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AB7" w:rsidRDefault="00AA05B2">
      <w:pPr>
        <w:pStyle w:val="Publishwithline"/>
        <w:jc w:val="both"/>
        <w:rPr>
          <w:rFonts w:ascii="Times New Roman" w:hAnsi="Times New Roman" w:cs="Times New Roman"/>
          <w:lang w:val="en-GB"/>
        </w:rPr>
      </w:pPr>
      <w:bookmarkStart w:id="0" w:name="_GoBack"/>
      <w:bookmarkEnd w:id="0"/>
      <w:r>
        <w:rPr>
          <w:rStyle w:val="PlaceholderText"/>
          <w:rFonts w:ascii="Times New Roman" w:hAnsi="Times New Roman" w:cs="Times New Roman"/>
          <w:color w:val="000000"/>
          <w:sz w:val="44"/>
          <w:szCs w:val="44"/>
        </w:rPr>
        <w:t xml:space="preserve">POST OF </w:t>
      </w:r>
      <w:r>
        <w:rPr>
          <w:rStyle w:val="PlaceholderText"/>
          <w:rFonts w:ascii="Times New Roman" w:hAnsi="Times New Roman" w:cs="Times New Roman"/>
          <w:color w:val="000000"/>
          <w:sz w:val="44"/>
          <w:szCs w:val="44"/>
          <w:lang w:val="en-GB"/>
        </w:rPr>
        <w:t>QUALITY IMPLEMENTER</w:t>
      </w:r>
    </w:p>
    <w:p w:rsidR="002B3AB7" w:rsidRDefault="002B3AB7">
      <w:pPr>
        <w:pStyle w:val="Publishwithline"/>
        <w:jc w:val="both"/>
        <w:rPr>
          <w:rFonts w:ascii="Times New Roman" w:hAnsi="Times New Roman" w:cs="Times New Roman"/>
        </w:rPr>
      </w:pPr>
    </w:p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Mahalakshmi</w:t>
      </w:r>
    </w:p>
    <w:p w:rsidR="002B3AB7" w:rsidRDefault="00AA05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7/6 Subbayammal street,</w:t>
      </w:r>
    </w:p>
    <w:p w:rsidR="002B3AB7" w:rsidRDefault="00AA05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veerappampalayam,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Thindal, Erode -638012 </w:t>
      </w:r>
    </w:p>
    <w:p w:rsidR="002B3AB7" w:rsidRDefault="00AA05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 : +91 9791262124</w:t>
      </w:r>
    </w:p>
    <w:p w:rsidR="002B3AB7" w:rsidRDefault="00AA05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 Mail Id: mahahdkkcc@gmail.com</w:t>
      </w:r>
    </w:p>
    <w:p w:rsidR="002B3AB7" w:rsidRDefault="002B3AB7">
      <w:pPr>
        <w:ind w:firstLine="720"/>
        <w:jc w:val="both"/>
        <w:rPr>
          <w:rFonts w:ascii="Times New Roman" w:hAnsi="Times New Roman" w:cs="Times New Roman"/>
        </w:rPr>
      </w:pP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Objective</w:t>
      </w:r>
    </w:p>
    <w:p w:rsidR="002B3AB7" w:rsidRDefault="00AA05B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Seeking A Growth-Oriented And Challenging Career In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Quality </w:t>
      </w:r>
      <w:r>
        <w:rPr>
          <w:rFonts w:ascii="Times New Roman" w:hAnsi="Times New Roman" w:cs="Times New Roman"/>
          <w:sz w:val="28"/>
          <w:szCs w:val="28"/>
        </w:rPr>
        <w:t>And Patient Care In Professional Reputed Areas Where I Can Apply My Knowledge And Skills To The Best Of My Abilities.</w:t>
      </w:r>
    </w:p>
    <w:p w:rsidR="002B3AB7" w:rsidRDefault="002B3AB7">
      <w:pPr>
        <w:ind w:firstLine="720"/>
        <w:jc w:val="both"/>
        <w:rPr>
          <w:rFonts w:ascii="Times New Roman" w:hAnsi="Times New Roman" w:cs="Times New Roman"/>
        </w:rPr>
      </w:pP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Personal Skills</w:t>
      </w:r>
    </w:p>
    <w:p w:rsidR="002B3AB7" w:rsidRDefault="00AA05B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Comprehensive Communication Skills, Ability To Deal With Peop</w:t>
      </w:r>
      <w:r>
        <w:rPr>
          <w:rFonts w:ascii="Times New Roman" w:hAnsi="Times New Roman" w:cs="Times New Roman"/>
          <w:sz w:val="28"/>
          <w:szCs w:val="28"/>
        </w:rPr>
        <w:t>le Diplomatically, Willingness To Learn, Sincere And Diligent.</w:t>
      </w:r>
    </w:p>
    <w:p w:rsidR="002B3AB7" w:rsidRDefault="002B3AB7">
      <w:pPr>
        <w:jc w:val="both"/>
        <w:rPr>
          <w:rFonts w:ascii="Times New Roman" w:hAnsi="Times New Roman" w:cs="Times New Roman"/>
          <w:lang w:val="en-GB"/>
        </w:rPr>
      </w:pP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Personal Details:</w:t>
      </w:r>
    </w:p>
    <w:p w:rsidR="002B3AB7" w:rsidRDefault="00AA05B2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Mahalakshmi</w:t>
      </w:r>
    </w:p>
    <w:p w:rsidR="002B3AB7" w:rsidRDefault="00AA05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Date Of  Birth</w:t>
      </w:r>
      <w:r>
        <w:rPr>
          <w:rFonts w:ascii="Times New Roman" w:hAnsi="Times New Roman" w:cs="Times New Roman"/>
          <w:sz w:val="28"/>
          <w:szCs w:val="28"/>
        </w:rPr>
        <w:tab/>
        <w:t>: 23.07.1991</w:t>
      </w:r>
    </w:p>
    <w:p w:rsidR="002B3AB7" w:rsidRDefault="00AA05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Gender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Female</w:t>
      </w:r>
    </w:p>
    <w:p w:rsidR="002B3AB7" w:rsidRDefault="00AA05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Father's Name </w:t>
      </w:r>
      <w:r>
        <w:rPr>
          <w:rFonts w:ascii="Times New Roman" w:hAnsi="Times New Roman" w:cs="Times New Roman"/>
          <w:sz w:val="28"/>
          <w:szCs w:val="28"/>
        </w:rPr>
        <w:tab/>
        <w:t>: Mr.P.S. Thangavel</w:t>
      </w:r>
    </w:p>
    <w:p w:rsidR="002B3AB7" w:rsidRDefault="00AA05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Marital Status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Married</w:t>
      </w:r>
    </w:p>
    <w:p w:rsidR="002B3AB7" w:rsidRDefault="00AA05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Nationality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Indian</w:t>
      </w:r>
    </w:p>
    <w:p w:rsidR="002B3AB7" w:rsidRDefault="00AA0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Blood Group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'O' Po</w:t>
      </w:r>
      <w:r>
        <w:rPr>
          <w:rFonts w:ascii="Times New Roman" w:hAnsi="Times New Roman" w:cs="Times New Roman"/>
          <w:sz w:val="28"/>
          <w:szCs w:val="28"/>
        </w:rPr>
        <w:t>sitive</w:t>
      </w:r>
    </w:p>
    <w:p w:rsidR="002B3AB7" w:rsidRDefault="00AA0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Height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165cm</w:t>
      </w:r>
    </w:p>
    <w:p w:rsidR="002B3AB7" w:rsidRDefault="00AA05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Weight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:60kg</w:t>
      </w:r>
    </w:p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Address For Communication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Mahalakshmi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41, Pillaiyar kovil street,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Near IOB stop college 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Thirumangalam 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Chennai - 600040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 : +91 9791262124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Mail Id: mahahdkkcc@gmail.com</w:t>
      </w:r>
    </w:p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AA05B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Passport Details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Passport 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R9605734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Place Of Issue 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Coimbatore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Issue 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16/03/2018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Date Of Expiry</w:t>
      </w:r>
      <w:r>
        <w:rPr>
          <w:rFonts w:ascii="Times New Roman" w:hAnsi="Times New Roman" w:cs="Times New Roman"/>
          <w:sz w:val="28"/>
          <w:szCs w:val="28"/>
        </w:rPr>
        <w:tab/>
        <w:t xml:space="preserve"> :  </w:t>
      </w:r>
      <w:r>
        <w:rPr>
          <w:rFonts w:ascii="Times New Roman" w:hAnsi="Times New Roman" w:cs="Times New Roman"/>
          <w:sz w:val="28"/>
          <w:szCs w:val="28"/>
        </w:rPr>
        <w:tab/>
        <w:t>15/03/2028</w:t>
      </w:r>
    </w:p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AA05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Languages Known: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To Speak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Tamil &amp; English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To Write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Tamil &amp; English</w:t>
      </w:r>
    </w:p>
    <w:p w:rsidR="002B3AB7" w:rsidRDefault="002B3AB7">
      <w:pPr>
        <w:ind w:left="720"/>
        <w:jc w:val="both"/>
        <w:rPr>
          <w:rFonts w:ascii="Times New Roman" w:hAnsi="Times New Roman" w:cs="Times New Roman"/>
        </w:rPr>
      </w:pPr>
    </w:p>
    <w:p w:rsidR="002B3AB7" w:rsidRDefault="002B3AB7">
      <w:pPr>
        <w:ind w:left="720"/>
        <w:jc w:val="both"/>
        <w:rPr>
          <w:rFonts w:ascii="Times New Roman" w:hAnsi="Times New Roman" w:cs="Times New Roman"/>
        </w:rPr>
      </w:pP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Qualifications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3AB7" w:rsidRDefault="002B3AB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644"/>
        <w:gridCol w:w="1788"/>
        <w:gridCol w:w="5416"/>
        <w:gridCol w:w="2250"/>
      </w:tblGrid>
      <w:tr w:rsidR="002B3AB7">
        <w:tc>
          <w:tcPr>
            <w:tcW w:w="644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S.N</w:t>
            </w:r>
          </w:p>
        </w:tc>
        <w:tc>
          <w:tcPr>
            <w:tcW w:w="1788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Qualification</w:t>
            </w:r>
          </w:p>
        </w:tc>
        <w:tc>
          <w:tcPr>
            <w:tcW w:w="5416" w:type="dxa"/>
          </w:tcPr>
          <w:p w:rsidR="002B3AB7" w:rsidRDefault="00AA0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Institution</w:t>
            </w:r>
          </w:p>
        </w:tc>
        <w:tc>
          <w:tcPr>
            <w:tcW w:w="2250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Year of passing</w:t>
            </w:r>
          </w:p>
        </w:tc>
      </w:tr>
      <w:tr w:rsidR="002B3AB7">
        <w:tc>
          <w:tcPr>
            <w:tcW w:w="644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88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S.S.L.C</w:t>
            </w:r>
          </w:p>
        </w:tc>
        <w:tc>
          <w:tcPr>
            <w:tcW w:w="5416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Govt . Girls Higher secondary school – Orathanadu - Thanjavur</w:t>
            </w:r>
          </w:p>
        </w:tc>
        <w:tc>
          <w:tcPr>
            <w:tcW w:w="2250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Mar:2006</w:t>
            </w:r>
          </w:p>
        </w:tc>
      </w:tr>
      <w:tr w:rsidR="002B3AB7">
        <w:tc>
          <w:tcPr>
            <w:tcW w:w="644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88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Plus Two</w:t>
            </w:r>
          </w:p>
        </w:tc>
        <w:tc>
          <w:tcPr>
            <w:tcW w:w="5416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Govt .Girls higher secondary school – </w:t>
            </w: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Orathanadu - Thanjavur</w:t>
            </w:r>
          </w:p>
        </w:tc>
        <w:tc>
          <w:tcPr>
            <w:tcW w:w="2250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Mar:2008</w:t>
            </w:r>
          </w:p>
        </w:tc>
      </w:tr>
      <w:tr w:rsidR="002B3AB7">
        <w:tc>
          <w:tcPr>
            <w:tcW w:w="644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88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G.N.M Nursing</w:t>
            </w:r>
          </w:p>
        </w:tc>
        <w:tc>
          <w:tcPr>
            <w:tcW w:w="5416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Kundavaii School Of Nursing – Thanjavur</w:t>
            </w: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(Dr. MGR University)</w:t>
            </w: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State Nursing Council</w:t>
            </w: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Registration: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Tamilnadu Nursing Counsil, Chennai.</w:t>
            </w: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Reg No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RNRM :130503</w:t>
            </w: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0" w:type="dxa"/>
          </w:tcPr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Jan:2012</w:t>
            </w:r>
          </w:p>
        </w:tc>
      </w:tr>
    </w:tbl>
    <w:p w:rsidR="002B3AB7" w:rsidRDefault="002B3AB7">
      <w:pPr>
        <w:rPr>
          <w:rFonts w:ascii="Times New Roman" w:hAnsi="Times New Roman" w:cs="Times New Roman"/>
        </w:rPr>
      </w:pPr>
    </w:p>
    <w:p w:rsidR="002B3AB7" w:rsidRDefault="002B3AB7">
      <w:pPr>
        <w:ind w:left="4500" w:hanging="4320"/>
        <w:jc w:val="both"/>
        <w:rPr>
          <w:rFonts w:ascii="Times New Roman" w:hAnsi="Times New Roman" w:cs="Times New Roman"/>
        </w:rPr>
      </w:pPr>
    </w:p>
    <w:p w:rsidR="002B3AB7" w:rsidRDefault="00AA05B2">
      <w:pPr>
        <w:ind w:left="4500" w:hanging="43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Additional Qualifications:</w:t>
      </w:r>
    </w:p>
    <w:p w:rsidR="002B3AB7" w:rsidRDefault="00AA05B2">
      <w:pPr>
        <w:shd w:val="clear" w:color="auto" w:fill="FFFFFF"/>
        <w:tabs>
          <w:tab w:val="clear" w:pos="720"/>
        </w:tabs>
        <w:suppressAutoHyphens w:val="0"/>
        <w:spacing w:line="240" w:lineRule="auto"/>
        <w:ind w:firstLine="180"/>
        <w:rPr>
          <w:rFonts w:ascii="Times New Roman" w:eastAsia="Times New Roman" w:hAnsi="Times New Roman" w:cs="Times New Roman"/>
          <w:caps/>
          <w:color w:val="auto"/>
          <w:sz w:val="28"/>
          <w:szCs w:val="38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38"/>
          <w:lang w:val="en-US" w:eastAsia="en-US"/>
        </w:rPr>
        <w:t>1. Certified Professionals for Quality Implementation in Hospitals (CPQIH)</w:t>
      </w:r>
      <w:r>
        <w:rPr>
          <w:rFonts w:ascii="Times New Roman" w:eastAsia="Times New Roman" w:hAnsi="Times New Roman" w:cs="Times New Roman"/>
          <w:color w:val="auto"/>
          <w:sz w:val="28"/>
          <w:szCs w:val="38"/>
          <w:lang w:val="en-GB" w:eastAsia="en-US"/>
        </w:rPr>
        <w:t xml:space="preserve">Basic and Advance </w:t>
      </w:r>
      <w:r>
        <w:rPr>
          <w:rFonts w:ascii="Times New Roman" w:eastAsia="Times New Roman" w:hAnsi="Times New Roman" w:cs="Times New Roman"/>
          <w:color w:val="auto"/>
          <w:sz w:val="28"/>
          <w:szCs w:val="38"/>
          <w:lang w:val="en-US" w:eastAsia="en-US"/>
        </w:rPr>
        <w:t xml:space="preserve"> from CAHO</w:t>
      </w:r>
    </w:p>
    <w:p w:rsidR="002B3AB7" w:rsidRDefault="00AA05B2">
      <w:pPr>
        <w:shd w:val="clear" w:color="auto" w:fill="FFFFFF"/>
        <w:tabs>
          <w:tab w:val="clear" w:pos="720"/>
        </w:tabs>
        <w:suppressAutoHyphens w:val="0"/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38"/>
          <w:lang w:val="en-US" w:eastAsia="en-US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38"/>
          <w:lang w:val="en-US" w:eastAsia="zh-CN"/>
        </w:rPr>
        <w:t xml:space="preserve"> Certified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3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38"/>
          <w:lang w:val="en-US" w:eastAsia="zh-CN"/>
        </w:rPr>
        <w:t>Professional for Hospital Infection Control (CPHIC) from CAHO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3.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Certified Professional for </w:t>
      </w:r>
      <w:r>
        <w:rPr>
          <w:rFonts w:ascii="Times New Roman" w:hAnsi="Times New Roman" w:cs="Times New Roman"/>
          <w:sz w:val="28"/>
          <w:szCs w:val="28"/>
          <w:lang w:eastAsia="zh-CN"/>
        </w:rPr>
        <w:t>Nursing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communication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from CAHO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38"/>
          <w:lang w:val="en-US" w:eastAsia="zh-CN"/>
        </w:rPr>
        <w:t xml:space="preserve">  4. Certified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3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BSS Diploma in Dialysis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Technician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.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5. Certified ACLS provider from AH</w:t>
      </w:r>
      <w:r>
        <w:rPr>
          <w:rFonts w:ascii="Times New Roman" w:hAnsi="Times New Roman" w:cs="Times New Roman"/>
          <w:sz w:val="28"/>
          <w:szCs w:val="28"/>
          <w:lang w:eastAsia="zh-CN"/>
        </w:rPr>
        <w:t>A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6. Skills on Microsoft Office, Windows and Internet.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AA0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Work Experience:</w:t>
      </w:r>
    </w:p>
    <w:tbl>
      <w:tblPr>
        <w:tblStyle w:val="TableGrid"/>
        <w:tblW w:w="915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128"/>
        <w:gridCol w:w="3381"/>
        <w:gridCol w:w="2676"/>
        <w:gridCol w:w="1967"/>
      </w:tblGrid>
      <w:tr w:rsidR="002B3AB7">
        <w:tc>
          <w:tcPr>
            <w:tcW w:w="1128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S.NO</w:t>
            </w:r>
          </w:p>
        </w:tc>
        <w:tc>
          <w:tcPr>
            <w:tcW w:w="3381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Institution</w:t>
            </w:r>
          </w:p>
        </w:tc>
        <w:tc>
          <w:tcPr>
            <w:tcW w:w="2676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Duration</w:t>
            </w:r>
          </w:p>
        </w:tc>
        <w:tc>
          <w:tcPr>
            <w:tcW w:w="1967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Designation</w:t>
            </w:r>
          </w:p>
        </w:tc>
      </w:tr>
      <w:tr w:rsidR="002B3AB7">
        <w:tc>
          <w:tcPr>
            <w:tcW w:w="1128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381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Vee Care Multi specialty – Chennai </w:t>
            </w:r>
            <w:r>
              <w:rPr>
                <w:rFonts w:ascii="Times New Roman" w:hAnsi="Times New Roman" w:cs="Times New Roman"/>
                <w:b/>
                <w:sz w:val="28"/>
              </w:rPr>
              <w:t>( 75 BEDS)</w:t>
            </w:r>
          </w:p>
        </w:tc>
        <w:tc>
          <w:tcPr>
            <w:tcW w:w="2676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Jan 2012 – June 2014</w:t>
            </w:r>
          </w:p>
        </w:tc>
        <w:tc>
          <w:tcPr>
            <w:tcW w:w="1967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Ward and ICU staff</w:t>
            </w:r>
          </w:p>
        </w:tc>
      </w:tr>
      <w:tr w:rsidR="002B3AB7">
        <w:tc>
          <w:tcPr>
            <w:tcW w:w="1128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381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SIMS Hospital – Erode </w:t>
            </w: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(175 BEDS)</w:t>
            </w:r>
          </w:p>
        </w:tc>
        <w:tc>
          <w:tcPr>
            <w:tcW w:w="2676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Aug 2014 – </w:t>
            </w:r>
            <w:r>
              <w:rPr>
                <w:rFonts w:ascii="Times New Roman" w:hAnsi="Times New Roman" w:cs="Times New Roman"/>
                <w:sz w:val="28"/>
              </w:rPr>
              <w:t>Feb 2015</w:t>
            </w:r>
          </w:p>
        </w:tc>
        <w:tc>
          <w:tcPr>
            <w:tcW w:w="1967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Medical and Surgical ICU staff</w:t>
            </w:r>
          </w:p>
        </w:tc>
      </w:tr>
      <w:tr w:rsidR="002B3AB7">
        <w:tc>
          <w:tcPr>
            <w:tcW w:w="1128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381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Kalyani kidney care center – Erode </w:t>
            </w:r>
            <w:r>
              <w:rPr>
                <w:rFonts w:ascii="Times New Roman" w:hAnsi="Times New Roman" w:cs="Times New Roman"/>
                <w:b/>
                <w:sz w:val="28"/>
              </w:rPr>
              <w:t>(100 BEDS)</w:t>
            </w: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2B3AB7" w:rsidRDefault="00AA05B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Kalyani Kidney Care Centre is the first NABH pre accredited hospital in India.</w:t>
            </w:r>
          </w:p>
          <w:p w:rsidR="002B3AB7" w:rsidRDefault="00AA05B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FULL NABH ACCREDIATION Hospital</w:t>
            </w:r>
          </w:p>
        </w:tc>
        <w:tc>
          <w:tcPr>
            <w:tcW w:w="2676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 2015 – Mar 2019</w:t>
            </w:r>
          </w:p>
        </w:tc>
        <w:tc>
          <w:tcPr>
            <w:tcW w:w="1967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Emergency and Dialysis </w:t>
            </w:r>
            <w:r>
              <w:rPr>
                <w:rFonts w:ascii="Times New Roman" w:hAnsi="Times New Roman" w:cs="Times New Roman"/>
                <w:sz w:val="28"/>
              </w:rPr>
              <w:t>incharge</w:t>
            </w:r>
            <w:r>
              <w:rPr>
                <w:rFonts w:ascii="Times New Roman" w:hAnsi="Times New Roman" w:cs="Times New Roman"/>
                <w:sz w:val="28"/>
                <w:lang w:val="en-GB"/>
              </w:rPr>
              <w:t xml:space="preserve"> and NABH Coordinator</w:t>
            </w: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</w:p>
          <w:p w:rsidR="002B3AB7" w:rsidRDefault="002B3AB7">
            <w:pPr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</w:p>
        </w:tc>
      </w:tr>
      <w:tr w:rsidR="002B3AB7">
        <w:tc>
          <w:tcPr>
            <w:tcW w:w="1128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381" w:type="dxa"/>
          </w:tcPr>
          <w:p w:rsidR="002B3AB7" w:rsidRDefault="00AA05B2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Bharathiraja Hospital - Chennai</w:t>
            </w:r>
          </w:p>
        </w:tc>
        <w:tc>
          <w:tcPr>
            <w:tcW w:w="2676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April 2019 – July 2019 </w:t>
            </w:r>
          </w:p>
        </w:tc>
        <w:tc>
          <w:tcPr>
            <w:tcW w:w="1967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Renal transplant ICU</w:t>
            </w:r>
          </w:p>
        </w:tc>
      </w:tr>
      <w:tr w:rsidR="002B3AB7">
        <w:tc>
          <w:tcPr>
            <w:tcW w:w="1128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3381" w:type="dxa"/>
          </w:tcPr>
          <w:p w:rsidR="002B3AB7" w:rsidRDefault="00AA05B2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Dr Rela Institute and Medical - Chrompet</w:t>
            </w:r>
          </w:p>
        </w:tc>
        <w:tc>
          <w:tcPr>
            <w:tcW w:w="2676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Aus-2019 to </w:t>
            </w:r>
            <w:r>
              <w:rPr>
                <w:rFonts w:ascii="Times New Roman" w:hAnsi="Times New Roman" w:cs="Times New Roman"/>
                <w:b/>
                <w:sz w:val="28"/>
                <w:lang w:val="en-GB"/>
              </w:rPr>
              <w:t>Dec - 2019</w:t>
            </w:r>
          </w:p>
        </w:tc>
        <w:tc>
          <w:tcPr>
            <w:tcW w:w="1967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Liver transplant ICU</w:t>
            </w:r>
          </w:p>
        </w:tc>
      </w:tr>
      <w:tr w:rsidR="002B3AB7">
        <w:tc>
          <w:tcPr>
            <w:tcW w:w="1128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lang w:val="en-GB"/>
              </w:rPr>
              <w:lastRenderedPageBreak/>
              <w:t>6.</w:t>
            </w:r>
          </w:p>
        </w:tc>
        <w:tc>
          <w:tcPr>
            <w:tcW w:w="3381" w:type="dxa"/>
          </w:tcPr>
          <w:p w:rsidR="002B3AB7" w:rsidRDefault="00AA05B2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lang w:val="en-GB"/>
              </w:rPr>
              <w:t xml:space="preserve">GHV advanced Care </w:t>
            </w:r>
          </w:p>
          <w:p w:rsidR="002B3AB7" w:rsidRDefault="00AA05B2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lang w:val="en-GB"/>
              </w:rPr>
              <w:t xml:space="preserve">Pristyn care </w:t>
            </w:r>
          </w:p>
        </w:tc>
        <w:tc>
          <w:tcPr>
            <w:tcW w:w="2676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GB"/>
              </w:rPr>
              <w:t xml:space="preserve">Dec - 2019 to still working </w:t>
            </w:r>
          </w:p>
        </w:tc>
        <w:tc>
          <w:tcPr>
            <w:tcW w:w="1967" w:type="dxa"/>
          </w:tcPr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GB"/>
              </w:rPr>
              <w:t xml:space="preserve">Quality manager </w:t>
            </w: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GB"/>
              </w:rPr>
              <w:t xml:space="preserve">(City Operation) </w:t>
            </w:r>
          </w:p>
          <w:p w:rsidR="002B3AB7" w:rsidRDefault="00AA05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GB"/>
              </w:rPr>
              <w:t>15 Hospitals</w:t>
            </w:r>
          </w:p>
        </w:tc>
      </w:tr>
    </w:tbl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2B3AB7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B3AB7" w:rsidRDefault="002B3AB7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B3AB7" w:rsidRDefault="00AA05B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Duties and Responsibilities:</w:t>
      </w:r>
    </w:p>
    <w:p w:rsidR="002B3AB7" w:rsidRDefault="00AA05B2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Internal Auditing</w:t>
      </w:r>
    </w:p>
    <w:p w:rsidR="002B3AB7" w:rsidRDefault="00AA05B2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Maintaining Quality &amp; Safety  as per NABH standards. </w:t>
      </w:r>
    </w:p>
    <w:p w:rsidR="002B3AB7" w:rsidRDefault="00AA05B2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SOP Preparation</w:t>
      </w:r>
    </w:p>
    <w:p w:rsidR="002B3AB7" w:rsidRDefault="00AA05B2">
      <w:pPr>
        <w:pStyle w:val="ListParagraph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Hand holding training: </w:t>
      </w:r>
    </w:p>
    <w:p w:rsidR="002B3AB7" w:rsidRDefault="00AA05B2">
      <w:pPr>
        <w:pStyle w:val="ListParagraph"/>
        <w:numPr>
          <w:ilvl w:val="0"/>
          <w:numId w:val="5"/>
        </w:numPr>
        <w:spacing w:line="276" w:lineRule="auto"/>
        <w:ind w:left="284" w:firstLineChars="450" w:firstLine="7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BLS/ACLS </w:t>
      </w:r>
    </w:p>
    <w:p w:rsidR="002B3AB7" w:rsidRDefault="00AA05B2">
      <w:pPr>
        <w:pStyle w:val="ListParagraph"/>
        <w:numPr>
          <w:ilvl w:val="0"/>
          <w:numId w:val="5"/>
        </w:numPr>
        <w:spacing w:line="276" w:lineRule="auto"/>
        <w:ind w:left="284" w:firstLineChars="450" w:firstLine="7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ALL HOSPITAL CODES</w:t>
      </w:r>
    </w:p>
    <w:p w:rsidR="002B3AB7" w:rsidRDefault="00AA05B2">
      <w:pPr>
        <w:pStyle w:val="ListParagraph"/>
        <w:numPr>
          <w:ilvl w:val="0"/>
          <w:numId w:val="5"/>
        </w:numPr>
        <w:spacing w:line="276" w:lineRule="auto"/>
        <w:ind w:left="284" w:firstLineChars="450" w:firstLine="7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HIC TRAINING </w:t>
      </w:r>
    </w:p>
    <w:p w:rsidR="002B3AB7" w:rsidRDefault="00AA05B2">
      <w:pPr>
        <w:pStyle w:val="ListParagraph"/>
        <w:numPr>
          <w:ilvl w:val="0"/>
          <w:numId w:val="5"/>
        </w:numPr>
        <w:spacing w:line="276" w:lineRule="auto"/>
        <w:ind w:left="284" w:firstLineChars="450" w:firstLine="7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DOCUMENTATION </w:t>
      </w:r>
    </w:p>
    <w:p w:rsidR="002B3AB7" w:rsidRDefault="00AA05B2">
      <w:pPr>
        <w:pStyle w:val="ListParagraph"/>
        <w:numPr>
          <w:ilvl w:val="0"/>
          <w:numId w:val="5"/>
        </w:numPr>
        <w:spacing w:line="276" w:lineRule="auto"/>
        <w:ind w:left="284" w:firstLineChars="450" w:firstLine="7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SAFETY TRAINING Etc….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Accreditation</w:t>
      </w:r>
    </w:p>
    <w:p w:rsidR="002B3AB7" w:rsidRDefault="00AA0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Indian Nursing Council And </w:t>
      </w:r>
      <w:r>
        <w:rPr>
          <w:rFonts w:ascii="Times New Roman" w:hAnsi="Times New Roman" w:cs="Times New Roman"/>
          <w:sz w:val="28"/>
          <w:szCs w:val="28"/>
          <w:lang w:val="en-GB"/>
        </w:rPr>
        <w:t>Tamil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nadu</w:t>
      </w:r>
      <w:r>
        <w:rPr>
          <w:rFonts w:ascii="Times New Roman" w:hAnsi="Times New Roman" w:cs="Times New Roman"/>
          <w:sz w:val="28"/>
          <w:szCs w:val="28"/>
        </w:rPr>
        <w:t xml:space="preserve"> State Nursing Council, National Accreditation Board For Hospitals And Health Care Providers</w:t>
      </w:r>
    </w:p>
    <w:p w:rsidR="002B3AB7" w:rsidRDefault="002B3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Declaration: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I Hereby Declare That The Above Given Information Is True To The Best Of My Knowledge And Belief And Can Be Supported By Relevant Certificates / Docu</w:t>
      </w:r>
      <w:r>
        <w:rPr>
          <w:rFonts w:ascii="Times New Roman" w:hAnsi="Times New Roman" w:cs="Times New Roman"/>
          <w:sz w:val="28"/>
          <w:szCs w:val="28"/>
        </w:rPr>
        <w:t>ments.</w:t>
      </w:r>
    </w:p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Place: Chennai</w:t>
      </w:r>
    </w:p>
    <w:p w:rsidR="002B3AB7" w:rsidRDefault="00AA05B2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  <w:lang w:val="en-GB"/>
        </w:rPr>
        <w:t>22-01-2020</w:t>
      </w:r>
    </w:p>
    <w:p w:rsidR="002B3AB7" w:rsidRDefault="00AA0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MAHALAKSHMI</w:t>
      </w:r>
    </w:p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2B3AB7">
      <w:pPr>
        <w:jc w:val="both"/>
        <w:rPr>
          <w:rFonts w:ascii="Times New Roman" w:hAnsi="Times New Roman" w:cs="Times New Roman"/>
        </w:rPr>
      </w:pPr>
    </w:p>
    <w:p w:rsidR="002B3AB7" w:rsidRDefault="002B3AB7">
      <w:pPr>
        <w:jc w:val="both"/>
        <w:rPr>
          <w:rFonts w:ascii="Times New Roman" w:hAnsi="Times New Roman" w:cs="Times New Roman"/>
        </w:rPr>
      </w:pPr>
    </w:p>
    <w:sectPr w:rsidR="002B3AB7">
      <w:pgSz w:w="12240" w:h="15840"/>
      <w:pgMar w:top="1440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enQuanYi Micro Hei">
    <w:altName w:val="Noto Sans Syriac Wester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Segoe Print"/>
    <w:charset w:val="00"/>
    <w:family w:val="roman"/>
    <w:pitch w:val="default"/>
  </w:font>
  <w:font w:name="Liberation Sans">
    <w:altName w:val="Times New Roman"/>
    <w:charset w:val="00"/>
    <w:family w:val="roman"/>
    <w:pitch w:val="default"/>
  </w:font>
  <w:font w:name="Segoe UI"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5141E4"/>
    <w:multiLevelType w:val="singleLevel"/>
    <w:tmpl w:val="8E5141E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01358E4C"/>
    <w:multiLevelType w:val="singleLevel"/>
    <w:tmpl w:val="01358E4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BF938E2"/>
    <w:multiLevelType w:val="multilevel"/>
    <w:tmpl w:val="2BF938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31"/>
    <w:rsid w:val="00023412"/>
    <w:rsid w:val="00056BC4"/>
    <w:rsid w:val="001A45A0"/>
    <w:rsid w:val="002B3AB7"/>
    <w:rsid w:val="003E742F"/>
    <w:rsid w:val="004B4EBB"/>
    <w:rsid w:val="0055227C"/>
    <w:rsid w:val="00555429"/>
    <w:rsid w:val="0066776B"/>
    <w:rsid w:val="0067037C"/>
    <w:rsid w:val="0067764B"/>
    <w:rsid w:val="00736C31"/>
    <w:rsid w:val="007A65FD"/>
    <w:rsid w:val="00867D03"/>
    <w:rsid w:val="008B185A"/>
    <w:rsid w:val="008C44D0"/>
    <w:rsid w:val="00916A90"/>
    <w:rsid w:val="00A01EC2"/>
    <w:rsid w:val="00A02E36"/>
    <w:rsid w:val="00A66395"/>
    <w:rsid w:val="00A819B3"/>
    <w:rsid w:val="00AA05B2"/>
    <w:rsid w:val="00BC620C"/>
    <w:rsid w:val="00C553BD"/>
    <w:rsid w:val="00DE07C2"/>
    <w:rsid w:val="00ED3272"/>
    <w:rsid w:val="00FC7A4C"/>
    <w:rsid w:val="130037EB"/>
    <w:rsid w:val="18831085"/>
    <w:rsid w:val="32771DFB"/>
    <w:rsid w:val="3E3C1F67"/>
    <w:rsid w:val="407538F1"/>
    <w:rsid w:val="42442A92"/>
    <w:rsid w:val="54724C3A"/>
    <w:rsid w:val="5E8A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5BA4059-DB38-CF4B-A751-87ADD8D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uppressAutoHyphens/>
      <w:spacing w:after="200"/>
    </w:pPr>
    <w:rPr>
      <w:rFonts w:eastAsia="WenQuanYi Micro Hei"/>
      <w:color w:val="00000A"/>
      <w:sz w:val="22"/>
      <w:lang w:val="en-IN" w:eastAsia="en-IN"/>
    </w:rPr>
  </w:style>
  <w:style w:type="paragraph" w:styleId="Heading1">
    <w:name w:val="heading 1"/>
    <w:basedOn w:val="Normal"/>
    <w:next w:val="Textbody"/>
    <w:pPr>
      <w:spacing w:before="200" w:after="0"/>
      <w:outlineLvl w:val="0"/>
    </w:pPr>
    <w:rPr>
      <w:b/>
      <w:bCs/>
      <w:color w:val="17365D"/>
      <w:sz w:val="30"/>
      <w:szCs w:val="36"/>
    </w:rPr>
  </w:style>
  <w:style w:type="paragraph" w:styleId="Heading2">
    <w:name w:val="heading 2"/>
    <w:basedOn w:val="Normal"/>
    <w:next w:val="Textbody"/>
    <w:pPr>
      <w:numPr>
        <w:ilvl w:val="1"/>
        <w:numId w:val="1"/>
      </w:numPr>
      <w:spacing w:before="200" w:after="0"/>
      <w:outlineLvl w:val="1"/>
    </w:pPr>
    <w:rPr>
      <w:b/>
      <w:bCs/>
      <w:color w:val="17365D"/>
      <w:sz w:val="26"/>
      <w:szCs w:val="32"/>
    </w:rPr>
  </w:style>
  <w:style w:type="paragraph" w:styleId="Heading3">
    <w:name w:val="heading 3"/>
    <w:basedOn w:val="Normal"/>
    <w:next w:val="Textbody"/>
    <w:pPr>
      <w:numPr>
        <w:ilvl w:val="2"/>
        <w:numId w:val="1"/>
      </w:numPr>
      <w:spacing w:before="200" w:after="0"/>
      <w:outlineLvl w:val="2"/>
    </w:pPr>
    <w:rPr>
      <w:b/>
      <w:bCs/>
      <w:color w:val="17365D"/>
      <w:szCs w:val="28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spacing w:before="200" w:after="0"/>
      <w:outlineLvl w:val="3"/>
    </w:pPr>
    <w:rPr>
      <w:color w:val="17365D"/>
      <w:szCs w:val="28"/>
    </w:rPr>
  </w:style>
  <w:style w:type="paragraph" w:styleId="Heading5">
    <w:name w:val="heading 5"/>
    <w:basedOn w:val="Normal"/>
    <w:next w:val="Textbody"/>
    <w:qFormat/>
    <w:pPr>
      <w:numPr>
        <w:ilvl w:val="4"/>
        <w:numId w:val="1"/>
      </w:numPr>
      <w:spacing w:before="200" w:after="0"/>
      <w:outlineLvl w:val="4"/>
    </w:pPr>
    <w:rPr>
      <w:i/>
      <w:iCs/>
      <w:color w:val="17365D"/>
      <w:szCs w:val="28"/>
    </w:rPr>
  </w:style>
  <w:style w:type="paragraph" w:styleId="Heading6">
    <w:name w:val="heading 6"/>
    <w:basedOn w:val="Normal"/>
    <w:next w:val="Textbody"/>
    <w:qFormat/>
    <w:pPr>
      <w:numPr>
        <w:ilvl w:val="5"/>
        <w:numId w:val="1"/>
      </w:numPr>
      <w:spacing w:before="200" w:after="0"/>
      <w:outlineLvl w:val="5"/>
    </w:pPr>
    <w:rPr>
      <w:b/>
      <w:bCs/>
      <w:color w:val="17365D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pPr>
      <w:spacing w:after="120"/>
    </w:p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List">
    <w:name w:val="List"/>
    <w:basedOn w:val="Textbody"/>
    <w:qFormat/>
    <w:rPr>
      <w:rFonts w:cs="Lohit Hindi"/>
    </w:rPr>
  </w:style>
  <w:style w:type="paragraph" w:styleId="NormalWeb">
    <w:name w:val="Normal (Web)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StrongEmphasis">
    <w:name w:val="Strong Emphasis"/>
    <w:basedOn w:val="DefaultParagraphFont"/>
    <w:qFormat/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4Char4ad69eee-188e-42cf-9c5f-06d01d938769">
    <w:name w:val="Heading 4 Char_4ad69eee-188e-42cf-9c5f-06d01d938769"/>
    <w:basedOn w:val="DefaultParagraphFont"/>
    <w:qFormat/>
    <w:rPr>
      <w:rFonts w:ascii="Calibri" w:hAnsi="Calibri"/>
      <w:color w:val="17365D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ublishwithline">
    <w:name w:val="Publish with line"/>
    <w:pPr>
      <w:tabs>
        <w:tab w:val="left" w:pos="720"/>
      </w:tabs>
      <w:suppressAutoHyphens/>
      <w:spacing w:after="0"/>
    </w:pPr>
    <w:rPr>
      <w:rFonts w:eastAsia="WenQuanYi Micro Hei"/>
      <w:b/>
      <w:bCs/>
      <w:color w:val="17365D"/>
      <w:sz w:val="32"/>
      <w:szCs w:val="38"/>
      <w:lang w:val="en-IN" w:eastAsia="en-IN"/>
    </w:rPr>
  </w:style>
  <w:style w:type="paragraph" w:customStyle="1" w:styleId="PublishStatus">
    <w:name w:val="Publish Status"/>
    <w:basedOn w:val="Normal"/>
    <w:pPr>
      <w:pBdr>
        <w:top w:val="single" w:sz="4" w:space="0" w:color="FDBD5E"/>
        <w:left w:val="single" w:sz="4" w:space="0" w:color="FDBD5E"/>
        <w:bottom w:val="single" w:sz="4" w:space="0" w:color="FDBD5E"/>
        <w:right w:val="single" w:sz="4" w:space="0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pPr>
      <w:pBdr>
        <w:top w:val="single" w:sz="4" w:space="0" w:color="FDBD5E"/>
        <w:left w:val="single" w:sz="4" w:space="0" w:color="FDBD5E"/>
        <w:bottom w:val="single" w:sz="4" w:space="0" w:color="FDBD5E"/>
        <w:right w:val="single" w:sz="4" w:space="0" w:color="FDBD5E"/>
      </w:pBdr>
      <w:spacing w:before="120" w:after="40"/>
    </w:pPr>
    <w:rPr>
      <w:sz w:val="18"/>
      <w:szCs w:val="26"/>
    </w:rPr>
  </w:style>
  <w:style w:type="paragraph" w:customStyle="1" w:styleId="Account">
    <w:name w:val="Account"/>
    <w:pPr>
      <w:tabs>
        <w:tab w:val="left" w:pos="72"/>
        <w:tab w:val="left" w:pos="1267"/>
      </w:tabs>
      <w:suppressAutoHyphens/>
      <w:spacing w:after="0"/>
    </w:pPr>
    <w:rPr>
      <w:rFonts w:ascii="Segoe UI" w:eastAsia="Segoe UI" w:hAnsi="Segoe UI" w:cs="Segoe UI"/>
      <w:color w:val="4F81BD"/>
      <w:sz w:val="18"/>
      <w:szCs w:val="24"/>
      <w:lang w:val="en-IN" w:eastAsia="en-IN"/>
    </w:rPr>
  </w:style>
  <w:style w:type="paragraph" w:customStyle="1" w:styleId="Categories">
    <w:name w:val="Categories"/>
    <w:basedOn w:val="Account"/>
    <w:qFormat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dderBetweenTitleandProperties">
    <w:name w:val="Padder Between Title and Properties"/>
    <w:basedOn w:val="Normal"/>
    <w:qFormat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pPr>
      <w:spacing w:after="120"/>
    </w:pPr>
    <w:rPr>
      <w:sz w:val="2"/>
      <w:szCs w:val="2"/>
    </w:rPr>
  </w:style>
  <w:style w:type="paragraph" w:customStyle="1" w:styleId="underline">
    <w:name w:val="underline"/>
    <w:pPr>
      <w:pBdr>
        <w:bottom w:val="single" w:sz="8" w:space="0" w:color="4F81BD"/>
      </w:pBdr>
      <w:tabs>
        <w:tab w:val="left" w:pos="720"/>
      </w:tabs>
      <w:suppressAutoHyphens/>
      <w:spacing w:before="40" w:after="0"/>
    </w:pPr>
    <w:rPr>
      <w:rFonts w:eastAsia="WenQuanYi Micro Hei"/>
      <w:color w:val="00000A"/>
      <w:sz w:val="2"/>
      <w:szCs w:val="2"/>
      <w:lang w:val="en-IN" w:eastAsia="en-IN"/>
    </w:rPr>
  </w:style>
  <w:style w:type="paragraph" w:styleId="Quote">
    <w:name w:val="Quote"/>
    <w:basedOn w:val="Normal"/>
    <w:pPr>
      <w:ind w:left="720" w:right="720"/>
    </w:pPr>
    <w:rPr>
      <w:color w:val="000000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anuammu252223@gmail.com</cp:lastModifiedBy>
  <cp:revision>2</cp:revision>
  <dcterms:created xsi:type="dcterms:W3CDTF">2020-06-24T14:38:00Z</dcterms:created>
  <dcterms:modified xsi:type="dcterms:W3CDTF">2020-06-24T14:38:00Z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