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9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85"/>
        <w:gridCol w:w="4464"/>
        <w:tblGridChange w:id="0">
          <w:tblGrid>
            <w:gridCol w:w="6885"/>
            <w:gridCol w:w="4464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40"/>
                <w:szCs w:val="40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46"/>
                <w:szCs w:val="46"/>
                <w:rtl w:val="0"/>
              </w:rPr>
              <w:t xml:space="preserve">Mailapalli giridhyon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gideondna@gmail.com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+91-9573746964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linkedin.com/in/mailapalli giridhyon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OBJECTIVE</w:t>
            </w:r>
          </w:p>
          <w:p w:rsidR="00000000" w:rsidDel="00000000" w:rsidP="00000000" w:rsidRDefault="00000000" w:rsidRPr="00000000" w14:paraId="0000000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work as a banker,bringing experiences in client handling,As well as knowledge of my hard work with set policies and standards.</w:t>
            </w:r>
          </w:p>
          <w:p w:rsidR="00000000" w:rsidDel="00000000" w:rsidP="00000000" w:rsidRDefault="00000000" w:rsidRPr="00000000" w14:paraId="0000000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3"/>
            <w:bookmarkEnd w:id="3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P.R. Government college [A] Kakinada - B.Com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 2017 - March 2020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GPA : 7.1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Pragati Junior College,venkat nagar,kakinada -Intermediate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April 2015 - March 2017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GPA: 7.1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Z.P.High school,suryaraopeta,kakinada - SSC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March -2015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GPA: 7.8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1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a86e8"/>
                <w:sz w:val="20"/>
                <w:szCs w:val="20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720" w:hanging="360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Fresher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1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a86e8"/>
                <w:sz w:val="20"/>
                <w:szCs w:val="20"/>
                <w:rtl w:val="0"/>
              </w:rPr>
              <w:t xml:space="preserve">HOBBIES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Waching movies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Reading books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4"/>
            <w:bookmarkEnd w:id="4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Communication Skills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M.S.word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M.s.Excel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Computer Operating</w:t>
            </w:r>
          </w:p>
          <w:p w:rsidR="00000000" w:rsidDel="00000000" w:rsidP="00000000" w:rsidRDefault="00000000" w:rsidRPr="00000000" w14:paraId="0000002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5"/>
            <w:bookmarkEnd w:id="5"/>
            <w:r w:rsidDel="00000000" w:rsidR="00000000" w:rsidRPr="00000000">
              <w:rPr>
                <w:rtl w:val="0"/>
              </w:rPr>
              <w:t xml:space="preserve">CERTIFICATIONS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Domestic Data entry Operator-eskill india</w:t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