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41C11" w:rsidRDefault="00642EAA">
      <w:pPr>
        <w:pStyle w:val="Title"/>
        <w:rPr>
          <w:rFonts w:ascii="Times New Roman" w:eastAsia="Times New Roman" w:hAnsi="Times New Roman" w:cs="Times New Roman"/>
          <w:i w:val="0"/>
          <w:color w:val="000000"/>
        </w:rPr>
      </w:pPr>
      <w:r>
        <w:rPr>
          <w:rFonts w:ascii="Times New Roman" w:eastAsia="Times New Roman" w:hAnsi="Times New Roman" w:cs="Times New Roman"/>
          <w:i w:val="0"/>
          <w:color w:val="000000"/>
        </w:rPr>
        <w:t>Curriculum-Vitae</w:t>
      </w:r>
    </w:p>
    <w:p w14:paraId="00000002" w14:textId="77777777" w:rsidR="00041C11" w:rsidRDefault="00041C11">
      <w:pPr>
        <w:pStyle w:val="Title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041C11" w:rsidRDefault="00041C11">
      <w:pPr>
        <w:rPr>
          <w:b/>
        </w:rPr>
      </w:pPr>
    </w:p>
    <w:p w14:paraId="00000004" w14:textId="77777777" w:rsidR="00041C11" w:rsidRDefault="00642EAA">
      <w:pPr>
        <w:rPr>
          <w:b/>
        </w:rPr>
      </w:pPr>
      <w:proofErr w:type="spellStart"/>
      <w:r>
        <w:rPr>
          <w:b/>
        </w:rPr>
        <w:t>Ambarish.A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 :( +91)9731144626</w:t>
      </w:r>
    </w:p>
    <w:p w14:paraId="00000005" w14:textId="57C33518" w:rsidR="00041C11" w:rsidRDefault="00ED0CF6">
      <w:r>
        <w:t>No.49, 3</w:t>
      </w:r>
      <w:r w:rsidRPr="00ED0CF6">
        <w:rPr>
          <w:vertAlign w:val="superscript"/>
        </w:rPr>
        <w:t>rd</w:t>
      </w:r>
      <w:r>
        <w:t xml:space="preserve"> Cross</w:t>
      </w:r>
    </w:p>
    <w:p w14:paraId="74786F15" w14:textId="77777777" w:rsidR="00ED0CF6" w:rsidRDefault="00ED0CF6">
      <w:r>
        <w:t xml:space="preserve">Balaji Layout, </w:t>
      </w:r>
    </w:p>
    <w:p w14:paraId="00000006" w14:textId="4E022655" w:rsidR="00041C11" w:rsidRDefault="00FC51C5">
      <w:proofErr w:type="spellStart"/>
      <w:r>
        <w:t>Yelahanka</w:t>
      </w:r>
      <w:proofErr w:type="spellEnd"/>
      <w:r>
        <w:t xml:space="preserve"> -</w:t>
      </w:r>
      <w:r w:rsidR="00ED0CF6">
        <w:t xml:space="preserve"> </w:t>
      </w:r>
      <w:proofErr w:type="spellStart"/>
      <w:r w:rsidR="00ED0CF6">
        <w:t>Bagalur</w:t>
      </w:r>
      <w:proofErr w:type="spellEnd"/>
      <w:r w:rsidR="00ED0CF6">
        <w:t xml:space="preserve"> Road</w:t>
      </w:r>
      <w:r w:rsidR="00642EAA">
        <w:t xml:space="preserve">                                                                 email: ambrishkaur@gmail.com</w:t>
      </w:r>
    </w:p>
    <w:p w14:paraId="00000007" w14:textId="49032F67" w:rsidR="00041C11" w:rsidRDefault="00642EAA">
      <w:r>
        <w:t xml:space="preserve">Near </w:t>
      </w:r>
      <w:r w:rsidR="00ED0CF6">
        <w:t>Delhi Public School</w:t>
      </w:r>
    </w:p>
    <w:p w14:paraId="00000008" w14:textId="1A3E6D45" w:rsidR="00041C11" w:rsidRDefault="00642EAA">
      <w:r>
        <w:t>Yelahanka,</w:t>
      </w:r>
      <w:r w:rsidR="00ED0CF6">
        <w:t xml:space="preserve"> Bangalore North</w:t>
      </w:r>
    </w:p>
    <w:p w14:paraId="00000009" w14:textId="62959BDF" w:rsidR="00041C11" w:rsidRDefault="00ED0CF6">
      <w:r>
        <w:t>Bangalore -562 149</w:t>
      </w:r>
      <w:r w:rsidR="00642EAA">
        <w:tab/>
      </w:r>
      <w:r w:rsidR="00642EAA">
        <w:tab/>
      </w:r>
    </w:p>
    <w:p w14:paraId="0000000A" w14:textId="77777777" w:rsidR="00041C11" w:rsidRDefault="00642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1C5">
        <w:pict w14:anchorId="77A1563F">
          <v:line id="Line 2" o:spid="_x0000_s1026" style="position:absolute;z-index:251658240;visibility:visible;mso-wrap-distance-top:-6e-5mm;mso-wrap-distance-bottom:-6e-5mm;mso-position-horizontal:absolute;mso-position-horizontal-relative:margin;mso-position-vertical:absolute;mso-position-vertical-relative:text" from="-.75pt,3.7pt" to="512.25pt,3.7pt" o:allowincell="f" strokeweight="1.5pt">
            <w10:wrap anchorx="margin"/>
          </v:line>
        </w:pict>
      </w:r>
    </w:p>
    <w:p w14:paraId="0000000F" w14:textId="77777777" w:rsidR="00041C11" w:rsidRDefault="00642EAA">
      <w:pPr>
        <w:rPr>
          <w:b/>
          <w:u w:val="single"/>
        </w:rPr>
      </w:pPr>
      <w:r>
        <w:rPr>
          <w:b/>
          <w:u w:val="single"/>
        </w:rPr>
        <w:t>EDUCATION:</w:t>
      </w:r>
    </w:p>
    <w:p w14:paraId="00000010" w14:textId="77777777" w:rsidR="00041C11" w:rsidRDefault="00041C11">
      <w:pPr>
        <w:rPr>
          <w:b/>
          <w:u w:val="single"/>
        </w:rPr>
      </w:pPr>
    </w:p>
    <w:p w14:paraId="00000011" w14:textId="77777777" w:rsidR="00041C11" w:rsidRDefault="00642EAA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  <w:r>
        <w:rPr>
          <w:b/>
          <w:color w:val="000000"/>
        </w:rPr>
        <w:t>Masters of Commerce, under Bangalore University (M COM)</w:t>
      </w:r>
    </w:p>
    <w:p w14:paraId="00000012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</w:p>
    <w:p w14:paraId="00000013" w14:textId="77777777" w:rsidR="00041C11" w:rsidRDefault="00642EAA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  <w:r>
        <w:rPr>
          <w:b/>
          <w:color w:val="000000"/>
        </w:rPr>
        <w:t>Masters of business Administration, under Mysore University. (Distance MBA)</w:t>
      </w:r>
    </w:p>
    <w:p w14:paraId="00000014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</w:p>
    <w:p w14:paraId="3E969F55" w14:textId="77777777" w:rsidR="0076782A" w:rsidRDefault="00642EAA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  <w:r>
        <w:rPr>
          <w:b/>
          <w:color w:val="000000"/>
        </w:rPr>
        <w:t>Completed article ship under Institute of chartered accountants of India (ICAI)</w:t>
      </w:r>
      <w:r w:rsidR="0076782A">
        <w:rPr>
          <w:b/>
          <w:color w:val="000000"/>
        </w:rPr>
        <w:t xml:space="preserve">, </w:t>
      </w:r>
    </w:p>
    <w:p w14:paraId="00000015" w14:textId="2B94E0D3" w:rsidR="00041C11" w:rsidRDefault="00ED0CF6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  <w:r>
        <w:rPr>
          <w:b/>
          <w:color w:val="000000"/>
        </w:rPr>
        <w:t>Cleared</w:t>
      </w:r>
      <w:r w:rsidR="0076782A">
        <w:rPr>
          <w:b/>
          <w:color w:val="000000"/>
        </w:rPr>
        <w:t xml:space="preserve"> IPCC 1</w:t>
      </w:r>
      <w:r w:rsidR="0076782A" w:rsidRPr="0076782A">
        <w:rPr>
          <w:b/>
          <w:color w:val="000000"/>
          <w:vertAlign w:val="superscript"/>
        </w:rPr>
        <w:t>st</w:t>
      </w:r>
      <w:r w:rsidR="0076782A">
        <w:rPr>
          <w:b/>
          <w:color w:val="000000"/>
        </w:rPr>
        <w:t>Group.</w:t>
      </w:r>
    </w:p>
    <w:p w14:paraId="00000016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b/>
          <w:color w:val="000000"/>
        </w:rPr>
      </w:pPr>
    </w:p>
    <w:p w14:paraId="00000017" w14:textId="77777777" w:rsidR="00041C11" w:rsidRDefault="00642EAA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color w:val="000000"/>
        </w:rPr>
      </w:pPr>
      <w:r>
        <w:rPr>
          <w:b/>
          <w:color w:val="000000"/>
        </w:rPr>
        <w:t>Bachelor of Commerce, under Bangalore University (B COM)</w:t>
      </w:r>
    </w:p>
    <w:p w14:paraId="00000018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spacing w:after="60"/>
        <w:ind w:left="245" w:hanging="245"/>
        <w:jc w:val="both"/>
        <w:rPr>
          <w:color w:val="000000"/>
        </w:rPr>
      </w:pPr>
    </w:p>
    <w:p w14:paraId="00000019" w14:textId="77777777" w:rsidR="00041C11" w:rsidRDefault="00642EAA">
      <w:pPr>
        <w:rPr>
          <w:u w:val="single"/>
        </w:rPr>
      </w:pPr>
      <w:r>
        <w:rPr>
          <w:b/>
        </w:rPr>
        <w:t>Professional Graduation Diploma in Computer Applications</w:t>
      </w:r>
      <w:r>
        <w:t xml:space="preserve"> (PGDCA)</w:t>
      </w:r>
    </w:p>
    <w:p w14:paraId="0000001A" w14:textId="77777777" w:rsidR="00041C11" w:rsidRDefault="00041C11">
      <w:pPr>
        <w:ind w:left="720"/>
      </w:pPr>
    </w:p>
    <w:p w14:paraId="0000001B" w14:textId="77777777" w:rsidR="00041C11" w:rsidRDefault="00642EAA">
      <w:pPr>
        <w:rPr>
          <w:b/>
        </w:rPr>
      </w:pPr>
      <w:r>
        <w:rPr>
          <w:b/>
          <w:u w:val="single"/>
        </w:rPr>
        <w:t>EMPLOYMENT HISTORY</w:t>
      </w:r>
      <w:r>
        <w:rPr>
          <w:b/>
        </w:rPr>
        <w:t>:</w:t>
      </w:r>
    </w:p>
    <w:p w14:paraId="0000001C" w14:textId="77777777" w:rsidR="00041C11" w:rsidRDefault="00041C11">
      <w:pPr>
        <w:rPr>
          <w:b/>
        </w:rPr>
      </w:pPr>
    </w:p>
    <w:p w14:paraId="0000001D" w14:textId="77777777" w:rsidR="00041C11" w:rsidRDefault="00642EAA">
      <w:pPr>
        <w:numPr>
          <w:ilvl w:val="0"/>
          <w:numId w:val="2"/>
        </w:numPr>
      </w:pPr>
      <w:r>
        <w:t>Presently working with BRIGADE ENTERPRISES LIMITED as senior – Executive – Accounts &amp; Finance “from March 2018 to Current.</w:t>
      </w:r>
    </w:p>
    <w:p w14:paraId="0000001E" w14:textId="77777777" w:rsidR="00041C11" w:rsidRDefault="00041C11">
      <w:pPr>
        <w:ind w:left="765"/>
      </w:pPr>
    </w:p>
    <w:p w14:paraId="0000001F" w14:textId="77777777" w:rsidR="00041C11" w:rsidRDefault="00642EAA">
      <w:pPr>
        <w:numPr>
          <w:ilvl w:val="0"/>
          <w:numId w:val="2"/>
        </w:numPr>
      </w:pPr>
      <w:r>
        <w:t>Senior - Executive - Accounts &amp; finance employed with Manufacturing Company “</w:t>
      </w:r>
      <w:proofErr w:type="spellStart"/>
      <w:r>
        <w:t>Sushma</w:t>
      </w:r>
      <w:proofErr w:type="spellEnd"/>
      <w:r>
        <w:t xml:space="preserve"> Industries Private Limited” from September 2016 to February 2018.</w:t>
      </w:r>
    </w:p>
    <w:p w14:paraId="00000020" w14:textId="77777777" w:rsidR="00041C11" w:rsidRDefault="00041C11">
      <w:pPr>
        <w:ind w:left="765"/>
      </w:pPr>
    </w:p>
    <w:p w14:paraId="00000021" w14:textId="77777777" w:rsidR="00041C11" w:rsidRDefault="00642EAA">
      <w:pPr>
        <w:numPr>
          <w:ilvl w:val="0"/>
          <w:numId w:val="2"/>
        </w:numPr>
      </w:pPr>
      <w:r>
        <w:t>Worked as Senior - Executive (Finance) with IMPELPRO SCM SOLUTIONS PVT LTD.(October 2013 to March 2015)</w:t>
      </w:r>
    </w:p>
    <w:p w14:paraId="00000022" w14:textId="77777777" w:rsidR="00041C11" w:rsidRDefault="00041C11">
      <w:pPr>
        <w:ind w:left="765"/>
      </w:pPr>
    </w:p>
    <w:p w14:paraId="00000023" w14:textId="77777777" w:rsidR="00041C11" w:rsidRDefault="00041C11">
      <w:pPr>
        <w:ind w:left="765"/>
      </w:pPr>
    </w:p>
    <w:p w14:paraId="00000024" w14:textId="77777777" w:rsidR="00041C11" w:rsidRDefault="00642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Worked as Senior Taxation in (ASA &amp; ASSOCIATES, Chartered Accountants) from 2012 to 2013. ( September 2012 to November 2013)</w:t>
      </w:r>
    </w:p>
    <w:p w14:paraId="00000025" w14:textId="77777777" w:rsidR="00041C11" w:rsidRDefault="00041C11">
      <w:pPr>
        <w:ind w:left="765"/>
        <w:rPr>
          <w:b/>
          <w:u w:val="single"/>
        </w:rPr>
      </w:pPr>
    </w:p>
    <w:p w14:paraId="00000026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27" w14:textId="77777777" w:rsidR="00041C11" w:rsidRDefault="00642EAA">
      <w:pPr>
        <w:numPr>
          <w:ilvl w:val="0"/>
          <w:numId w:val="2"/>
        </w:numPr>
        <w:rPr>
          <w:b/>
          <w:u w:val="single"/>
        </w:rPr>
      </w:pPr>
      <w:r>
        <w:t>Worked as Accounts executive and Internal Audit Executive in JINDAL Group of Companies – Bangalore from 2010 to 2012. ( September 2010 to August 2012)</w:t>
      </w:r>
    </w:p>
    <w:p w14:paraId="00000028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u w:val="single"/>
        </w:rPr>
      </w:pPr>
    </w:p>
    <w:p w14:paraId="00000029" w14:textId="77777777" w:rsidR="00041C11" w:rsidRDefault="00642EAA">
      <w:pPr>
        <w:rPr>
          <w:b/>
          <w:u w:val="single"/>
        </w:rPr>
      </w:pPr>
      <w:r>
        <w:rPr>
          <w:b/>
          <w:u w:val="single"/>
        </w:rPr>
        <w:t xml:space="preserve">PROFESSIONAL EXPERIENCE:     </w:t>
      </w:r>
    </w:p>
    <w:p w14:paraId="0000002B" w14:textId="646B73F6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Working with</w:t>
      </w:r>
      <w:r w:rsidR="0076782A">
        <w:rPr>
          <w:sz w:val="23"/>
          <w:szCs w:val="23"/>
        </w:rPr>
        <w:t xml:space="preserve"> Brigade Enterprises ltd,  currently working in Accounts payable team GST,</w:t>
      </w:r>
      <w:r>
        <w:rPr>
          <w:sz w:val="23"/>
          <w:szCs w:val="23"/>
        </w:rPr>
        <w:t xml:space="preserve"> Letter of Credits, forex Payments, </w:t>
      </w:r>
      <w:r w:rsidR="0076782A">
        <w:rPr>
          <w:sz w:val="23"/>
          <w:szCs w:val="23"/>
        </w:rPr>
        <w:t xml:space="preserve">EXIM transactions, </w:t>
      </w:r>
      <w:r>
        <w:rPr>
          <w:sz w:val="23"/>
          <w:szCs w:val="23"/>
        </w:rPr>
        <w:t xml:space="preserve">Bank Guarantees, vendor reconciliation, general ledger reports and reconciliations and MIS reports, accounts receivables, Taxation, Direct and Indirect tax, Accounting skills in SAP,  </w:t>
      </w:r>
    </w:p>
    <w:p w14:paraId="0000002C" w14:textId="77777777" w:rsidR="00041C11" w:rsidRDefault="00041C11">
      <w:pPr>
        <w:ind w:left="765"/>
        <w:rPr>
          <w:sz w:val="23"/>
          <w:szCs w:val="23"/>
        </w:rPr>
      </w:pPr>
    </w:p>
    <w:p w14:paraId="0000002D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GST, preparation of compliance Reports in GST, Complete working knowledge in GST Module.</w:t>
      </w:r>
    </w:p>
    <w:p w14:paraId="0000002E" w14:textId="77777777" w:rsidR="00041C11" w:rsidRDefault="00041C11">
      <w:pPr>
        <w:ind w:left="765"/>
        <w:rPr>
          <w:sz w:val="23"/>
          <w:szCs w:val="23"/>
        </w:rPr>
      </w:pPr>
    </w:p>
    <w:p w14:paraId="0000002F" w14:textId="0E6AE66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Industry experience in </w:t>
      </w:r>
      <w:r w:rsidR="0076782A">
        <w:rPr>
          <w:sz w:val="23"/>
          <w:szCs w:val="23"/>
        </w:rPr>
        <w:t xml:space="preserve">GST complete </w:t>
      </w:r>
      <w:r>
        <w:rPr>
          <w:sz w:val="23"/>
          <w:szCs w:val="23"/>
        </w:rPr>
        <w:t xml:space="preserve">documentation to reporting level </w:t>
      </w:r>
      <w:r w:rsidR="0076782A">
        <w:rPr>
          <w:sz w:val="23"/>
          <w:szCs w:val="23"/>
        </w:rPr>
        <w:t>and irrevocable Foreign &amp; domestic</w:t>
      </w:r>
      <w:r>
        <w:rPr>
          <w:sz w:val="23"/>
          <w:szCs w:val="23"/>
        </w:rPr>
        <w:t xml:space="preserve"> “</w:t>
      </w:r>
      <w:r w:rsidRPr="00FC51C5">
        <w:rPr>
          <w:sz w:val="23"/>
          <w:szCs w:val="23"/>
        </w:rPr>
        <w:t>Letter of Credit” and Bank guarantee for all segment and sector</w:t>
      </w:r>
      <w:r>
        <w:rPr>
          <w:b/>
          <w:sz w:val="23"/>
          <w:szCs w:val="23"/>
        </w:rPr>
        <w:t>.</w:t>
      </w:r>
    </w:p>
    <w:p w14:paraId="00000030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sz w:val="23"/>
          <w:szCs w:val="23"/>
        </w:rPr>
      </w:pPr>
    </w:p>
    <w:p w14:paraId="00000031" w14:textId="55B95E77" w:rsidR="00041C11" w:rsidRDefault="00FC51C5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Forex transactions working knowledge </w:t>
      </w:r>
      <w:proofErr w:type="gramStart"/>
      <w:r>
        <w:rPr>
          <w:sz w:val="23"/>
          <w:szCs w:val="23"/>
        </w:rPr>
        <w:t xml:space="preserve">of </w:t>
      </w:r>
      <w:r w:rsidR="00642EAA">
        <w:rPr>
          <w:sz w:val="23"/>
          <w:szCs w:val="23"/>
        </w:rPr>
        <w:t xml:space="preserve"> </w:t>
      </w:r>
      <w:r>
        <w:rPr>
          <w:sz w:val="23"/>
          <w:szCs w:val="23"/>
        </w:rPr>
        <w:t>Hedge</w:t>
      </w:r>
      <w:proofErr w:type="gramEnd"/>
      <w:r>
        <w:rPr>
          <w:sz w:val="23"/>
          <w:szCs w:val="23"/>
        </w:rPr>
        <w:t xml:space="preserve"> funds &amp; unhedged funds </w:t>
      </w:r>
      <w:r w:rsidR="00642EAA">
        <w:rPr>
          <w:sz w:val="23"/>
          <w:szCs w:val="23"/>
        </w:rPr>
        <w:t>15 CA &amp; 15 CB, Form A2, A1 under FEMA ACT.</w:t>
      </w:r>
    </w:p>
    <w:p w14:paraId="00000032" w14:textId="77777777" w:rsidR="00041C11" w:rsidRDefault="00041C11">
      <w:pPr>
        <w:ind w:left="765"/>
        <w:rPr>
          <w:sz w:val="23"/>
          <w:szCs w:val="23"/>
        </w:rPr>
      </w:pPr>
    </w:p>
    <w:p w14:paraId="00000033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TDS compliance reports and reconciliation of trade receivables with form 26 AS.</w:t>
      </w:r>
    </w:p>
    <w:p w14:paraId="00000034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3"/>
          <w:szCs w:val="23"/>
        </w:rPr>
      </w:pPr>
    </w:p>
    <w:p w14:paraId="00000035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Industry Experience in Accounts payable in Accounts receivables.</w:t>
      </w:r>
    </w:p>
    <w:p w14:paraId="00000036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3"/>
          <w:szCs w:val="23"/>
        </w:rPr>
      </w:pPr>
    </w:p>
    <w:p w14:paraId="00000037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Preparation of Financial Statements.</w:t>
      </w:r>
    </w:p>
    <w:p w14:paraId="00000038" w14:textId="77777777" w:rsidR="00041C11" w:rsidRDefault="00041C11">
      <w:pPr>
        <w:ind w:left="765"/>
        <w:rPr>
          <w:sz w:val="23"/>
          <w:szCs w:val="23"/>
        </w:rPr>
      </w:pPr>
    </w:p>
    <w:p w14:paraId="00000039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Assisting the clients in compliance with Accounting Standards in Book Keeping and Other Statutory Compliances.</w:t>
      </w:r>
    </w:p>
    <w:p w14:paraId="0000003A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3"/>
          <w:szCs w:val="23"/>
        </w:rPr>
      </w:pPr>
    </w:p>
    <w:p w14:paraId="0000003B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Represented and follow ups with various assessments IT, Sales tax and Service tax department’s matters on behalf of clients.</w:t>
      </w:r>
    </w:p>
    <w:p w14:paraId="0000003C" w14:textId="77777777" w:rsidR="00041C11" w:rsidRDefault="00041C11">
      <w:pPr>
        <w:ind w:left="765"/>
        <w:rPr>
          <w:sz w:val="23"/>
          <w:szCs w:val="23"/>
        </w:rPr>
      </w:pPr>
    </w:p>
    <w:p w14:paraId="0000003D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Experience in presenting and reporting of financial projections for various purposes.</w:t>
      </w:r>
    </w:p>
    <w:p w14:paraId="0000003E" w14:textId="77777777" w:rsidR="00041C11" w:rsidRDefault="00041C11">
      <w:pPr>
        <w:ind w:left="765"/>
        <w:rPr>
          <w:sz w:val="23"/>
          <w:szCs w:val="23"/>
        </w:rPr>
      </w:pPr>
    </w:p>
    <w:p w14:paraId="0000003F" w14:textId="77777777" w:rsidR="00041C11" w:rsidRDefault="00642EAA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E-filing of IT, TDS, ROC Returns.</w:t>
      </w:r>
    </w:p>
    <w:p w14:paraId="00000040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65" w:hanging="360"/>
        <w:rPr>
          <w:color w:val="000000"/>
        </w:rPr>
      </w:pPr>
    </w:p>
    <w:p w14:paraId="00000041" w14:textId="77777777" w:rsidR="00041C11" w:rsidRDefault="00642EAA">
      <w:pPr>
        <w:numPr>
          <w:ilvl w:val="0"/>
          <w:numId w:val="2"/>
        </w:numPr>
      </w:pPr>
      <w:r>
        <w:rPr>
          <w:sz w:val="23"/>
          <w:szCs w:val="23"/>
        </w:rPr>
        <w:t xml:space="preserve">Experience in Payroll like ESI, PF number &amp;  UAN generation through online </w:t>
      </w:r>
    </w:p>
    <w:p w14:paraId="00000042" w14:textId="77777777" w:rsidR="00041C11" w:rsidRDefault="00041C11">
      <w:pPr>
        <w:ind w:left="765"/>
      </w:pPr>
    </w:p>
    <w:p w14:paraId="00000045" w14:textId="77777777" w:rsidR="00041C11" w:rsidRDefault="00642EAA">
      <w:pPr>
        <w:numPr>
          <w:ilvl w:val="0"/>
          <w:numId w:val="2"/>
        </w:numPr>
      </w:pPr>
      <w:r>
        <w:t>Accounts Knowledge - generating and finalization of financial statements / reports.</w:t>
      </w:r>
    </w:p>
    <w:p w14:paraId="00000046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47" w14:textId="77777777" w:rsidR="00041C11" w:rsidRDefault="00642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Preparation of MIS reports.</w:t>
      </w:r>
    </w:p>
    <w:p w14:paraId="00000048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49" w14:textId="77777777" w:rsidR="00041C11" w:rsidRDefault="00642EAA">
      <w:pPr>
        <w:numPr>
          <w:ilvl w:val="0"/>
          <w:numId w:val="2"/>
        </w:numPr>
      </w:pPr>
      <w:r>
        <w:t>Verification and summarizations of General ledgers and finalization of Books of accounts.</w:t>
      </w:r>
    </w:p>
    <w:p w14:paraId="0000004A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65" w:hanging="360"/>
        <w:rPr>
          <w:color w:val="000000"/>
        </w:rPr>
      </w:pPr>
    </w:p>
    <w:p w14:paraId="0000004B" w14:textId="77777777" w:rsidR="00041C11" w:rsidRDefault="00642E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Preparation of Debtors Ageing Analysis and Follow Ups and Coordinating with Internal &amp; Statutory Auditors</w:t>
      </w:r>
      <w:r>
        <w:rPr>
          <w:b/>
          <w:color w:val="000000"/>
        </w:rPr>
        <w:t>.</w:t>
      </w:r>
    </w:p>
    <w:p w14:paraId="0000004C" w14:textId="77777777" w:rsidR="00041C11" w:rsidRDefault="00041C11">
      <w:pPr>
        <w:ind w:left="765"/>
      </w:pPr>
    </w:p>
    <w:p w14:paraId="0000004D" w14:textId="77777777" w:rsidR="00041C11" w:rsidRDefault="00642EAA">
      <w:pPr>
        <w:numPr>
          <w:ilvl w:val="0"/>
          <w:numId w:val="2"/>
        </w:numPr>
      </w:pPr>
      <w:r>
        <w:t>Preparation in Cash flow and cash forecasting and Cash flow management to facilitate decision making.</w:t>
      </w:r>
    </w:p>
    <w:p w14:paraId="0000004E" w14:textId="77777777" w:rsidR="00041C11" w:rsidRDefault="00041C11">
      <w:pPr>
        <w:ind w:left="765"/>
      </w:pPr>
    </w:p>
    <w:p w14:paraId="0000004F" w14:textId="77777777" w:rsidR="00041C11" w:rsidRDefault="00642EAA">
      <w:pPr>
        <w:numPr>
          <w:ilvl w:val="0"/>
          <w:numId w:val="3"/>
        </w:numPr>
        <w:jc w:val="both"/>
      </w:pPr>
      <w:r>
        <w:t>Monthly MIS and closure activities - Stock valuation, provision, expenses transfers, consumption booking, debit/credit notes, service invoices etc</w:t>
      </w:r>
      <w:r>
        <w:rPr>
          <w:rFonts w:ascii="Calibri" w:eastAsia="Calibri" w:hAnsi="Calibri" w:cs="Calibri"/>
        </w:rPr>
        <w:t>.</w:t>
      </w:r>
    </w:p>
    <w:p w14:paraId="00000050" w14:textId="77777777" w:rsidR="00041C11" w:rsidRDefault="00041C11">
      <w:pPr>
        <w:ind w:left="720"/>
        <w:jc w:val="both"/>
        <w:rPr>
          <w:rFonts w:ascii="Calibri" w:eastAsia="Calibri" w:hAnsi="Calibri" w:cs="Calibri"/>
        </w:rPr>
      </w:pPr>
    </w:p>
    <w:p w14:paraId="00000051" w14:textId="77777777" w:rsidR="00041C11" w:rsidRDefault="00642EAA">
      <w:pPr>
        <w:numPr>
          <w:ilvl w:val="0"/>
          <w:numId w:val="3"/>
        </w:numPr>
        <w:jc w:val="both"/>
      </w:pPr>
      <w:r>
        <w:t>Monitor &amp; analyzing suspicious transactions and Report them to management on a timely basis.</w:t>
      </w:r>
    </w:p>
    <w:p w14:paraId="00000052" w14:textId="77777777" w:rsidR="00041C11" w:rsidRDefault="00041C1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53" w14:textId="5C7AE23A" w:rsidR="00041C11" w:rsidRDefault="00642EAA">
      <w:pPr>
        <w:rPr>
          <w:b/>
          <w:u w:val="single"/>
        </w:rPr>
      </w:pPr>
      <w:r>
        <w:rPr>
          <w:b/>
          <w:u w:val="single"/>
        </w:rPr>
        <w:lastRenderedPageBreak/>
        <w:t>COMPUTER LANGUAGES:</w:t>
      </w:r>
    </w:p>
    <w:p w14:paraId="7145A61B" w14:textId="77777777" w:rsidR="00FC51C5" w:rsidRDefault="00FC51C5">
      <w:pPr>
        <w:rPr>
          <w:b/>
          <w:u w:val="single"/>
        </w:rPr>
      </w:pPr>
    </w:p>
    <w:p w14:paraId="0000005D" w14:textId="5EF9236B" w:rsidR="00041C11" w:rsidRPr="00ED0CF6" w:rsidRDefault="0076782A" w:rsidP="00FC51C5">
      <w:pPr>
        <w:pStyle w:val="NoSpacing"/>
        <w:ind w:left="2880" w:hanging="2880"/>
        <w:rPr>
          <w:b/>
          <w:u w:val="single"/>
        </w:rPr>
      </w:pPr>
      <w:r>
        <w:t xml:space="preserve">Accounting </w:t>
      </w:r>
      <w:proofErr w:type="gramStart"/>
      <w:r w:rsidR="00FC51C5">
        <w:t>software  :</w:t>
      </w:r>
      <w:proofErr w:type="gramEnd"/>
      <w:r>
        <w:t xml:space="preserve"> </w:t>
      </w:r>
      <w:r w:rsidR="00ED0CF6">
        <w:tab/>
      </w:r>
      <w:r w:rsidRPr="00FC51C5">
        <w:t xml:space="preserve"> SAP,</w:t>
      </w:r>
      <w:r w:rsidR="00FC51C5" w:rsidRPr="00FC51C5">
        <w:t xml:space="preserve"> </w:t>
      </w:r>
      <w:r w:rsidR="00642EAA" w:rsidRPr="00FC51C5">
        <w:t>GST Accounting Software,</w:t>
      </w:r>
      <w:r w:rsidR="00FC51C5" w:rsidRPr="00FC51C5">
        <w:t xml:space="preserve"> QuickBooks,</w:t>
      </w:r>
      <w:r w:rsidR="00642EAA" w:rsidRPr="00FC51C5">
        <w:t xml:space="preserve"> Tally ERP 9 , SAP-FICO, </w:t>
      </w:r>
      <w:r w:rsidR="00FC51C5">
        <w:t xml:space="preserve">    </w:t>
      </w:r>
      <w:r w:rsidR="00642EAA" w:rsidRPr="00FC51C5">
        <w:t>MIRO-</w:t>
      </w:r>
      <w:r w:rsidR="00FC51C5">
        <w:t xml:space="preserve">posting </w:t>
      </w:r>
      <w:r w:rsidR="00642EAA" w:rsidRPr="00FC51C5">
        <w:t>and Oracle (JDE),</w:t>
      </w:r>
    </w:p>
    <w:p w14:paraId="0000005E" w14:textId="77777777" w:rsidR="00041C11" w:rsidRDefault="00041C11">
      <w:pPr>
        <w:jc w:val="both"/>
        <w:rPr>
          <w:b/>
          <w:u w:val="single"/>
        </w:rPr>
      </w:pPr>
    </w:p>
    <w:p w14:paraId="0000005F" w14:textId="77777777" w:rsidR="00041C11" w:rsidRDefault="00642EAA">
      <w:pPr>
        <w:jc w:val="both"/>
        <w:rPr>
          <w:b/>
          <w:u w:val="single"/>
        </w:rPr>
      </w:pPr>
      <w:r>
        <w:rPr>
          <w:b/>
          <w:u w:val="single"/>
        </w:rPr>
        <w:t>PERSONAL DETAILS:</w:t>
      </w:r>
    </w:p>
    <w:p w14:paraId="00000060" w14:textId="77777777" w:rsidR="00041C11" w:rsidRDefault="00041C11">
      <w:pPr>
        <w:jc w:val="both"/>
        <w:rPr>
          <w:b/>
          <w:u w:val="single"/>
        </w:rPr>
      </w:pPr>
    </w:p>
    <w:p w14:paraId="00000061" w14:textId="77777777" w:rsidR="00041C11" w:rsidRDefault="00642EAA">
      <w:pPr>
        <w:jc w:val="both"/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ab/>
        <w:t>AMBARISH. A</w:t>
      </w:r>
    </w:p>
    <w:p w14:paraId="00000062" w14:textId="77777777" w:rsidR="00041C11" w:rsidRDefault="00041C11">
      <w:pPr>
        <w:jc w:val="both"/>
      </w:pPr>
    </w:p>
    <w:p w14:paraId="00000063" w14:textId="77777777" w:rsidR="00041C11" w:rsidRDefault="00642EAA">
      <w:pPr>
        <w:jc w:val="both"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tab/>
      </w:r>
      <w:r>
        <w:tab/>
        <w:t>20 July, 1987</w:t>
      </w:r>
    </w:p>
    <w:p w14:paraId="00000064" w14:textId="77777777" w:rsidR="00041C11" w:rsidRDefault="00041C11">
      <w:pPr>
        <w:jc w:val="both"/>
      </w:pPr>
    </w:p>
    <w:p w14:paraId="00000065" w14:textId="28561E4A" w:rsidR="00041C11" w:rsidRDefault="00642EAA">
      <w:pPr>
        <w:jc w:val="both"/>
      </w:pPr>
      <w:r>
        <w:rPr>
          <w:b/>
        </w:rPr>
        <w:t xml:space="preserve">Present Address        :           </w:t>
      </w:r>
      <w:r>
        <w:rPr>
          <w:b/>
        </w:rPr>
        <w:tab/>
      </w:r>
      <w:r w:rsidR="00ED0CF6">
        <w:t>No, 49, 3</w:t>
      </w:r>
      <w:r w:rsidR="00ED0CF6" w:rsidRPr="00ED0CF6">
        <w:rPr>
          <w:vertAlign w:val="superscript"/>
        </w:rPr>
        <w:t>rd</w:t>
      </w:r>
      <w:r w:rsidR="00ED0CF6">
        <w:t xml:space="preserve"> Cross</w:t>
      </w:r>
      <w:r>
        <w:t xml:space="preserve">, </w:t>
      </w:r>
      <w:r w:rsidR="00ED0CF6">
        <w:t>Balaji Layout</w:t>
      </w:r>
      <w:r>
        <w:t xml:space="preserve">, Near </w:t>
      </w:r>
      <w:r w:rsidR="00ED0CF6">
        <w:t>Delhi Public School,</w:t>
      </w:r>
    </w:p>
    <w:p w14:paraId="3B2CFE07" w14:textId="77777777" w:rsidR="00ED0CF6" w:rsidRDefault="00642EAA">
      <w:pPr>
        <w:ind w:left="2160" w:firstLine="720"/>
        <w:jc w:val="both"/>
      </w:pPr>
      <w:r>
        <w:t xml:space="preserve">            Yelahanka</w:t>
      </w:r>
      <w:r w:rsidR="00ED0CF6">
        <w:t>- Bagalur Main Road</w:t>
      </w:r>
      <w:r>
        <w:t>,</w:t>
      </w:r>
      <w:r w:rsidR="00ED0CF6">
        <w:t xml:space="preserve"> Next to Country Club</w:t>
      </w:r>
    </w:p>
    <w:p w14:paraId="00000066" w14:textId="481A1AA0" w:rsidR="00041C11" w:rsidRDefault="00642EAA" w:rsidP="00ED0CF6">
      <w:pPr>
        <w:ind w:left="2880" w:firstLine="720"/>
        <w:jc w:val="both"/>
      </w:pPr>
      <w:r>
        <w:t xml:space="preserve"> Bangalore</w:t>
      </w:r>
      <w:r w:rsidR="00ED0CF6">
        <w:t xml:space="preserve"> North-562 149</w:t>
      </w:r>
      <w:r>
        <w:tab/>
      </w:r>
    </w:p>
    <w:p w14:paraId="00000067" w14:textId="77777777" w:rsidR="00041C11" w:rsidRDefault="00041C11">
      <w:pPr>
        <w:rPr>
          <w:b/>
        </w:rPr>
      </w:pPr>
    </w:p>
    <w:p w14:paraId="00000068" w14:textId="77777777" w:rsidR="00041C11" w:rsidRDefault="00642EAA">
      <w:pPr>
        <w:jc w:val="both"/>
      </w:pPr>
      <w:r>
        <w:rPr>
          <w:b/>
        </w:rPr>
        <w:t xml:space="preserve">Permanent Address: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No, 39 </w:t>
      </w:r>
      <w:proofErr w:type="spellStart"/>
      <w:r>
        <w:t>DasarahalliAvathi</w:t>
      </w:r>
      <w:proofErr w:type="spellEnd"/>
      <w:r>
        <w:t xml:space="preserve"> [post]</w:t>
      </w:r>
      <w:proofErr w:type="spellStart"/>
      <w:r>
        <w:t>Devanahalli</w:t>
      </w:r>
      <w:proofErr w:type="spellEnd"/>
      <w:r>
        <w:t xml:space="preserve"> [</w:t>
      </w:r>
      <w:proofErr w:type="spellStart"/>
      <w:r>
        <w:t>Taluq</w:t>
      </w:r>
      <w:proofErr w:type="spellEnd"/>
      <w:r>
        <w:t xml:space="preserve">] </w:t>
      </w:r>
    </w:p>
    <w:p w14:paraId="00000069" w14:textId="77777777" w:rsidR="00041C11" w:rsidRDefault="00642EAA">
      <w:pPr>
        <w:jc w:val="both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Bangalore Rural Dist-562110</w:t>
      </w:r>
    </w:p>
    <w:p w14:paraId="0000006A" w14:textId="77777777" w:rsidR="00041C11" w:rsidRDefault="00041C11">
      <w:pPr>
        <w:jc w:val="both"/>
      </w:pPr>
    </w:p>
    <w:p w14:paraId="0000006B" w14:textId="77777777" w:rsidR="00041C11" w:rsidRDefault="00642EAA">
      <w:pPr>
        <w:jc w:val="both"/>
      </w:pPr>
      <w:r>
        <w:rPr>
          <w:b/>
        </w:rPr>
        <w:t>Marital status</w:t>
      </w:r>
      <w:r>
        <w:rPr>
          <w:b/>
        </w:rPr>
        <w:tab/>
        <w:t>:</w:t>
      </w:r>
      <w:r>
        <w:tab/>
      </w:r>
      <w:r>
        <w:tab/>
        <w:t>Married</w:t>
      </w:r>
    </w:p>
    <w:p w14:paraId="0000006C" w14:textId="77777777" w:rsidR="00041C11" w:rsidRDefault="00041C11">
      <w:pPr>
        <w:jc w:val="both"/>
      </w:pPr>
    </w:p>
    <w:p w14:paraId="0000006D" w14:textId="77777777" w:rsidR="00041C11" w:rsidRDefault="00642EAA">
      <w:pPr>
        <w:jc w:val="both"/>
      </w:pPr>
      <w:r>
        <w:rPr>
          <w:b/>
        </w:rPr>
        <w:t xml:space="preserve">Nationality                 :          </w:t>
      </w:r>
      <w:r>
        <w:rPr>
          <w:b/>
        </w:rPr>
        <w:tab/>
      </w:r>
      <w:r>
        <w:rPr>
          <w:b/>
        </w:rPr>
        <w:tab/>
      </w:r>
      <w:r>
        <w:t>Indian</w:t>
      </w:r>
    </w:p>
    <w:p w14:paraId="0000006E" w14:textId="77777777" w:rsidR="00041C11" w:rsidRDefault="00041C11">
      <w:pPr>
        <w:jc w:val="both"/>
      </w:pPr>
    </w:p>
    <w:p w14:paraId="0000006F" w14:textId="77777777" w:rsidR="00041C11" w:rsidRDefault="00642EAA">
      <w:r>
        <w:rPr>
          <w:b/>
        </w:rPr>
        <w:t>Languages to Write   :</w:t>
      </w:r>
      <w:r>
        <w:tab/>
      </w:r>
      <w:r>
        <w:tab/>
        <w:t>English, Kannada, Hindi, Telugu and Tamil</w:t>
      </w:r>
    </w:p>
    <w:p w14:paraId="00000070" w14:textId="77777777" w:rsidR="00041C11" w:rsidRDefault="00041C11"/>
    <w:p w14:paraId="00000071" w14:textId="77777777" w:rsidR="00041C11" w:rsidRDefault="00642EAA">
      <w:r>
        <w:rPr>
          <w:b/>
        </w:rPr>
        <w:t>Languages to Speak:</w:t>
      </w:r>
      <w:r>
        <w:tab/>
      </w:r>
      <w:r>
        <w:tab/>
      </w:r>
      <w:r>
        <w:tab/>
        <w:t>English, Kannada, Hindi, Telugu and Tamil</w:t>
      </w:r>
    </w:p>
    <w:p w14:paraId="00000072" w14:textId="77777777" w:rsidR="00041C11" w:rsidRDefault="00041C11"/>
    <w:p w14:paraId="0981BFC5" w14:textId="77777777" w:rsidR="00ED0CF6" w:rsidRDefault="00ED0CF6" w:rsidP="00ED0CF6">
      <w:pPr>
        <w:jc w:val="both"/>
        <w:rPr>
          <w:b/>
          <w:sz w:val="22"/>
          <w:szCs w:val="22"/>
        </w:rPr>
      </w:pPr>
      <w:r>
        <w:rPr>
          <w:b/>
          <w:u w:val="single"/>
        </w:rPr>
        <w:t>CAREER OBJECTIVE</w:t>
      </w:r>
      <w:r>
        <w:rPr>
          <w:b/>
          <w:sz w:val="22"/>
          <w:szCs w:val="22"/>
        </w:rPr>
        <w:t>:</w:t>
      </w:r>
    </w:p>
    <w:p w14:paraId="51A6961F" w14:textId="77777777" w:rsidR="00ED0CF6" w:rsidRDefault="00ED0CF6" w:rsidP="00ED0CF6">
      <w:pPr>
        <w:rPr>
          <w:sz w:val="23"/>
          <w:szCs w:val="23"/>
        </w:rPr>
      </w:pPr>
    </w:p>
    <w:p w14:paraId="7EDA0DE2" w14:textId="77777777" w:rsidR="00ED0CF6" w:rsidRDefault="00ED0CF6" w:rsidP="00ED0CF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32"/>
        <w:rPr>
          <w:color w:val="000000"/>
        </w:rPr>
      </w:pPr>
      <w:r>
        <w:rPr>
          <w:color w:val="000000"/>
        </w:rPr>
        <w:t>Seeking a challenging and growth oriented position in the Finance &amp; Accounts department of the reputed organization to start my career for the new learning and gain experience in the functions of accounts related &amp; Finance Related works and also utilize my Experience, interpersonal skills, organizational and Finance related matters , in order to increase productivity within an organization.</w:t>
      </w:r>
    </w:p>
    <w:p w14:paraId="00000077" w14:textId="77777777" w:rsidR="00041C11" w:rsidRDefault="00642EAA">
      <w:pPr>
        <w:rPr>
          <w:b/>
          <w:u w:val="single"/>
        </w:rPr>
      </w:pPr>
      <w:r>
        <w:rPr>
          <w:b/>
          <w:u w:val="single"/>
        </w:rPr>
        <w:t>DECLARATION:</w:t>
      </w:r>
    </w:p>
    <w:p w14:paraId="00000079" w14:textId="77777777" w:rsidR="00041C11" w:rsidRDefault="00041C11"/>
    <w:p w14:paraId="0000007A" w14:textId="77777777" w:rsidR="00041C11" w:rsidRDefault="00642EAA">
      <w:r>
        <w:t xml:space="preserve">I hereby declare that the above said particulars are true and correct to the best of my knowledge. </w:t>
      </w:r>
    </w:p>
    <w:p w14:paraId="28CCDB53" w14:textId="77777777" w:rsidR="00ED0CF6" w:rsidRDefault="00ED0CF6">
      <w:pPr>
        <w:tabs>
          <w:tab w:val="left" w:pos="360"/>
        </w:tabs>
        <w:rPr>
          <w:b/>
        </w:rPr>
      </w:pPr>
      <w:bookmarkStart w:id="0" w:name="_gjdgxs" w:colFirst="0" w:colLast="0"/>
      <w:bookmarkEnd w:id="0"/>
    </w:p>
    <w:p w14:paraId="0000007E" w14:textId="4FE69641" w:rsidR="00041C11" w:rsidRDefault="00642EAA">
      <w:pPr>
        <w:tabs>
          <w:tab w:val="left" w:pos="360"/>
        </w:tabs>
      </w:pPr>
      <w:r>
        <w:rPr>
          <w:b/>
        </w:rPr>
        <w:t>Date</w:t>
      </w:r>
      <w:r>
        <w:t xml:space="preserve">: </w:t>
      </w:r>
      <w:r>
        <w:tab/>
      </w:r>
      <w:r w:rsidR="00ED0CF6">
        <w:rPr>
          <w:b/>
        </w:rPr>
        <w:t>21</w:t>
      </w:r>
      <w:bookmarkStart w:id="1" w:name="_GoBack"/>
      <w:bookmarkEnd w:id="1"/>
      <w:r>
        <w:rPr>
          <w:b/>
        </w:rPr>
        <w:t>.0</w:t>
      </w:r>
      <w:r w:rsidR="00ED0CF6">
        <w:rPr>
          <w:b/>
        </w:rPr>
        <w:t>9</w:t>
      </w:r>
      <w:r>
        <w:rPr>
          <w:b/>
        </w:rPr>
        <w:t>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7F" w14:textId="5CAE9D40" w:rsidR="00041C11" w:rsidRDefault="00642E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0CF6">
        <w:rPr>
          <w:b/>
        </w:rPr>
        <w:tab/>
      </w:r>
      <w:r>
        <w:rPr>
          <w:b/>
        </w:rPr>
        <w:t>A~~~~~b~~~~$h A</w:t>
      </w:r>
    </w:p>
    <w:p w14:paraId="00000081" w14:textId="77777777" w:rsidR="00041C11" w:rsidRDefault="00642EAA">
      <w:pPr>
        <w:rPr>
          <w:b/>
        </w:rPr>
      </w:pPr>
      <w:r>
        <w:rPr>
          <w:b/>
        </w:rPr>
        <w:t>Place</w:t>
      </w:r>
      <w:r>
        <w:t xml:space="preserve">: </w:t>
      </w:r>
      <w:r>
        <w:rPr>
          <w:b/>
        </w:rPr>
        <w:t>Bangalore</w:t>
      </w:r>
      <w:r>
        <w:t xml:space="preserve">, </w:t>
      </w:r>
      <w:r>
        <w:rPr>
          <w:b/>
        </w:rPr>
        <w:tab/>
        <w:t xml:space="preserve">                                                                       AMBARISH A</w:t>
      </w:r>
    </w:p>
    <w:sectPr w:rsidR="00041C11">
      <w:pgSz w:w="12240" w:h="15840"/>
      <w:pgMar w:top="1260" w:right="90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49BE"/>
    <w:multiLevelType w:val="hybridMultilevel"/>
    <w:tmpl w:val="2ED62F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3CDE"/>
    <w:multiLevelType w:val="multilevel"/>
    <w:tmpl w:val="9B4E648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122203"/>
    <w:multiLevelType w:val="multilevel"/>
    <w:tmpl w:val="FE6C1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8133AE"/>
    <w:multiLevelType w:val="multilevel"/>
    <w:tmpl w:val="C83E77EE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A36C7F"/>
    <w:multiLevelType w:val="multilevel"/>
    <w:tmpl w:val="321EF764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2C3C93"/>
    <w:multiLevelType w:val="multilevel"/>
    <w:tmpl w:val="46AA71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1"/>
    <w:rsid w:val="00041C11"/>
    <w:rsid w:val="00642EAA"/>
    <w:rsid w:val="0076782A"/>
    <w:rsid w:val="00ED0CF6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B3E28A-E009-48F5-B328-C009A96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pBdr>
        <w:top w:val="single" w:sz="18" w:space="1" w:color="000000"/>
      </w:pBdr>
      <w:ind w:left="2520" w:hanging="2520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RomanT" w:eastAsia="RomanT" w:hAnsi="RomanT" w:cs="RomanT"/>
      <w:b/>
      <w:i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782A"/>
    <w:pPr>
      <w:ind w:left="720"/>
      <w:contextualSpacing/>
    </w:pPr>
  </w:style>
  <w:style w:type="paragraph" w:styleId="NoSpacing">
    <w:name w:val="No Spacing"/>
    <w:uiPriority w:val="1"/>
    <w:qFormat/>
    <w:rsid w:val="00FC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2020-09-21T16:10:00Z</dcterms:created>
  <dcterms:modified xsi:type="dcterms:W3CDTF">2020-10-04T16:17:00Z</dcterms:modified>
</cp:coreProperties>
</file>