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58EEFCA1">
                <wp:simplePos x="0" y="0"/>
                <wp:positionH relativeFrom="column">
                  <wp:posOffset>-76200</wp:posOffset>
                </wp:positionH>
                <wp:positionV relativeFrom="paragraph">
                  <wp:posOffset>7620</wp:posOffset>
                </wp:positionV>
                <wp:extent cx="6737350" cy="394970"/>
                <wp:effectExtent l="9525" t="7620" r="9525" b="1016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680" cy="394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36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4"/>
                              <w:rPr/>
                            </w:pPr>
                            <w:r>
                              <w:rPr/>
                              <w:t>RESUME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#969696" stroked="t" style="position:absolute;margin-left:-6pt;margin-top:0.6pt;width:530.4pt;height:31pt" wp14:anchorId="58EEFCA1">
                <w10:wrap type="square"/>
                <v:fill o:detectmouseclick="t" type="solid" color2="#696969"/>
                <v:stroke color="#969696" weight="9360" joinstyle="miter" endcap="flat"/>
                <v:textbox>
                  <w:txbxContent>
                    <w:p>
                      <w:pPr>
                        <w:pStyle w:val="Heading4"/>
                        <w:rPr/>
                      </w:pPr>
                      <w:r>
                        <w:rPr/>
                        <w:t>RESUME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15"/>
        </w:rPr>
        <w:t>h</w:t>
      </w:r>
    </w:p>
    <w:p>
      <w:pPr>
        <w:pStyle w:val="NoSpacing"/>
        <w:rPr>
          <w:rFonts w:ascii="Cambria" w:hAnsi="Cambria" w:eastAsia="" w:cs="" w:asciiTheme="majorHAnsi" w:cstheme="majorBidi" w:eastAsiaTheme="majorEastAsia" w:hAnsiTheme="majorHAnsi"/>
          <w:i/>
          <w:i/>
          <w:iCs/>
          <w:color w:val="404040" w:themeColor="text1" w:themeTint="bf"/>
          <w:sz w:val="18"/>
          <w:szCs w:val="20"/>
          <w:lang w:val="en-US"/>
        </w:rPr>
      </w:pPr>
      <w:r>
        <w:rPr>
          <w:rFonts w:eastAsia="" w:cs="" w:cstheme="majorBidi" w:eastAsiaTheme="majorEastAsia" w:ascii="Cambria" w:hAnsi="Cambria"/>
          <w:i/>
          <w:iCs/>
          <w:color w:val="404040" w:themeColor="text1" w:themeTint="bf"/>
          <w:sz w:val="18"/>
          <w:szCs w:val="20"/>
          <w:lang w:val="en-US"/>
        </w:rPr>
      </w:r>
    </w:p>
    <w:p>
      <w:pPr>
        <w:pStyle w:val="NoSpacing"/>
        <w:rPr/>
      </w:pPr>
      <w:r>
        <w:rPr>
          <w:b/>
        </w:rPr>
        <w:t>Name :</w:t>
      </w:r>
      <w:r>
        <w:rPr/>
        <w:t>Faishal</w:t>
      </w:r>
    </w:p>
    <w:p>
      <w:pPr>
        <w:pStyle w:val="NoSpacing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</w:rPr>
        <w:t>Name</w:t>
      </w:r>
      <w:r>
        <w:rPr>
          <w:rFonts w:ascii="Cambria" w:hAnsi="Cambria" w:asciiTheme="majorHAnsi" w:hAnsiTheme="majorHAnsi"/>
          <w:b/>
        </w:rPr>
        <w:t xml:space="preserve">- </w:t>
      </w:r>
      <w:r>
        <w:rPr>
          <w:rFonts w:ascii="Cambria" w:hAnsi="Cambria" w:asciiTheme="majorHAnsi" w:hAnsiTheme="majorHAnsi"/>
        </w:rPr>
        <w:t>FAISHAL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</w:rPr>
        <w:t>Address:-</w:t>
      </w:r>
      <w:r>
        <w:rPr>
          <w:rFonts w:ascii="Cambria" w:hAnsi="Cambria" w:asciiTheme="majorHAnsi" w:hAnsiTheme="majorHAnsi"/>
        </w:rPr>
        <w:t>H.No. T-31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3</w:t>
      </w:r>
      <w:r>
        <w:rPr>
          <w:rFonts w:ascii="Cambria" w:hAnsi="Cambria" w:asciiTheme="majorHAnsi" w:hAnsiTheme="majorHAnsi"/>
          <w:vertAlign w:val="superscript"/>
        </w:rPr>
        <w:t>rd</w:t>
      </w:r>
      <w:r>
        <w:rPr>
          <w:rFonts w:ascii="Cambria" w:hAnsi="Cambria" w:asciiTheme="majorHAnsi" w:hAnsiTheme="majorHAnsi"/>
        </w:rPr>
        <w:t xml:space="preserve"> Floor, Ward No-8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Near Makhdoom Shah Dargh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Mehrauli New Delhi-110030</w:t>
      </w:r>
    </w:p>
    <w:p>
      <w:pPr>
        <w:pStyle w:val="NoSpacing"/>
        <w:rPr/>
      </w:pPr>
      <w:r>
        <w:rPr>
          <w:rFonts w:ascii="Cambria" w:hAnsi="Cambria" w:asciiTheme="majorHAnsi" w:hAnsiTheme="majorHAnsi"/>
        </w:rPr>
        <w:t>Mob. No.-</w:t>
      </w:r>
      <w:r>
        <w:rPr>
          <w:rFonts w:ascii="Cambria" w:hAnsi="Cambria" w:asciiTheme="majorHAnsi" w:hAnsiTheme="majorHAnsi"/>
        </w:rPr>
        <w:t>8700374106</w:t>
      </w:r>
      <w:r>
        <w:rPr>
          <w:rFonts w:ascii="Cambria" w:hAnsi="Cambria" w:asciiTheme="majorHAnsi" w:hAnsiTheme="majorHAnsi"/>
        </w:rPr>
        <w:t xml:space="preserve">, </w:t>
      </w:r>
      <w:r>
        <w:rPr>
          <w:rFonts w:ascii="Cambria" w:hAnsi="Cambria" w:asciiTheme="majorHAnsi" w:hAnsiTheme="majorHAnsi"/>
        </w:rPr>
        <w:t>9650726050</w:t>
      </w:r>
    </w:p>
    <w:p>
      <w:pPr>
        <w:pStyle w:val="NoSpacing"/>
        <w:rPr/>
      </w:pPr>
      <w:r>
        <w:rPr>
          <w:rFonts w:ascii="Cambria" w:hAnsi="Cambria" w:asciiTheme="majorHAnsi" w:hAnsiTheme="majorHAnsi"/>
        </w:rPr>
        <w:t xml:space="preserve">Mail </w:t>
      </w:r>
      <w:hyperlink r:id="rId2">
        <w:r>
          <w:rPr>
            <w:rStyle w:val="InternetLink"/>
            <w:rFonts w:ascii="Cambria" w:hAnsi="Cambria" w:asciiTheme="majorHAnsi" w:hAnsiTheme="majorHAnsi"/>
          </w:rPr>
          <w:t>ID._faishal00001@gmail.com</w:t>
        </w:r>
      </w:hyperlink>
    </w:p>
    <w:p>
      <w:pPr>
        <w:pStyle w:val="NoSpacing"/>
        <w:jc w:val="center"/>
        <w:rPr>
          <w:rFonts w:ascii="Cambria" w:hAnsi="Cambria" w:asciiTheme="majorHAnsi" w:hAnsiTheme="majorHAnsi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3EBB3A83">
                <wp:simplePos x="0" y="0"/>
                <wp:positionH relativeFrom="column">
                  <wp:posOffset>222885</wp:posOffset>
                </wp:positionH>
                <wp:positionV relativeFrom="paragraph">
                  <wp:posOffset>124460</wp:posOffset>
                </wp:positionV>
                <wp:extent cx="1860550" cy="3810"/>
                <wp:effectExtent l="22860" t="15240" r="15240" b="22860"/>
                <wp:wrapNone/>
                <wp:docPr id="3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7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57374" h="0">
                              <a:moveTo>
                                <a:pt x="0" y="0"/>
                              </a:moveTo>
                              <a:lnTo>
                                <a:pt x="1857374" y="1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08FE86A3">
                <wp:simplePos x="0" y="0"/>
                <wp:positionH relativeFrom="column">
                  <wp:posOffset>4423410</wp:posOffset>
                </wp:positionH>
                <wp:positionV relativeFrom="paragraph">
                  <wp:posOffset>124460</wp:posOffset>
                </wp:positionV>
                <wp:extent cx="1831975" cy="3810"/>
                <wp:effectExtent l="22860" t="15240" r="15240" b="22860"/>
                <wp:wrapNone/>
                <wp:docPr id="4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1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</w:rPr>
        <w:t>Professional Strengths</w:t>
      </w:r>
    </w:p>
    <w:p>
      <w:pPr>
        <w:pStyle w:val="NoSpacing"/>
        <w:numPr>
          <w:ilvl w:val="0"/>
          <w:numId w:val="1"/>
        </w:numPr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</w:rPr>
        <w:t>Ability to learn new things</w:t>
      </w:r>
      <w:r>
        <w:rPr>
          <w:rFonts w:ascii="Cambria" w:hAnsi="Cambria" w:asciiTheme="majorHAnsi" w:hAnsiTheme="majorHAnsi"/>
          <w:b/>
        </w:rPr>
        <w:t>.</w:t>
      </w:r>
    </w:p>
    <w:p>
      <w:pPr>
        <w:pStyle w:val="NoSpacing"/>
        <w:numPr>
          <w:ilvl w:val="0"/>
          <w:numId w:val="1"/>
        </w:numPr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</w:rPr>
        <w:t>Flexible, adaptable and capable of working in team.</w:t>
      </w:r>
    </w:p>
    <w:p>
      <w:pPr>
        <w:pStyle w:val="NoSpacing"/>
        <w:numPr>
          <w:ilvl w:val="0"/>
          <w:numId w:val="1"/>
        </w:numPr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</w:rPr>
        <w:t>Successful working with people with multiple cultures.</w:t>
      </w:r>
    </w:p>
    <w:p>
      <w:pPr>
        <w:pStyle w:val="NoSpacing"/>
        <w:jc w:val="center"/>
        <w:rPr>
          <w:rFonts w:ascii="Cambria" w:hAnsi="Cambria" w:asciiTheme="majorHAnsi" w:hAnsiTheme="majorHAns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6D17EEBF">
                <wp:simplePos x="0" y="0"/>
                <wp:positionH relativeFrom="column">
                  <wp:posOffset>188595</wp:posOffset>
                </wp:positionH>
                <wp:positionV relativeFrom="paragraph">
                  <wp:posOffset>70485</wp:posOffset>
                </wp:positionV>
                <wp:extent cx="1923415" cy="48260"/>
                <wp:effectExtent l="22860" t="0" r="19050" b="20320"/>
                <wp:wrapNone/>
                <wp:docPr id="5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22760" cy="47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20240" h="0">
                              <a:moveTo>
                                <a:pt x="0" y="0"/>
                              </a:moveTo>
                              <a:lnTo>
                                <a:pt x="1920240" y="1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093FABEB">
                <wp:simplePos x="0" y="0"/>
                <wp:positionH relativeFrom="column">
                  <wp:posOffset>4360545</wp:posOffset>
                </wp:positionH>
                <wp:positionV relativeFrom="paragraph">
                  <wp:posOffset>70485</wp:posOffset>
                </wp:positionV>
                <wp:extent cx="1923415" cy="3810"/>
                <wp:effectExtent l="17145" t="20320" r="15240" b="17780"/>
                <wp:wrapNone/>
                <wp:docPr id="6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20240" h="0">
                              <a:moveTo>
                                <a:pt x="0" y="0"/>
                              </a:moveTo>
                              <a:lnTo>
                                <a:pt x="1920240" y="1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</w:rPr>
        <w:t>Objective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          “</w:t>
      </w:r>
      <w:r>
        <w:rPr>
          <w:rFonts w:ascii="Cambria" w:hAnsi="Cambria" w:asciiTheme="majorHAnsi" w:hAnsiTheme="majorHAnsi"/>
        </w:rPr>
        <w:t>To become a brand in the field of my interest and look out for new opportunities to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           </w:t>
      </w:r>
      <w:r>
        <w:rPr>
          <w:rFonts w:ascii="Cambria" w:hAnsi="Cambria" w:asciiTheme="majorHAnsi" w:hAnsiTheme="majorHAnsi"/>
        </w:rPr>
        <w:t>upgrade my skill and contribute my sincere effort to the growth of the organization.”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7DF78AC1">
                <wp:simplePos x="0" y="0"/>
                <wp:positionH relativeFrom="column">
                  <wp:posOffset>137160</wp:posOffset>
                </wp:positionH>
                <wp:positionV relativeFrom="paragraph">
                  <wp:posOffset>153035</wp:posOffset>
                </wp:positionV>
                <wp:extent cx="2051050" cy="48895"/>
                <wp:effectExtent l="0" t="0" r="28575" b="12065"/>
                <wp:wrapNone/>
                <wp:docPr id="7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50560" cy="48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1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Spacing"/>
        <w:jc w:val="center"/>
        <w:rPr>
          <w:rFonts w:ascii="Cambria" w:hAnsi="Cambria" w:asciiTheme="majorHAnsi" w:hAnsiTheme="majorHAnsi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73A72351">
                <wp:simplePos x="0" y="0"/>
                <wp:positionH relativeFrom="column">
                  <wp:posOffset>4343400</wp:posOffset>
                </wp:positionH>
                <wp:positionV relativeFrom="paragraph">
                  <wp:posOffset>41910</wp:posOffset>
                </wp:positionV>
                <wp:extent cx="1955800" cy="48260"/>
                <wp:effectExtent l="0" t="19050" r="28575" b="0"/>
                <wp:wrapNone/>
                <wp:docPr id="8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0" cy="47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19321" h="0">
                              <a:moveTo>
                                <a:pt x="0" y="0"/>
                              </a:moveTo>
                              <a:lnTo>
                                <a:pt x="2219321" y="1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</w:rPr>
        <w:t>Experience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="Cambria" w:hAnsi="Cambria" w:asciiTheme="majorHAnsi" w:hAnsiTheme="majorHAnsi"/>
          <w:b/>
          <w:i/>
        </w:rPr>
        <w:t>Organization    : URBAN LADDER HOME DÉCOR SOLUTION PVT LTD.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Urban Ladder is a curated online furniture seller in Bangalore, India. The company offers a range of products. Homes such as beds, sofas, wardrobes, and dining among other furniture categories.</w:t>
      </w:r>
    </w:p>
    <w:p>
      <w:pPr>
        <w:pStyle w:val="NoSpacing"/>
        <w:rPr/>
      </w:pPr>
      <w:r>
        <w:rPr>
          <w:rFonts w:ascii="Cambria" w:hAnsi="Cambria" w:asciiTheme="majorHAnsi" w:hAnsiTheme="majorHAnsi"/>
          <w:b/>
          <w:i/>
        </w:rPr>
        <w:t>Duration            :   20 June 2015 to till 30</w:t>
      </w:r>
      <w:r>
        <w:rPr>
          <w:rFonts w:ascii="Cambria" w:hAnsi="Cambria" w:asciiTheme="majorHAnsi" w:hAnsiTheme="majorHAnsi"/>
          <w:b/>
          <w:i/>
          <w:vertAlign w:val="superscript"/>
        </w:rPr>
        <w:t>th</w:t>
      </w:r>
      <w:r>
        <w:rPr>
          <w:rFonts w:ascii="Cambria" w:hAnsi="Cambria" w:asciiTheme="majorHAnsi" w:hAnsiTheme="majorHAnsi"/>
          <w:b/>
          <w:i/>
        </w:rPr>
        <w:t xml:space="preserve"> June-2020.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="Cambria" w:hAnsi="Cambria" w:asciiTheme="majorHAnsi" w:hAnsiTheme="majorHAnsi"/>
          <w:b/>
          <w:i/>
        </w:rPr>
        <w:t>Designation       :  MANAGER – Delivery Center</w:t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Theme="majorHAnsi" w:hAnsiTheme="majorHAnsi" w:ascii="Cambria" w:hAnsi="Cambria"/>
          <w:b/>
          <w:i/>
        </w:rPr>
      </w:r>
    </w:p>
    <w:p>
      <w:pPr>
        <w:pStyle w:val="NoSpacing"/>
        <w:rPr/>
      </w:pPr>
      <w:r>
        <w:rPr>
          <w:rFonts w:ascii="Cambria" w:hAnsi="Cambria" w:asciiTheme="majorHAnsi" w:hAnsiTheme="majorHAnsi"/>
          <w:b/>
          <w:i/>
        </w:rPr>
        <w:t>Job Responsibility:</w:t>
      </w:r>
      <w:r>
        <w:rPr>
          <w:rFonts w:cs="Arial" w:ascii="Cambria" w:hAnsi="Cambria" w:asciiTheme="majorHAnsi" w:hAnsiTheme="majorHAnsi"/>
          <w:lang w:eastAsia="en-IN"/>
        </w:rPr>
        <w:t>-</w:t>
      </w:r>
    </w:p>
    <w:p>
      <w:pPr>
        <w:pStyle w:val="NoSpacing"/>
        <w:rPr/>
      </w:pPr>
      <w:r>
        <w:rPr>
          <w:rFonts w:cs="Arial" w:ascii="Cambria" w:hAnsi="Cambria" w:asciiTheme="majorHAnsi" w:hAnsiTheme="majorHAnsi"/>
          <w:b/>
          <w:i/>
          <w:lang w:eastAsia="en-IN"/>
        </w:rPr>
        <w:t xml:space="preserve"> 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 w:asciiTheme="majorHAnsi" w:hAnsiTheme="majorHAnsi"/>
          <w:lang w:eastAsia="en-IN"/>
        </w:rPr>
        <w:t>Order management – manage daily placed orders, fulfillable, unfulfillable &amp; dispatch orders report from FC.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 w:asciiTheme="majorHAnsi" w:hAnsiTheme="majorHAnsi"/>
          <w:lang w:eastAsia="en-IN"/>
        </w:rPr>
        <w:t>Manage day to day operation of last mile deliveries, reverse logistic management &amp; after sale service.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 w:asciiTheme="majorHAnsi" w:hAnsiTheme="majorHAnsi"/>
          <w:lang w:eastAsia="en-IN"/>
        </w:rPr>
        <w:t>Manage all delivery related KPI’s – delivery quality, TAT, adherence &amp; NPS.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/>
          <w:lang w:val="en-IN" w:eastAsia="en-IN"/>
        </w:rPr>
        <w:t>Warehouse management –manage inward, quality check, put away, picking, outward &amp; inventory audit.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 w:asciiTheme="majorHAnsi" w:hAnsiTheme="majorHAnsi"/>
          <w:lang w:val="en-IN" w:eastAsia="en-IN"/>
        </w:rPr>
        <w:t>Logistic Management – coordination with logistic vendors.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 w:asciiTheme="majorHAnsi" w:hAnsiTheme="majorHAnsi"/>
          <w:lang w:eastAsia="en-IN"/>
        </w:rPr>
        <w:t>Planning, organizing and controlling of over-all warehouse operation.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 w:asciiTheme="majorHAnsi" w:hAnsiTheme="majorHAnsi"/>
          <w:lang w:eastAsia="en-IN"/>
        </w:rPr>
        <w:t>Maintain 5S of warehouse and surrounding area.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 w:asciiTheme="majorHAnsi" w:hAnsiTheme="majorHAnsi"/>
          <w:lang w:eastAsia="en-IN"/>
        </w:rPr>
        <w:t>Implement cost reduction principle in all aspects of warehouse transactions and activity.</w:t>
      </w:r>
    </w:p>
    <w:p>
      <w:pPr>
        <w:pStyle w:val="NoSpacing"/>
        <w:numPr>
          <w:ilvl w:val="0"/>
          <w:numId w:val="2"/>
        </w:numPr>
        <w:rPr>
          <w:rFonts w:ascii="Cambria" w:hAnsi="Cambria" w:cs="Arial" w:asciiTheme="majorHAnsi" w:hAnsiTheme="majorHAnsi"/>
          <w:lang w:eastAsia="en-IN"/>
        </w:rPr>
      </w:pPr>
      <w:r>
        <w:rPr>
          <w:rFonts w:cs="Arial" w:ascii="Cambria" w:hAnsi="Cambria" w:asciiTheme="majorHAnsi" w:hAnsiTheme="majorHAnsi"/>
          <w:lang w:eastAsia="en-IN"/>
        </w:rPr>
        <w:t>Daily/weekly/ monthly operation reporting to management.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 w:asciiTheme="majorHAnsi" w:hAnsiTheme="majorHAnsi"/>
          <w:lang w:eastAsia="en-IN"/>
        </w:rPr>
        <w:t>Handling team of 70+ employees.</w:t>
      </w:r>
    </w:p>
    <w:p>
      <w:pPr>
        <w:pStyle w:val="NoSpacing"/>
        <w:numPr>
          <w:ilvl w:val="0"/>
          <w:numId w:val="2"/>
        </w:numPr>
        <w:rPr/>
      </w:pPr>
      <w:r>
        <w:rPr>
          <w:rFonts w:cs="Arial" w:ascii="Cambria" w:hAnsi="Cambria" w:asciiTheme="majorHAnsi" w:hAnsiTheme="majorHAnsi"/>
          <w:lang w:eastAsia="en-IN"/>
        </w:rPr>
        <w:t>Handling  administration work.</w:t>
      </w:r>
    </w:p>
    <w:p>
      <w:pPr>
        <w:pStyle w:val="NoSpacing"/>
        <w:numPr>
          <w:ilvl w:val="0"/>
          <w:numId w:val="2"/>
        </w:numPr>
        <w:rPr>
          <w:rFonts w:ascii="Cambria" w:hAnsi="Cambria" w:cs="Arial" w:asciiTheme="majorHAnsi" w:hAnsiTheme="majorHAnsi"/>
          <w:lang w:eastAsia="en-IN"/>
        </w:rPr>
      </w:pPr>
      <w:r>
        <w:rPr>
          <w:rFonts w:cs="Arial" w:ascii="Cambria" w:hAnsi="Cambria" w:asciiTheme="majorHAnsi" w:hAnsiTheme="majorHAnsi"/>
          <w:lang w:eastAsia="en-IN"/>
        </w:rPr>
        <w:t>Handling escalation cases.</w:t>
      </w:r>
    </w:p>
    <w:p>
      <w:pPr>
        <w:pStyle w:val="NoSpacing"/>
        <w:rPr>
          <w:rFonts w:ascii="Cambria" w:hAnsi="Cambria" w:cs="Arial" w:asciiTheme="majorHAnsi" w:hAnsiTheme="majorHAnsi"/>
          <w:b/>
          <w:b/>
          <w:i/>
          <w:i/>
          <w:lang w:eastAsia="en-IN"/>
        </w:rPr>
      </w:pPr>
      <w:r>
        <w:rPr>
          <w:rFonts w:cs="Arial" w:ascii="Cambria" w:hAnsi="Cambria"/>
          <w:b/>
          <w:i/>
          <w:lang w:eastAsia="en-IN"/>
        </w:rPr>
      </w:r>
    </w:p>
    <w:p>
      <w:pPr>
        <w:pStyle w:val="NoSpacing"/>
        <w:rPr>
          <w:rFonts w:ascii="Cambria" w:hAnsi="Cambria" w:cs="Arial" w:asciiTheme="majorHAnsi" w:hAnsiTheme="majorHAnsi"/>
          <w:b/>
          <w:b/>
          <w:i/>
          <w:i/>
          <w:color w:val="222222"/>
          <w:sz w:val="20"/>
          <w:szCs w:val="20"/>
          <w:highlight w:val="white"/>
          <w:lang w:eastAsia="en-IN"/>
        </w:rPr>
      </w:pPr>
      <w:r>
        <w:rPr>
          <w:rFonts w:cs="Arial" w:ascii="Cambria" w:hAnsi="Cambria"/>
          <w:b/>
          <w:i/>
          <w:color w:val="222222"/>
          <w:sz w:val="20"/>
          <w:szCs w:val="20"/>
          <w:highlight w:val="white"/>
          <w:lang w:eastAsia="en-IN"/>
        </w:rPr>
      </w:r>
    </w:p>
    <w:p>
      <w:pPr>
        <w:pStyle w:val="NoSpacing"/>
        <w:rPr>
          <w:rFonts w:ascii="Cambria" w:hAnsi="Cambria" w:cs="Arial" w:asciiTheme="majorHAnsi" w:hAnsiTheme="majorHAnsi"/>
          <w:lang w:eastAsia="en-IN"/>
        </w:rPr>
      </w:pPr>
      <w:r>
        <w:rPr>
          <w:rFonts w:cs="Arial" w:ascii="Cambria" w:hAnsi="Cambria"/>
          <w:lang w:eastAsia="en-IN"/>
        </w:rPr>
      </w:r>
    </w:p>
    <w:p>
      <w:pPr>
        <w:pStyle w:val="NoSpacing"/>
        <w:ind w:left="720" w:hanging="0"/>
        <w:rPr>
          <w:rFonts w:ascii="Cambria" w:hAnsi="Cambria" w:cs="Arial" w:asciiTheme="majorHAnsi" w:hAnsiTheme="majorHAnsi"/>
          <w:lang w:eastAsia="en-IN"/>
        </w:rPr>
      </w:pPr>
      <w:r>
        <w:rPr>
          <w:rFonts w:cs="Arial" w:ascii="Cambria" w:hAnsi="Cambria"/>
          <w:lang w:eastAsia="en-IN"/>
        </w:rPr>
      </w:r>
    </w:p>
    <w:p>
      <w:pPr>
        <w:pStyle w:val="NoSpacing"/>
        <w:ind w:left="720" w:hanging="0"/>
        <w:rPr>
          <w:rFonts w:ascii="Cambria" w:hAnsi="Cambria" w:cs="Arial" w:asciiTheme="majorHAnsi" w:hAnsiTheme="majorHAnsi"/>
          <w:lang w:eastAsia="en-IN"/>
        </w:rPr>
      </w:pPr>
      <w:r>
        <w:rPr>
          <w:rFonts w:cs="Arial" w:ascii="Cambria" w:hAnsi="Cambria"/>
          <w:lang w:eastAsia="en-IN"/>
        </w:rPr>
      </w:r>
    </w:p>
    <w:p>
      <w:pPr>
        <w:pStyle w:val="NoSpacing"/>
        <w:rPr>
          <w:rFonts w:ascii="Cambria" w:hAnsi="Cambria" w:cs="Arial" w:asciiTheme="majorHAnsi" w:hAnsiTheme="majorHAnsi"/>
          <w:lang w:eastAsia="en-IN"/>
        </w:rPr>
      </w:pPr>
      <w:r>
        <w:rPr>
          <w:rFonts w:ascii="Cambria" w:hAnsi="Cambria" w:asciiTheme="majorHAnsi" w:hAnsiTheme="majorHAnsi"/>
          <w:b/>
          <w:i/>
        </w:rPr>
        <w:t>Organization    : MEE FASHION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Supplier and trader of women readymade garments. Online seller on (Jabong.com, ebay.in,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Myntra.com &amp; Amazon.in).</w:t>
      </w:r>
    </w:p>
    <w:p>
      <w:pPr>
        <w:pStyle w:val="NoSpacing"/>
        <w:rPr>
          <w:rFonts w:ascii="Cambria" w:hAnsi="Cambria" w:asciiTheme="majorHAnsi" w:hAnsiTheme="majorHAnsi"/>
          <w:i/>
          <w:i/>
        </w:rPr>
      </w:pPr>
      <w:r>
        <w:rPr>
          <w:rFonts w:asciiTheme="majorHAnsi" w:hAnsiTheme="majorHAnsi" w:ascii="Cambria" w:hAnsi="Cambria"/>
          <w:i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i/>
        </w:rPr>
        <w:t>Duration            :           Sep-2014 to 18 June 2015</w:t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Theme="majorHAnsi" w:hAnsiTheme="majorHAnsi" w:ascii="Cambria" w:hAnsi="Cambria"/>
          <w:b/>
          <w:i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i/>
        </w:rPr>
        <w:t>Designation       :           Warehouse Executive</w:t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Theme="majorHAnsi" w:hAnsiTheme="majorHAnsi" w:ascii="Cambria" w:hAnsi="Cambria"/>
          <w:b/>
          <w:i/>
        </w:rPr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="Cambria" w:hAnsi="Cambria" w:asciiTheme="majorHAnsi" w:hAnsiTheme="majorHAnsi"/>
          <w:b/>
          <w:i/>
        </w:rPr>
        <w:t>Job Responsibility: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Responsible billing to dispatch all activity.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GRN on daily basis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b/>
          <w:b/>
          <w:bCs/>
        </w:rPr>
      </w:pPr>
      <w:r>
        <w:rPr>
          <w:rFonts w:ascii="Cambria" w:hAnsi="Cambria" w:asciiTheme="majorHAnsi" w:hAnsiTheme="majorHAnsi"/>
        </w:rPr>
        <w:t>Maintain the stock and inventory level &amp; (Inward and Outward.)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b/>
          <w:b/>
          <w:bCs/>
        </w:rPr>
      </w:pPr>
      <w:r>
        <w:rPr>
          <w:rFonts w:ascii="Cambria" w:hAnsi="Cambria" w:asciiTheme="majorHAnsi" w:hAnsiTheme="majorHAnsi"/>
        </w:rPr>
        <w:t>Coordinating with courier and vendors.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b/>
          <w:b/>
          <w:bCs/>
        </w:rPr>
      </w:pPr>
      <w:r>
        <w:rPr>
          <w:rFonts w:ascii="Cambria" w:hAnsi="Cambria" w:asciiTheme="majorHAnsi" w:hAnsiTheme="majorHAnsi"/>
        </w:rPr>
        <w:t>Dispatch Management of B2B.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b/>
          <w:b/>
          <w:bCs/>
        </w:rPr>
      </w:pPr>
      <w:r>
        <w:rPr>
          <w:rFonts w:ascii="Cambria" w:hAnsi="Cambria" w:asciiTheme="majorHAnsi" w:hAnsiTheme="majorHAnsi"/>
        </w:rPr>
        <w:t>Resolving problem of quality check of product.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Make the stock transfer note for moving the product to stores.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  <w:b/>
          <w:b/>
          <w:bCs/>
        </w:rPr>
      </w:pPr>
      <w:r>
        <w:rPr>
          <w:rFonts w:ascii="Cambria" w:hAnsi="Cambria" w:asciiTheme="majorHAnsi" w:hAnsiTheme="majorHAnsi"/>
        </w:rPr>
        <w:t>Picking, packing &amp; shipping.</w:t>
      </w:r>
    </w:p>
    <w:p>
      <w:pPr>
        <w:pStyle w:val="NoSpacing"/>
        <w:numPr>
          <w:ilvl w:val="0"/>
          <w:numId w:val="3"/>
        </w:numPr>
        <w:rPr/>
      </w:pPr>
      <w:r>
        <w:rPr>
          <w:rFonts w:ascii="Cambria" w:hAnsi="Cambria" w:asciiTheme="majorHAnsi" w:hAnsiTheme="majorHAnsi"/>
        </w:rPr>
        <w:t>Handling team of 5 team members.</w:t>
      </w:r>
    </w:p>
    <w:p>
      <w:pPr>
        <w:pStyle w:val="NoSpacing"/>
        <w:numPr>
          <w:ilvl w:val="0"/>
          <w:numId w:val="3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Maintain stock inward &amp; outward register.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i/>
        </w:rPr>
        <w:t>Organization</w:t>
        <w:tab/>
        <w:t>:   SPS 3PL PVT LTD</w:t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Theme="majorHAnsi" w:hAnsiTheme="majorHAnsi" w:ascii="Cambria" w:hAnsi="Cambria"/>
          <w:b/>
          <w:i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GTPL: (yepme.com) Online Shopping Deal’s men’s and women shoes, apparel’s and accessories with market place product also serve to the B2C customer. Through own portal</w:t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Theme="majorHAnsi" w:hAnsiTheme="majorHAnsi" w:ascii="Cambria" w:hAnsi="Cambria"/>
          <w:b/>
          <w:i/>
        </w:rPr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="Cambria" w:hAnsi="Cambria" w:asciiTheme="majorHAnsi" w:hAnsiTheme="majorHAnsi"/>
          <w:b/>
          <w:i/>
        </w:rPr>
        <w:t>Duration</w:t>
        <w:tab/>
        <w:t xml:space="preserve">: </w:t>
        <w:tab/>
        <w:t>May-2013 to March-2014</w:t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="Cambria" w:hAnsi="Cambria" w:asciiTheme="majorHAnsi" w:hAnsiTheme="majorHAnsi"/>
          <w:b/>
          <w:i/>
        </w:rPr>
        <w:t>Designation</w:t>
        <w:tab/>
        <w:t>:</w:t>
        <w:tab/>
        <w:t>Dispatch Executive.</w:t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Theme="majorHAnsi" w:hAnsiTheme="majorHAnsi" w:ascii="Cambria" w:hAnsi="Cambria"/>
          <w:b/>
          <w:i/>
        </w:rPr>
      </w:r>
    </w:p>
    <w:p>
      <w:pPr>
        <w:pStyle w:val="NoSpacing"/>
        <w:rPr>
          <w:rFonts w:ascii="Cambria" w:hAnsi="Cambria" w:asciiTheme="majorHAnsi" w:hAnsiTheme="majorHAnsi"/>
          <w:b/>
          <w:b/>
          <w:i/>
          <w:i/>
        </w:rPr>
      </w:pPr>
      <w:r>
        <w:rPr>
          <w:rFonts w:ascii="Cambria" w:hAnsi="Cambria" w:asciiTheme="majorHAnsi" w:hAnsiTheme="majorHAnsi"/>
          <w:b/>
          <w:i/>
        </w:rPr>
        <w:t>Job Responsibility: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2000-4000 order dispatch with the help of 6 team member.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Short the packed shipment individual as per Courier Company.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Scanned all shipment in panel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Mail the data individual every courier company as per there format.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Make a consolidated tracker of all dispatched shipment for the management record and information.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Dispatch Reconciliation with account department as per MIS Tracker which make on daily bases.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Follow up with Courier Company for shipment pickup.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Check quality of packed shipment.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Monthly audit/ physically stock checking.</w:t>
      </w:r>
    </w:p>
    <w:p>
      <w:pPr>
        <w:pStyle w:val="NoSpacing"/>
        <w:numPr>
          <w:ilvl w:val="0"/>
          <w:numId w:val="4"/>
        </w:numPr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GRN on daily basis.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Spacing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Spacing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Spacing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Education Qualification:</w:t>
      </w:r>
    </w:p>
    <w:p>
      <w:pPr>
        <w:pStyle w:val="NoSpacing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B.A. from MJP Rohilkhand University Bareilly (U.P)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MBA in operation management from Amity University Noida.</w:t>
      </w:r>
      <w:bookmarkStart w:id="0" w:name="_GoBack"/>
      <w:bookmarkEnd w:id="0"/>
    </w:p>
    <w:p>
      <w:pPr>
        <w:pStyle w:val="NoSpacing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</w:rPr>
        <w:t>Technical Qualification</w:t>
      </w:r>
      <w:r>
        <w:rPr>
          <w:rFonts w:ascii="Cambria" w:hAnsi="Cambria" w:asciiTheme="majorHAnsi" w:hAnsiTheme="majorHAnsi"/>
        </w:rPr>
        <w:t>: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Ms-Office packages.</w:t>
      </w:r>
    </w:p>
    <w:p>
      <w:pPr>
        <w:pStyle w:val="NoSpacing"/>
        <w:rPr/>
      </w:pPr>
      <w:r>
        <w:rPr>
          <w:rFonts w:ascii="Cambria" w:hAnsi="Cambria" w:asciiTheme="majorHAnsi" w:hAnsiTheme="majorHAnsi"/>
        </w:rPr>
        <w:t>Handling internet.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jc w:val="center"/>
        <w:rPr>
          <w:rFonts w:ascii="Cambria" w:hAnsi="Cambria" w:asciiTheme="majorHAnsi" w:hAnsiTheme="majorHAnsi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4D8B2E59">
                <wp:simplePos x="0" y="0"/>
                <wp:positionH relativeFrom="column">
                  <wp:posOffset>3804285</wp:posOffset>
                </wp:positionH>
                <wp:positionV relativeFrom="paragraph">
                  <wp:posOffset>62230</wp:posOffset>
                </wp:positionV>
                <wp:extent cx="2060575" cy="3810"/>
                <wp:effectExtent l="22860" t="22225" r="15240" b="15875"/>
                <wp:wrapNone/>
                <wp:docPr id="9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1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4E2FFDEB">
                <wp:simplePos x="0" y="0"/>
                <wp:positionH relativeFrom="column">
                  <wp:posOffset>51435</wp:posOffset>
                </wp:positionH>
                <wp:positionV relativeFrom="paragraph">
                  <wp:posOffset>62230</wp:posOffset>
                </wp:positionV>
                <wp:extent cx="2060575" cy="3810"/>
                <wp:effectExtent l="22860" t="22225" r="15240" b="15875"/>
                <wp:wrapNone/>
                <wp:docPr id="10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1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</w:rPr>
        <w:t>Personal Profile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Name    </w:t>
        <w:tab/>
        <w:tab/>
        <w:t xml:space="preserve">                 </w:t>
      </w:r>
      <w:r>
        <w:rPr>
          <w:rFonts w:ascii="Cambria" w:hAnsi="Cambria" w:asciiTheme="majorHAnsi" w:hAnsiTheme="majorHAnsi"/>
          <w:b/>
        </w:rPr>
        <w:t>:</w:t>
      </w:r>
      <w:r>
        <w:rPr>
          <w:rFonts w:ascii="Cambria" w:hAnsi="Cambria" w:asciiTheme="majorHAnsi" w:hAnsiTheme="majorHAnsi"/>
        </w:rPr>
        <w:tab/>
        <w:t>Faishal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Father’s Name                </w:t>
        <w:tab/>
      </w:r>
      <w:r>
        <w:rPr>
          <w:rFonts w:ascii="Cambria" w:hAnsi="Cambria" w:asciiTheme="majorHAnsi" w:hAnsiTheme="majorHAnsi"/>
          <w:b/>
        </w:rPr>
        <w:t xml:space="preserve">: </w:t>
      </w:r>
      <w:r>
        <w:rPr>
          <w:rFonts w:ascii="Cambria" w:hAnsi="Cambria" w:asciiTheme="majorHAnsi" w:hAnsiTheme="majorHAnsi"/>
        </w:rPr>
        <w:tab/>
        <w:t xml:space="preserve"> Mohd. Miyan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Date of Birth     </w:t>
        <w:tab/>
        <w:t xml:space="preserve">                 </w:t>
      </w:r>
      <w:r>
        <w:rPr>
          <w:rFonts w:ascii="Cambria" w:hAnsi="Cambria" w:asciiTheme="majorHAnsi" w:hAnsiTheme="majorHAnsi"/>
          <w:b/>
        </w:rPr>
        <w:t xml:space="preserve">: </w:t>
      </w:r>
      <w:r>
        <w:rPr>
          <w:rFonts w:ascii="Cambria" w:hAnsi="Cambria" w:asciiTheme="majorHAnsi" w:hAnsiTheme="majorHAnsi"/>
        </w:rPr>
        <w:tab/>
        <w:t xml:space="preserve"> 4 March 1990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Sex</w:t>
        <w:tab/>
        <w:tab/>
        <w:tab/>
      </w:r>
      <w:r>
        <w:rPr>
          <w:rFonts w:ascii="Cambria" w:hAnsi="Cambria" w:asciiTheme="majorHAnsi" w:hAnsiTheme="majorHAnsi"/>
          <w:b/>
        </w:rPr>
        <w:t>:</w:t>
      </w:r>
      <w:r>
        <w:rPr>
          <w:rFonts w:ascii="Cambria" w:hAnsi="Cambria" w:asciiTheme="majorHAnsi" w:hAnsiTheme="majorHAnsi"/>
        </w:rPr>
        <w:tab/>
        <w:t>Male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Marital Status</w:t>
        <w:tab/>
        <w:tab/>
      </w:r>
      <w:r>
        <w:rPr>
          <w:rFonts w:ascii="Cambria" w:hAnsi="Cambria" w:asciiTheme="majorHAnsi" w:hAnsiTheme="majorHAnsi"/>
          <w:b/>
        </w:rPr>
        <w:t>:</w:t>
      </w:r>
      <w:r>
        <w:rPr>
          <w:rFonts w:ascii="Cambria" w:hAnsi="Cambria" w:asciiTheme="majorHAnsi" w:hAnsiTheme="majorHAnsi"/>
        </w:rPr>
        <w:tab/>
        <w:t>Single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Language Known</w:t>
        <w:tab/>
      </w:r>
      <w:r>
        <w:rPr>
          <w:rFonts w:ascii="Cambria" w:hAnsi="Cambria" w:asciiTheme="majorHAnsi" w:hAnsiTheme="majorHAnsi"/>
          <w:b/>
        </w:rPr>
        <w:t>:</w:t>
        <w:tab/>
      </w:r>
      <w:r>
        <w:rPr>
          <w:rFonts w:ascii="Cambria" w:hAnsi="Cambria" w:asciiTheme="majorHAnsi" w:hAnsiTheme="majorHAnsi"/>
        </w:rPr>
        <w:t>English, Hindi &amp; Urdu.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Date:</w:t>
        <w:tab/>
        <w:tab/>
        <w:tab/>
        <w:tab/>
        <w:tab/>
        <w:tab/>
        <w:tab/>
        <w:tab/>
        <w:t xml:space="preserve">                             </w:t>
      </w:r>
      <w:r>
        <w:rPr>
          <w:rFonts w:ascii="Cambria" w:hAnsi="Cambria" w:asciiTheme="majorHAnsi" w:hAnsiTheme="majorHAnsi"/>
          <w:b/>
        </w:rPr>
        <w:t>You’re sincerely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Place-  New Delhi                                                                                                              </w:t>
      </w:r>
      <w:r>
        <w:rPr>
          <w:rFonts w:ascii="Cambria" w:hAnsi="Cambria" w:asciiTheme="majorHAnsi" w:hAnsiTheme="majorHAnsi"/>
          <w:b/>
        </w:rPr>
        <w:t xml:space="preserve"> </w:t>
      </w:r>
      <w:r>
        <w:rPr>
          <w:rFonts w:ascii="Cambria" w:hAnsi="Cambria" w:asciiTheme="majorHAnsi" w:hAnsiTheme="majorHAnsi"/>
        </w:rPr>
        <w:t xml:space="preserve">                    Faishal</w:t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Spacing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30a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9c430a"/>
    <w:pPr>
      <w:keepNext w:val="true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9c430a"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045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c430a"/>
    <w:pPr>
      <w:keepNext w:val="true"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7045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7045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7045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9c430a"/>
    <w:rPr>
      <w:rFonts w:ascii="Times New Roman" w:hAnsi="Times New Roman" w:eastAsia="Times New Roman" w:cs="Times New Roman"/>
      <w:b/>
      <w:sz w:val="24"/>
      <w:szCs w:val="20"/>
    </w:rPr>
  </w:style>
  <w:style w:type="character" w:styleId="Heading2Char" w:customStyle="1">
    <w:name w:val="Heading 2 Char"/>
    <w:basedOn w:val="DefaultParagraphFont"/>
    <w:link w:val="Heading2"/>
    <w:qFormat/>
    <w:rsid w:val="009c430a"/>
    <w:rPr>
      <w:rFonts w:ascii="Times New Roman" w:hAnsi="Times New Roman" w:eastAsia="Times New Roman" w:cs="Times New Roman"/>
      <w:b/>
      <w:sz w:val="24"/>
      <w:szCs w:val="20"/>
    </w:rPr>
  </w:style>
  <w:style w:type="character" w:styleId="Heading4Char" w:customStyle="1">
    <w:name w:val="Heading 4 Char"/>
    <w:basedOn w:val="DefaultParagraphFont"/>
    <w:link w:val="Heading4"/>
    <w:qFormat/>
    <w:rsid w:val="009c430a"/>
    <w:rPr>
      <w:rFonts w:ascii="Times New Roman" w:hAnsi="Times New Roman" w:eastAsia="Times New Roman" w:cs="Times New Roman"/>
      <w:b/>
      <w:color w:val="FFFFFF"/>
      <w:sz w:val="36"/>
      <w:szCs w:val="20"/>
    </w:rPr>
  </w:style>
  <w:style w:type="character" w:styleId="BodyTextIndentChar" w:customStyle="1">
    <w:name w:val="Body Text Indent Char"/>
    <w:basedOn w:val="DefaultParagraphFont"/>
    <w:link w:val="BodyTextIndent"/>
    <w:qFormat/>
    <w:rsid w:val="009c430a"/>
    <w:rPr>
      <w:rFonts w:ascii="Times New Roman" w:hAnsi="Times New Roman" w:eastAsia="Times New Roman" w:cs="Times New Roman"/>
      <w:b/>
      <w:sz w:val="24"/>
      <w:szCs w:val="20"/>
    </w:rPr>
  </w:style>
  <w:style w:type="character" w:styleId="Emphasis">
    <w:name w:val="Emphasis"/>
    <w:basedOn w:val="DefaultParagraphFont"/>
    <w:uiPriority w:val="20"/>
    <w:qFormat/>
    <w:rsid w:val="00ff08e5"/>
    <w:rPr>
      <w:b/>
      <w:bCs/>
      <w:i w:val="false"/>
      <w:iCs w:val="false"/>
    </w:rPr>
  </w:style>
  <w:style w:type="character" w:styleId="St1" w:customStyle="1">
    <w:name w:val="st1"/>
    <w:basedOn w:val="DefaultParagraphFont"/>
    <w:qFormat/>
    <w:rsid w:val="00ff08e5"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e9704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e97045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e97045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0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e9704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7c0f99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extBodyIndent">
    <w:name w:val="Body Text Indent"/>
    <w:basedOn w:val="Normal"/>
    <w:link w:val="BodyTextIndentChar"/>
    <w:rsid w:val="009c430a"/>
    <w:pPr/>
    <w:rPr>
      <w:b/>
      <w:sz w:val="24"/>
    </w:rPr>
  </w:style>
  <w:style w:type="paragraph" w:styleId="Caption1">
    <w:name w:val="caption"/>
    <w:basedOn w:val="Normal"/>
    <w:next w:val="Normal"/>
    <w:qFormat/>
    <w:rsid w:val="009c430a"/>
    <w:pPr/>
    <w:rPr>
      <w:b/>
      <w:bCs/>
      <w:sz w:val="24"/>
      <w:szCs w:val="24"/>
    </w:rPr>
  </w:style>
  <w:style w:type="paragraph" w:styleId="NoSpacing">
    <w:name w:val="No Spacing"/>
    <w:uiPriority w:val="1"/>
    <w:qFormat/>
    <w:rsid w:val="00e9704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en-IN" w:eastAsia="en-US" w:bidi="ar-SA"/>
    </w:rPr>
  </w:style>
  <w:style w:type="paragraph" w:styleId="ListParagraph">
    <w:name w:val="List Paragraph"/>
    <w:basedOn w:val="Normal"/>
    <w:uiPriority w:val="34"/>
    <w:qFormat/>
    <w:rsid w:val="00e97045"/>
    <w:pPr>
      <w:suppressAutoHyphens w:val="false"/>
      <w:spacing w:before="0" w:after="0"/>
      <w:ind w:left="720" w:hanging="0"/>
      <w:contextualSpacing/>
      <w:textAlignment w:val="auto"/>
    </w:pPr>
    <w:rPr>
      <w:rFonts w:ascii="Bookman Old Style" w:hAnsi="Bookman Old Style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D._faishal00001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LibreOffice/6.3.0.4$Windows_X86_64 LibreOffice_project/057fc023c990d676a43019934386b85b21a9ee99</Application>
  <Pages>3</Pages>
  <Words>556</Words>
  <Characters>3100</Characters>
  <CharactersWithSpaces>3867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2019-04-22T16:14:00Z</dcterms:created>
  <dc:creator>Meee Fashion</dc:creator>
  <dc:description/>
  <dc:language>en-US</dc:language>
  <cp:lastModifiedBy/>
  <dcterms:modified xsi:type="dcterms:W3CDTF">2020-08-17T17:45:44Z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