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CIRCULLUM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PURNIMA 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Contact No: +91-8295133474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E-Mail ID: purnimakalka@gmail.com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/>
        <w:contextualSpacing w:val="0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    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/>
        <w:contextualSpacing w:val="0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My aim is to gain knowledge for my future benefits and good talent in my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/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630" w:hanging="360"/>
        <w:contextualSpacing w:val="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3.10 Years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Work Experience in TECH MAHINDRA, CHANDIGARH as an Sr. Associate and an a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630" w:hanging="360"/>
        <w:contextualSpacing w:val="0"/>
        <w:rPr>
          <w:b w:val="0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Job Responsibilities which includes but are not limited to:-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70"/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900" w:hanging="36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Working in a Telecom project for International Client.</w:t>
      </w:r>
    </w:p>
    <w:p w:rsidR="00000000" w:rsidDel="00000000" w:rsidP="00000000" w:rsidRDefault="00000000" w:rsidRPr="00000000" w14:paraId="00000011">
      <w:pPr>
        <w:ind w:left="54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2. We are working for provisioning the Services to the customers in a defined SLA (Service Level Agreement).</w:t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900" w:hanging="36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Getting Cases related to the Provisioning of the Customers and working on Citrix based environment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4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4. Monitoring of client end services, mail monitoring and client communication through e-mails whenever required.</w:t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745"/>
        </w:tabs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ACADEMIC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745"/>
        </w:tabs>
        <w:ind w:firstLine="180"/>
        <w:contextualSpacing w:val="0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Pursuing B.com From IGNOU University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From HBSE Board.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Matriculation from HBSE Board.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OneYear Diploma in Computer Applications (Basics &amp; Tally 9.) From Amivika Institute. </w:t>
      </w:r>
    </w:p>
    <w:p w:rsidR="00000000" w:rsidDel="00000000" w:rsidP="00000000" w:rsidRDefault="00000000" w:rsidRPr="00000000" w14:paraId="0000001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745"/>
        </w:tabs>
        <w:contextualSpacing w:val="0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      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745"/>
        </w:tabs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Hardworking &amp; Confident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Flexible to work in 24*7 environments.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Eagerness to learn new things.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2745"/>
        </w:tabs>
        <w:ind w:left="63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Positive attitude towards life.</w:t>
      </w:r>
    </w:p>
    <w:p w:rsidR="00000000" w:rsidDel="00000000" w:rsidP="00000000" w:rsidRDefault="00000000" w:rsidRPr="00000000" w14:paraId="00000026">
      <w:pPr>
        <w:tabs>
          <w:tab w:val="left" w:pos="1701"/>
          <w:tab w:val="left" w:pos="6237"/>
        </w:tabs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701"/>
          <w:tab w:val="left" w:pos="6237"/>
        </w:tabs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701"/>
          <w:tab w:val="left" w:pos="6237"/>
        </w:tabs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tabs>
          <w:tab w:val="left" w:pos="1701"/>
          <w:tab w:val="left" w:pos="6237"/>
        </w:tabs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1701"/>
          <w:tab w:val="left" w:pos="6237"/>
        </w:tabs>
        <w:ind w:left="630" w:hanging="360"/>
        <w:contextualSpacing w:val="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Father’s name:  JAGDISH LAL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1701"/>
          <w:tab w:val="left" w:pos="6237"/>
        </w:tabs>
        <w:ind w:left="630" w:hanging="360"/>
        <w:contextualSpacing w:val="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Mother’s name: NEELAM 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1701"/>
          <w:tab w:val="left" w:pos="6237"/>
        </w:tabs>
        <w:ind w:left="630" w:hanging="360"/>
        <w:contextualSpacing w:val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 : 15-June-1992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1701"/>
          <w:tab w:val="left" w:pos="6237"/>
        </w:tabs>
        <w:ind w:left="630" w:hanging="360"/>
        <w:contextualSpacing w:val="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Languages Known: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Hindi, English &amp; Punjabi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tabs>
          <w:tab w:val="left" w:pos="1701"/>
          <w:tab w:val="left" w:pos="6237"/>
        </w:tabs>
        <w:ind w:left="36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701"/>
          <w:tab w:val="left" w:pos="6237"/>
        </w:tabs>
        <w:ind w:left="36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701"/>
          <w:tab w:val="left" w:pos="6237"/>
        </w:tabs>
        <w:ind w:left="36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PURNIMA RANI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703695" cy="167576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6703695" cy="1675765"/>
                      </a:xfrm>
                      <a:prstGeom prst="rect"/>
                      <a:solidFill>
                        <a:srgbClr val="C0C0C0">
                          <a:alpha val="50000"/>
                        </a:srgbClr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703695" cy="1675765"/>
              <wp:effectExtent b="2124703" l="-389261" r="-389261" t="2124703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8900000">
                        <a:off x="0" y="0"/>
                        <a:ext cx="6703695" cy="1675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63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