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76A" w:rsidRPr="00AC0427" w:rsidRDefault="00B7576A" w:rsidP="00160767">
      <w:pPr>
        <w:ind w:left="1440" w:right="-23" w:firstLine="720"/>
        <w:rPr>
          <w:b/>
          <w:sz w:val="36"/>
        </w:rPr>
      </w:pPr>
      <w:r w:rsidRPr="0020355B">
        <w:rPr>
          <w:rFonts w:ascii="Arial Rounded MT Bold" w:hAnsi="Arial Rounded MT Bold"/>
          <w:b/>
          <w:bCs/>
          <w:sz w:val="36"/>
          <w:szCs w:val="18"/>
          <w:lang w:val="de-AT"/>
        </w:rPr>
        <w:t xml:space="preserve">MUSTHAFA </w:t>
      </w:r>
      <w:r>
        <w:rPr>
          <w:rFonts w:ascii="Arial Rounded MT Bold" w:hAnsi="Arial Rounded MT Bold"/>
          <w:b/>
          <w:bCs/>
          <w:sz w:val="36"/>
          <w:szCs w:val="18"/>
          <w:lang w:val="de-AT"/>
        </w:rPr>
        <w:t>NA</w:t>
      </w:r>
      <w:r w:rsidRPr="0020355B">
        <w:rPr>
          <w:rFonts w:ascii="Arial Rounded MT Bold" w:hAnsi="Arial Rounded MT Bold"/>
          <w:b/>
          <w:bCs/>
          <w:sz w:val="36"/>
          <w:szCs w:val="18"/>
          <w:lang w:val="de-AT"/>
        </w:rPr>
        <w:t>TIKALLINGAL</w:t>
      </w:r>
      <w:r>
        <w:rPr>
          <w:b/>
          <w:sz w:val="36"/>
        </w:rPr>
        <w:t xml:space="preserve">, </w:t>
      </w:r>
      <w:r w:rsidRPr="00AC0427">
        <w:rPr>
          <w:rFonts w:ascii="Arial Rounded MT Bold" w:hAnsi="Arial Rounded MT Bold"/>
          <w:b/>
          <w:bCs/>
          <w:sz w:val="36"/>
          <w:szCs w:val="18"/>
          <w:lang w:val="de-AT"/>
        </w:rPr>
        <w:t>CMA</w:t>
      </w:r>
    </w:p>
    <w:p w:rsidR="00AC0427" w:rsidRDefault="00AC0427" w:rsidP="00B7576A">
      <w:pPr>
        <w:pBdr>
          <w:bottom w:val="single" w:sz="6" w:space="1" w:color="auto"/>
        </w:pBdr>
        <w:spacing w:after="0"/>
        <w:ind w:right="-23"/>
        <w:jc w:val="center"/>
        <w:rPr>
          <w:rStyle w:val="Hyperlink"/>
          <w:b/>
          <w:sz w:val="24"/>
        </w:rPr>
      </w:pPr>
      <w:r w:rsidRPr="005036F1">
        <w:rPr>
          <w:b/>
          <w:sz w:val="24"/>
        </w:rPr>
        <w:t>Riyadh, Saudi Arabia,</w:t>
      </w:r>
      <w:r w:rsidR="00454A94">
        <w:rPr>
          <w:b/>
          <w:sz w:val="24"/>
        </w:rPr>
        <w:t xml:space="preserve"> </w:t>
      </w:r>
      <w:r w:rsidR="005036F1" w:rsidRPr="005036F1">
        <w:rPr>
          <w:b/>
          <w:sz w:val="24"/>
        </w:rPr>
        <w:t xml:space="preserve"> </w:t>
      </w:r>
      <w:r w:rsidR="005036F1" w:rsidRPr="005036F1">
        <w:rPr>
          <w:b/>
          <w:noProof/>
          <w:sz w:val="24"/>
        </w:rPr>
        <w:drawing>
          <wp:inline distT="0" distB="0" distL="0" distR="0" wp14:anchorId="4DFDCCFA" wp14:editId="1CAD75E1">
            <wp:extent cx="122448"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448" cy="180000"/>
                    </a:xfrm>
                    <a:prstGeom prst="rect">
                      <a:avLst/>
                    </a:prstGeom>
                  </pic:spPr>
                </pic:pic>
              </a:graphicData>
            </a:graphic>
          </wp:inline>
        </w:drawing>
      </w:r>
      <w:r w:rsidR="005036F1" w:rsidRPr="005036F1">
        <w:rPr>
          <w:b/>
          <w:sz w:val="24"/>
        </w:rPr>
        <w:t xml:space="preserve"> </w:t>
      </w:r>
      <w:r w:rsidRPr="005036F1">
        <w:rPr>
          <w:b/>
          <w:sz w:val="24"/>
        </w:rPr>
        <w:t>+966 (0) 543 27 2016,</w:t>
      </w:r>
      <w:r w:rsidR="004B08B2" w:rsidRPr="005036F1">
        <w:rPr>
          <w:b/>
          <w:noProof/>
          <w:sz w:val="36"/>
        </w:rPr>
        <w:t xml:space="preserve"> </w:t>
      </w:r>
      <w:r w:rsidR="004B08B2" w:rsidRPr="005036F1">
        <w:rPr>
          <w:b/>
          <w:noProof/>
          <w:sz w:val="36"/>
        </w:rPr>
        <w:drawing>
          <wp:inline distT="0" distB="0" distL="0" distR="0" wp14:anchorId="458FF129" wp14:editId="3E23831E">
            <wp:extent cx="180000" cy="136445"/>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ai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 cy="136445"/>
                    </a:xfrm>
                    <a:prstGeom prst="rect">
                      <a:avLst/>
                    </a:prstGeom>
                  </pic:spPr>
                </pic:pic>
              </a:graphicData>
            </a:graphic>
          </wp:inline>
        </w:drawing>
      </w:r>
      <w:r w:rsidRPr="005036F1">
        <w:rPr>
          <w:b/>
          <w:sz w:val="24"/>
        </w:rPr>
        <w:t xml:space="preserve"> </w:t>
      </w:r>
      <w:hyperlink r:id="rId10" w:history="1">
        <w:r w:rsidRPr="005036F1">
          <w:rPr>
            <w:rStyle w:val="Hyperlink"/>
            <w:b/>
            <w:sz w:val="24"/>
          </w:rPr>
          <w:t>musthafank@gmail.com</w:t>
        </w:r>
      </w:hyperlink>
      <w:r w:rsidRPr="005036F1">
        <w:rPr>
          <w:b/>
          <w:sz w:val="24"/>
        </w:rPr>
        <w:t xml:space="preserve"> , </w:t>
      </w:r>
      <w:r w:rsidR="004B08B2" w:rsidRPr="005036F1">
        <w:rPr>
          <w:b/>
          <w:noProof/>
          <w:sz w:val="24"/>
        </w:rPr>
        <w:drawing>
          <wp:inline distT="0" distB="0" distL="0" distR="0" wp14:anchorId="7369EBD7" wp14:editId="41897E0F">
            <wp:extent cx="180000" cy="180000"/>
            <wp:effectExtent l="0" t="0" r="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4B08B2" w:rsidRPr="005036F1">
        <w:rPr>
          <w:b/>
          <w:sz w:val="24"/>
        </w:rPr>
        <w:t xml:space="preserve"> </w:t>
      </w:r>
      <w:hyperlink r:id="rId13" w:history="1">
        <w:r w:rsidRPr="005036F1">
          <w:rPr>
            <w:rStyle w:val="Hyperlink"/>
            <w:b/>
            <w:sz w:val="24"/>
          </w:rPr>
          <w:t>/</w:t>
        </w:r>
        <w:r w:rsidR="00633B10">
          <w:rPr>
            <w:rStyle w:val="Hyperlink"/>
            <w:b/>
            <w:sz w:val="24"/>
          </w:rPr>
          <w:t>in/</w:t>
        </w:r>
        <w:r w:rsidRPr="005036F1">
          <w:rPr>
            <w:rStyle w:val="Hyperlink"/>
            <w:b/>
            <w:sz w:val="24"/>
          </w:rPr>
          <w:t>musthafank/</w:t>
        </w:r>
      </w:hyperlink>
    </w:p>
    <w:p w:rsidR="00B7576A" w:rsidRPr="005036F1" w:rsidRDefault="00B7576A" w:rsidP="00B7576A">
      <w:pPr>
        <w:spacing w:after="0"/>
        <w:ind w:right="-23"/>
        <w:jc w:val="center"/>
        <w:rPr>
          <w:b/>
          <w:sz w:val="14"/>
        </w:rPr>
      </w:pPr>
    </w:p>
    <w:p w:rsidR="00AC0427" w:rsidRPr="00FB373F" w:rsidRDefault="00AC0427" w:rsidP="00AC0427">
      <w:pPr>
        <w:spacing w:after="0"/>
        <w:rPr>
          <w:b/>
          <w:sz w:val="24"/>
          <w:szCs w:val="16"/>
          <w14:textOutline w14:w="9525" w14:cap="rnd" w14:cmpd="sng" w14:algn="ctr">
            <w14:gradFill>
              <w14:gsLst>
                <w14:gs w14:pos="16000">
                  <w14:schemeClr w14:val="accent1">
                    <w14:lumMod w14:val="5000"/>
                    <w14:lumOff w14:val="95000"/>
                  </w14:schemeClr>
                </w14:gs>
                <w14:gs w14:pos="55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rsidR="00AC0427" w:rsidRDefault="00B7576A" w:rsidP="009E632F">
      <w:pPr>
        <w:spacing w:after="0"/>
        <w:jc w:val="center"/>
        <w:rPr>
          <w:b/>
          <w:sz w:val="36"/>
        </w:rPr>
      </w:pPr>
      <w:r>
        <w:rPr>
          <w:b/>
          <w:sz w:val="32"/>
        </w:rPr>
        <w:t xml:space="preserve">CAREER </w:t>
      </w:r>
      <w:r w:rsidR="009E632F" w:rsidRPr="00112559">
        <w:rPr>
          <w:b/>
          <w:sz w:val="32"/>
        </w:rPr>
        <w:t>SUMMARY</w:t>
      </w:r>
    </w:p>
    <w:p w:rsidR="009E1B11" w:rsidRPr="008F526A" w:rsidRDefault="00A71788" w:rsidP="005C4B6D">
      <w:pPr>
        <w:spacing w:after="0"/>
        <w:jc w:val="both"/>
        <w:rPr>
          <w:sz w:val="26"/>
          <w:szCs w:val="26"/>
        </w:rPr>
      </w:pPr>
      <w:r w:rsidRPr="008F526A">
        <w:rPr>
          <w:sz w:val="26"/>
          <w:szCs w:val="26"/>
        </w:rPr>
        <w:t xml:space="preserve">Skilled finance professional with 12+ </w:t>
      </w:r>
      <w:r w:rsidR="00201DC7" w:rsidRPr="008F526A">
        <w:rPr>
          <w:sz w:val="26"/>
          <w:szCs w:val="26"/>
        </w:rPr>
        <w:t>year’s demonstrated</w:t>
      </w:r>
      <w:r w:rsidRPr="008F526A">
        <w:rPr>
          <w:sz w:val="26"/>
          <w:szCs w:val="26"/>
        </w:rPr>
        <w:t xml:space="preserve"> </w:t>
      </w:r>
      <w:r w:rsidR="00201DC7" w:rsidRPr="008F526A">
        <w:rPr>
          <w:sz w:val="26"/>
          <w:szCs w:val="26"/>
        </w:rPr>
        <w:t>experience in financial management, Costing, Financial Analysis, Financial planning and Budgeting</w:t>
      </w:r>
      <w:r w:rsidR="00BE066C" w:rsidRPr="008F526A">
        <w:rPr>
          <w:sz w:val="26"/>
          <w:szCs w:val="26"/>
        </w:rPr>
        <w:t xml:space="preserve">, and </w:t>
      </w:r>
      <w:r w:rsidR="00C8304D">
        <w:rPr>
          <w:sz w:val="26"/>
          <w:szCs w:val="26"/>
        </w:rPr>
        <w:t xml:space="preserve">a </w:t>
      </w:r>
      <w:r w:rsidR="00BE066C" w:rsidRPr="008F526A">
        <w:rPr>
          <w:sz w:val="26"/>
          <w:szCs w:val="26"/>
        </w:rPr>
        <w:t xml:space="preserve">qualified </w:t>
      </w:r>
      <w:r w:rsidR="00C8304D">
        <w:rPr>
          <w:sz w:val="26"/>
          <w:szCs w:val="26"/>
        </w:rPr>
        <w:t>C</w:t>
      </w:r>
      <w:r w:rsidR="00BE066C" w:rsidRPr="008F526A">
        <w:rPr>
          <w:sz w:val="26"/>
          <w:szCs w:val="26"/>
        </w:rPr>
        <w:t xml:space="preserve">ertified </w:t>
      </w:r>
      <w:r w:rsidR="00C8304D">
        <w:rPr>
          <w:sz w:val="26"/>
          <w:szCs w:val="26"/>
        </w:rPr>
        <w:t>M</w:t>
      </w:r>
      <w:r w:rsidR="00BE066C" w:rsidRPr="008F526A">
        <w:rPr>
          <w:sz w:val="26"/>
          <w:szCs w:val="26"/>
        </w:rPr>
        <w:t xml:space="preserve">anagement </w:t>
      </w:r>
      <w:r w:rsidR="00C8304D">
        <w:rPr>
          <w:sz w:val="26"/>
          <w:szCs w:val="26"/>
        </w:rPr>
        <w:t>A</w:t>
      </w:r>
      <w:r w:rsidR="00BE066C" w:rsidRPr="008F526A">
        <w:rPr>
          <w:sz w:val="26"/>
          <w:szCs w:val="26"/>
        </w:rPr>
        <w:t>ccountant (CMA-US) valuable for your establishment in managerial decisions</w:t>
      </w:r>
      <w:r w:rsidR="00C8304D">
        <w:rPr>
          <w:sz w:val="26"/>
          <w:szCs w:val="26"/>
        </w:rPr>
        <w:t xml:space="preserve"> supports</w:t>
      </w:r>
      <w:r w:rsidR="00881123">
        <w:rPr>
          <w:sz w:val="26"/>
          <w:szCs w:val="26"/>
        </w:rPr>
        <w:t xml:space="preserve"> and analysis</w:t>
      </w:r>
      <w:r w:rsidR="00BE066C" w:rsidRPr="008F526A">
        <w:rPr>
          <w:sz w:val="26"/>
          <w:szCs w:val="26"/>
        </w:rPr>
        <w:t>.</w:t>
      </w:r>
    </w:p>
    <w:p w:rsidR="00BE066C" w:rsidRPr="00FB373F" w:rsidRDefault="00BE066C" w:rsidP="009E1B11">
      <w:pPr>
        <w:spacing w:after="0"/>
        <w:rPr>
          <w:sz w:val="20"/>
          <w:szCs w:val="20"/>
        </w:rPr>
      </w:pPr>
    </w:p>
    <w:p w:rsidR="00112559" w:rsidRDefault="009E1B11" w:rsidP="00112559">
      <w:pPr>
        <w:tabs>
          <w:tab w:val="left" w:pos="4710"/>
        </w:tabs>
        <w:spacing w:after="0"/>
        <w:jc w:val="center"/>
        <w:rPr>
          <w:b/>
          <w:sz w:val="32"/>
        </w:rPr>
      </w:pPr>
      <w:r w:rsidRPr="00112559">
        <w:rPr>
          <w:b/>
          <w:sz w:val="32"/>
        </w:rPr>
        <w:t>HIGHLIGHTS</w:t>
      </w:r>
    </w:p>
    <w:p w:rsidR="000742FA" w:rsidRDefault="000742FA" w:rsidP="000742FA">
      <w:pPr>
        <w:tabs>
          <w:tab w:val="left" w:pos="5529"/>
        </w:tabs>
        <w:spacing w:after="0"/>
        <w:rPr>
          <w:sz w:val="28"/>
          <w:szCs w:val="28"/>
        </w:rPr>
        <w:sectPr w:rsidR="000742FA" w:rsidSect="008A6D2C">
          <w:footerReference w:type="default" r:id="rId14"/>
          <w:pgSz w:w="12240" w:h="15840"/>
          <w:pgMar w:top="720" w:right="720" w:bottom="720" w:left="720" w:header="0" w:footer="0" w:gutter="0"/>
          <w:cols w:space="708"/>
          <w:docGrid w:linePitch="360"/>
        </w:sectPr>
      </w:pPr>
    </w:p>
    <w:p w:rsidR="000742FA" w:rsidRPr="008F526A" w:rsidRDefault="000742FA" w:rsidP="000742FA">
      <w:pPr>
        <w:pStyle w:val="ListParagraph"/>
        <w:numPr>
          <w:ilvl w:val="0"/>
          <w:numId w:val="3"/>
        </w:numPr>
        <w:tabs>
          <w:tab w:val="left" w:pos="5529"/>
        </w:tabs>
        <w:spacing w:after="0"/>
        <w:rPr>
          <w:sz w:val="26"/>
          <w:szCs w:val="26"/>
        </w:rPr>
      </w:pPr>
      <w:r w:rsidRPr="008F526A">
        <w:rPr>
          <w:sz w:val="26"/>
          <w:szCs w:val="26"/>
        </w:rPr>
        <w:t>Financial Planning and Analysis</w:t>
      </w:r>
    </w:p>
    <w:p w:rsidR="000742FA" w:rsidRPr="008F526A" w:rsidRDefault="000742FA" w:rsidP="000742FA">
      <w:pPr>
        <w:pStyle w:val="ListParagraph"/>
        <w:numPr>
          <w:ilvl w:val="0"/>
          <w:numId w:val="3"/>
        </w:numPr>
        <w:tabs>
          <w:tab w:val="left" w:pos="5529"/>
        </w:tabs>
        <w:spacing w:after="0"/>
        <w:rPr>
          <w:sz w:val="26"/>
          <w:szCs w:val="26"/>
        </w:rPr>
      </w:pPr>
      <w:r w:rsidRPr="008F526A">
        <w:rPr>
          <w:sz w:val="26"/>
          <w:szCs w:val="26"/>
        </w:rPr>
        <w:t>Financial Modelling</w:t>
      </w:r>
    </w:p>
    <w:p w:rsidR="000742FA" w:rsidRPr="008F526A" w:rsidRDefault="000742FA" w:rsidP="000742FA">
      <w:pPr>
        <w:pStyle w:val="ListParagraph"/>
        <w:numPr>
          <w:ilvl w:val="0"/>
          <w:numId w:val="3"/>
        </w:numPr>
        <w:tabs>
          <w:tab w:val="left" w:pos="5529"/>
        </w:tabs>
        <w:spacing w:after="0"/>
        <w:rPr>
          <w:sz w:val="26"/>
          <w:szCs w:val="26"/>
        </w:rPr>
      </w:pPr>
      <w:r w:rsidRPr="008F526A">
        <w:rPr>
          <w:sz w:val="26"/>
          <w:szCs w:val="26"/>
        </w:rPr>
        <w:t>Forecasting and Budgeting</w:t>
      </w:r>
    </w:p>
    <w:p w:rsidR="000742FA" w:rsidRPr="008F526A" w:rsidRDefault="00C07AE8" w:rsidP="000742FA">
      <w:pPr>
        <w:pStyle w:val="ListParagraph"/>
        <w:numPr>
          <w:ilvl w:val="0"/>
          <w:numId w:val="3"/>
        </w:numPr>
        <w:tabs>
          <w:tab w:val="left" w:pos="5529"/>
        </w:tabs>
        <w:spacing w:after="0"/>
        <w:rPr>
          <w:sz w:val="26"/>
          <w:szCs w:val="26"/>
        </w:rPr>
      </w:pPr>
      <w:r w:rsidRPr="008F526A">
        <w:rPr>
          <w:sz w:val="26"/>
          <w:szCs w:val="26"/>
        </w:rPr>
        <w:t>Variance Analysis</w:t>
      </w:r>
    </w:p>
    <w:p w:rsidR="00C07AE8" w:rsidRPr="008F526A" w:rsidRDefault="00C07AE8" w:rsidP="00C07AE8">
      <w:pPr>
        <w:pStyle w:val="ListParagraph"/>
        <w:numPr>
          <w:ilvl w:val="0"/>
          <w:numId w:val="3"/>
        </w:numPr>
        <w:tabs>
          <w:tab w:val="left" w:pos="5529"/>
        </w:tabs>
        <w:spacing w:after="0"/>
        <w:rPr>
          <w:sz w:val="26"/>
          <w:szCs w:val="26"/>
        </w:rPr>
      </w:pPr>
      <w:r w:rsidRPr="008F526A">
        <w:rPr>
          <w:sz w:val="26"/>
          <w:szCs w:val="26"/>
        </w:rPr>
        <w:t>Cost and Management</w:t>
      </w:r>
      <w:r w:rsidR="00626CEE" w:rsidRPr="008F526A">
        <w:rPr>
          <w:sz w:val="26"/>
          <w:szCs w:val="26"/>
        </w:rPr>
        <w:t xml:space="preserve"> Accounting</w:t>
      </w:r>
    </w:p>
    <w:p w:rsidR="00C07AE8" w:rsidRPr="008F526A" w:rsidRDefault="00C07AE8" w:rsidP="000742FA">
      <w:pPr>
        <w:pStyle w:val="ListParagraph"/>
        <w:numPr>
          <w:ilvl w:val="0"/>
          <w:numId w:val="3"/>
        </w:numPr>
        <w:tabs>
          <w:tab w:val="left" w:pos="5529"/>
        </w:tabs>
        <w:spacing w:after="0"/>
        <w:rPr>
          <w:sz w:val="26"/>
          <w:szCs w:val="26"/>
        </w:rPr>
      </w:pPr>
      <w:r w:rsidRPr="008F526A">
        <w:rPr>
          <w:sz w:val="26"/>
          <w:szCs w:val="26"/>
        </w:rPr>
        <w:t>Internal Controls</w:t>
      </w:r>
    </w:p>
    <w:p w:rsidR="000742FA" w:rsidRPr="008F526A" w:rsidRDefault="000742FA" w:rsidP="000742FA">
      <w:pPr>
        <w:pStyle w:val="ListParagraph"/>
        <w:numPr>
          <w:ilvl w:val="0"/>
          <w:numId w:val="3"/>
        </w:numPr>
        <w:spacing w:after="0"/>
        <w:rPr>
          <w:sz w:val="26"/>
          <w:szCs w:val="26"/>
        </w:rPr>
      </w:pPr>
      <w:r w:rsidRPr="008F526A">
        <w:rPr>
          <w:sz w:val="26"/>
          <w:szCs w:val="26"/>
        </w:rPr>
        <w:t>Financial Reporting</w:t>
      </w:r>
    </w:p>
    <w:p w:rsidR="00C07AE8" w:rsidRPr="008F526A" w:rsidRDefault="00C07AE8" w:rsidP="000742FA">
      <w:pPr>
        <w:pStyle w:val="ListParagraph"/>
        <w:numPr>
          <w:ilvl w:val="0"/>
          <w:numId w:val="3"/>
        </w:numPr>
        <w:spacing w:after="0"/>
        <w:rPr>
          <w:sz w:val="26"/>
          <w:szCs w:val="26"/>
        </w:rPr>
      </w:pPr>
      <w:r w:rsidRPr="008F526A">
        <w:rPr>
          <w:sz w:val="26"/>
          <w:szCs w:val="26"/>
        </w:rPr>
        <w:t>Performance Management</w:t>
      </w:r>
    </w:p>
    <w:p w:rsidR="00C07AE8" w:rsidRPr="008F526A" w:rsidRDefault="00C07AE8" w:rsidP="00C07AE8">
      <w:pPr>
        <w:pStyle w:val="ListParagraph"/>
        <w:numPr>
          <w:ilvl w:val="0"/>
          <w:numId w:val="3"/>
        </w:numPr>
        <w:spacing w:after="0"/>
        <w:rPr>
          <w:sz w:val="26"/>
          <w:szCs w:val="26"/>
        </w:rPr>
      </w:pPr>
      <w:r w:rsidRPr="008F526A">
        <w:rPr>
          <w:sz w:val="26"/>
          <w:szCs w:val="26"/>
        </w:rPr>
        <w:t>Enterprise Risk Management</w:t>
      </w:r>
    </w:p>
    <w:p w:rsidR="00C07AE8" w:rsidRPr="008F526A" w:rsidRDefault="00C07AE8" w:rsidP="00C07AE8">
      <w:pPr>
        <w:pStyle w:val="ListParagraph"/>
        <w:numPr>
          <w:ilvl w:val="0"/>
          <w:numId w:val="3"/>
        </w:numPr>
        <w:spacing w:after="0"/>
        <w:rPr>
          <w:sz w:val="26"/>
          <w:szCs w:val="26"/>
        </w:rPr>
        <w:sectPr w:rsidR="00C07AE8" w:rsidRPr="008F526A" w:rsidSect="00C07AE8">
          <w:type w:val="continuous"/>
          <w:pgSz w:w="12240" w:h="15840"/>
          <w:pgMar w:top="1440" w:right="333" w:bottom="1440" w:left="567" w:header="708" w:footer="708" w:gutter="0"/>
          <w:cols w:num="2" w:space="282"/>
          <w:docGrid w:linePitch="360"/>
        </w:sectPr>
      </w:pPr>
      <w:r w:rsidRPr="008F526A">
        <w:rPr>
          <w:sz w:val="26"/>
          <w:szCs w:val="26"/>
        </w:rPr>
        <w:t>Corporate Finance</w:t>
      </w:r>
    </w:p>
    <w:p w:rsidR="000742FA" w:rsidRPr="00FB373F" w:rsidRDefault="000742FA" w:rsidP="000742FA">
      <w:pPr>
        <w:tabs>
          <w:tab w:val="left" w:pos="5529"/>
        </w:tabs>
        <w:spacing w:after="0"/>
      </w:pPr>
    </w:p>
    <w:p w:rsidR="00C07AE8" w:rsidRDefault="00B7576A" w:rsidP="00B7576A">
      <w:pPr>
        <w:tabs>
          <w:tab w:val="left" w:pos="4725"/>
        </w:tabs>
        <w:spacing w:after="0"/>
        <w:jc w:val="center"/>
        <w:rPr>
          <w:sz w:val="28"/>
          <w:szCs w:val="28"/>
        </w:rPr>
      </w:pPr>
      <w:r>
        <w:rPr>
          <w:b/>
          <w:sz w:val="32"/>
        </w:rPr>
        <w:t>PROFESSIONAL</w:t>
      </w:r>
      <w:r w:rsidRPr="003B6CC3">
        <w:rPr>
          <w:b/>
          <w:sz w:val="32"/>
        </w:rPr>
        <w:t xml:space="preserve"> </w:t>
      </w:r>
      <w:r>
        <w:rPr>
          <w:b/>
          <w:sz w:val="32"/>
        </w:rPr>
        <w:t xml:space="preserve">WORK </w:t>
      </w:r>
      <w:r w:rsidR="00C07AE8" w:rsidRPr="003B6CC3">
        <w:rPr>
          <w:b/>
          <w:sz w:val="32"/>
        </w:rPr>
        <w:t>EXPERI</w:t>
      </w:r>
      <w:r w:rsidR="00626CEE">
        <w:rPr>
          <w:b/>
          <w:sz w:val="32"/>
        </w:rPr>
        <w:t>E</w:t>
      </w:r>
      <w:r w:rsidR="00C07AE8" w:rsidRPr="003B6CC3">
        <w:rPr>
          <w:b/>
          <w:sz w:val="32"/>
        </w:rPr>
        <w:t>NCE</w:t>
      </w:r>
    </w:p>
    <w:p w:rsidR="00D217BF" w:rsidRPr="00FB373F" w:rsidRDefault="00D217BF" w:rsidP="00D217BF">
      <w:pPr>
        <w:spacing w:after="0"/>
        <w:jc w:val="center"/>
        <w:rPr>
          <w:sz w:val="20"/>
          <w:szCs w:val="20"/>
        </w:rPr>
      </w:pPr>
    </w:p>
    <w:p w:rsidR="00D217BF" w:rsidRDefault="00D217BF" w:rsidP="00B7576A">
      <w:pPr>
        <w:spacing w:after="0"/>
        <w:rPr>
          <w:b/>
          <w:sz w:val="28"/>
          <w:szCs w:val="28"/>
        </w:rPr>
      </w:pPr>
      <w:r w:rsidRPr="00C26737">
        <w:rPr>
          <w:b/>
          <w:sz w:val="28"/>
          <w:szCs w:val="28"/>
        </w:rPr>
        <w:t xml:space="preserve">Al </w:t>
      </w:r>
      <w:proofErr w:type="spellStart"/>
      <w:r w:rsidRPr="00C26737">
        <w:rPr>
          <w:b/>
          <w:sz w:val="28"/>
          <w:szCs w:val="28"/>
        </w:rPr>
        <w:t>Mostashar</w:t>
      </w:r>
      <w:proofErr w:type="spellEnd"/>
      <w:r w:rsidRPr="00C26737">
        <w:rPr>
          <w:b/>
          <w:sz w:val="28"/>
          <w:szCs w:val="28"/>
        </w:rPr>
        <w:t xml:space="preserve"> Insurance Services Co</w:t>
      </w:r>
      <w:r w:rsidR="00B7576A">
        <w:rPr>
          <w:b/>
          <w:sz w:val="28"/>
          <w:szCs w:val="28"/>
        </w:rPr>
        <w:t xml:space="preserve">, </w:t>
      </w:r>
      <w:r w:rsidRPr="00C26737">
        <w:rPr>
          <w:b/>
          <w:sz w:val="28"/>
          <w:szCs w:val="28"/>
        </w:rPr>
        <w:t>Riyadh, SA</w:t>
      </w:r>
    </w:p>
    <w:p w:rsidR="002A2044" w:rsidRDefault="002A2044" w:rsidP="00B7576A">
      <w:pPr>
        <w:spacing w:after="0"/>
        <w:ind w:firstLine="720"/>
        <w:jc w:val="both"/>
        <w:rPr>
          <w:bCs/>
          <w:sz w:val="28"/>
          <w:szCs w:val="28"/>
        </w:rPr>
      </w:pPr>
      <w:r w:rsidRPr="002A2044">
        <w:rPr>
          <w:bCs/>
          <w:sz w:val="28"/>
          <w:szCs w:val="28"/>
        </w:rPr>
        <w:t xml:space="preserve">Al </w:t>
      </w:r>
      <w:proofErr w:type="spellStart"/>
      <w:r w:rsidRPr="002A2044">
        <w:rPr>
          <w:bCs/>
          <w:sz w:val="28"/>
          <w:szCs w:val="28"/>
        </w:rPr>
        <w:t>Mostashar</w:t>
      </w:r>
      <w:proofErr w:type="spellEnd"/>
      <w:r w:rsidRPr="002A2044">
        <w:rPr>
          <w:bCs/>
          <w:sz w:val="28"/>
          <w:szCs w:val="28"/>
        </w:rPr>
        <w:t xml:space="preserve"> Co is an insurance brokerage services co based in Riyadh</w:t>
      </w:r>
      <w:r>
        <w:rPr>
          <w:bCs/>
          <w:sz w:val="28"/>
          <w:szCs w:val="28"/>
        </w:rPr>
        <w:t xml:space="preserve">. It has successful service history in dealing with Professional services for comprehensive risk management, and insurance consulting </w:t>
      </w:r>
      <w:r w:rsidR="00B7576A">
        <w:rPr>
          <w:bCs/>
          <w:sz w:val="28"/>
          <w:szCs w:val="28"/>
        </w:rPr>
        <w:t xml:space="preserve">and Brokerage </w:t>
      </w:r>
      <w:r>
        <w:rPr>
          <w:bCs/>
          <w:sz w:val="28"/>
          <w:szCs w:val="28"/>
        </w:rPr>
        <w:t xml:space="preserve">services. </w:t>
      </w:r>
    </w:p>
    <w:p w:rsidR="002A2044" w:rsidRPr="002A2044" w:rsidRDefault="002A2044" w:rsidP="002A2044">
      <w:pPr>
        <w:spacing w:after="0"/>
        <w:jc w:val="both"/>
        <w:rPr>
          <w:bCs/>
          <w:sz w:val="28"/>
          <w:szCs w:val="28"/>
        </w:rPr>
      </w:pPr>
    </w:p>
    <w:p w:rsidR="00D217BF" w:rsidRDefault="006853E9" w:rsidP="00B7576A">
      <w:pPr>
        <w:tabs>
          <w:tab w:val="left" w:pos="9000"/>
          <w:tab w:val="left" w:pos="9240"/>
        </w:tabs>
        <w:spacing w:after="0"/>
        <w:rPr>
          <w:b/>
          <w:sz w:val="28"/>
          <w:szCs w:val="28"/>
        </w:rPr>
      </w:pPr>
      <w:r>
        <w:rPr>
          <w:b/>
          <w:sz w:val="28"/>
          <w:szCs w:val="28"/>
        </w:rPr>
        <w:t xml:space="preserve">  </w:t>
      </w:r>
      <w:r w:rsidR="00B1638D">
        <w:rPr>
          <w:b/>
          <w:sz w:val="28"/>
          <w:szCs w:val="28"/>
        </w:rPr>
        <w:t xml:space="preserve">Accounting </w:t>
      </w:r>
      <w:r w:rsidR="00B7576A">
        <w:rPr>
          <w:b/>
          <w:sz w:val="28"/>
          <w:szCs w:val="28"/>
        </w:rPr>
        <w:t>Manager</w:t>
      </w:r>
      <w:r w:rsidR="00B7576A" w:rsidRPr="00C26737">
        <w:rPr>
          <w:b/>
          <w:sz w:val="28"/>
          <w:szCs w:val="28"/>
        </w:rPr>
        <w:t xml:space="preserve"> </w:t>
      </w:r>
      <w:r w:rsidR="00B7576A">
        <w:rPr>
          <w:b/>
          <w:sz w:val="28"/>
          <w:szCs w:val="28"/>
        </w:rPr>
        <w:t>–</w:t>
      </w:r>
      <w:r w:rsidR="002A2044">
        <w:rPr>
          <w:b/>
          <w:sz w:val="28"/>
          <w:szCs w:val="28"/>
        </w:rPr>
        <w:t xml:space="preserve"> </w:t>
      </w:r>
      <w:r w:rsidR="00184961">
        <w:rPr>
          <w:b/>
          <w:sz w:val="28"/>
          <w:szCs w:val="28"/>
        </w:rPr>
        <w:t>(9</w:t>
      </w:r>
      <w:r w:rsidR="00B7576A">
        <w:rPr>
          <w:b/>
          <w:sz w:val="28"/>
          <w:szCs w:val="28"/>
        </w:rPr>
        <w:t>.5</w:t>
      </w:r>
      <w:r w:rsidR="00184961">
        <w:rPr>
          <w:b/>
          <w:sz w:val="28"/>
          <w:szCs w:val="28"/>
        </w:rPr>
        <w:t xml:space="preserve"> Years)</w:t>
      </w:r>
      <w:r w:rsidR="00B7576A">
        <w:rPr>
          <w:b/>
          <w:sz w:val="28"/>
          <w:szCs w:val="28"/>
        </w:rPr>
        <w:t xml:space="preserve">                                                                     30/06</w:t>
      </w:r>
      <w:r w:rsidR="00C26737" w:rsidRPr="00C26737">
        <w:rPr>
          <w:b/>
          <w:sz w:val="28"/>
          <w:szCs w:val="28"/>
        </w:rPr>
        <w:t>/</w:t>
      </w:r>
      <w:r w:rsidR="004E60E8" w:rsidRPr="00C26737">
        <w:rPr>
          <w:b/>
          <w:sz w:val="28"/>
          <w:szCs w:val="28"/>
        </w:rPr>
        <w:t>2009 - Present</w:t>
      </w:r>
    </w:p>
    <w:p w:rsidR="00B7576A" w:rsidRDefault="004E60E8" w:rsidP="00B7576A">
      <w:pPr>
        <w:pStyle w:val="ListParagraph"/>
        <w:numPr>
          <w:ilvl w:val="0"/>
          <w:numId w:val="4"/>
        </w:numPr>
        <w:spacing w:after="0"/>
        <w:rPr>
          <w:sz w:val="26"/>
          <w:szCs w:val="26"/>
        </w:rPr>
      </w:pPr>
      <w:r w:rsidRPr="008F526A">
        <w:rPr>
          <w:sz w:val="26"/>
          <w:szCs w:val="26"/>
        </w:rPr>
        <w:t xml:space="preserve">Financial planning and </w:t>
      </w:r>
      <w:r w:rsidR="00B7576A">
        <w:rPr>
          <w:sz w:val="26"/>
          <w:szCs w:val="26"/>
        </w:rPr>
        <w:t>Analysis (FP&amp;A)</w:t>
      </w:r>
      <w:r w:rsidRPr="008F526A">
        <w:rPr>
          <w:sz w:val="26"/>
          <w:szCs w:val="26"/>
        </w:rPr>
        <w:t xml:space="preserve">, </w:t>
      </w:r>
      <w:r w:rsidR="00B7576A">
        <w:rPr>
          <w:sz w:val="26"/>
          <w:szCs w:val="26"/>
        </w:rPr>
        <w:t>Budgeting and Internal Control</w:t>
      </w:r>
    </w:p>
    <w:p w:rsidR="00B7576A" w:rsidRDefault="00B7576A" w:rsidP="00B7576A">
      <w:pPr>
        <w:pStyle w:val="ListParagraph"/>
        <w:numPr>
          <w:ilvl w:val="0"/>
          <w:numId w:val="4"/>
        </w:numPr>
        <w:spacing w:after="0"/>
        <w:rPr>
          <w:sz w:val="26"/>
          <w:szCs w:val="26"/>
        </w:rPr>
      </w:pPr>
      <w:r>
        <w:rPr>
          <w:sz w:val="26"/>
          <w:szCs w:val="26"/>
        </w:rPr>
        <w:t>Develop, Implement and Monitor the Financial policies and procedures in the company</w:t>
      </w:r>
    </w:p>
    <w:p w:rsidR="004E60E8" w:rsidRPr="008F526A" w:rsidRDefault="004E60E8" w:rsidP="00B7576A">
      <w:pPr>
        <w:pStyle w:val="ListParagraph"/>
        <w:numPr>
          <w:ilvl w:val="0"/>
          <w:numId w:val="4"/>
        </w:numPr>
        <w:spacing w:after="0"/>
        <w:rPr>
          <w:sz w:val="26"/>
          <w:szCs w:val="26"/>
        </w:rPr>
      </w:pPr>
      <w:r w:rsidRPr="008F526A">
        <w:rPr>
          <w:sz w:val="26"/>
          <w:szCs w:val="26"/>
        </w:rPr>
        <w:t>Preparing and Presentin</w:t>
      </w:r>
      <w:r w:rsidR="00B7576A">
        <w:rPr>
          <w:sz w:val="26"/>
          <w:szCs w:val="26"/>
        </w:rPr>
        <w:t>g the</w:t>
      </w:r>
      <w:r w:rsidRPr="008F526A">
        <w:rPr>
          <w:sz w:val="26"/>
          <w:szCs w:val="26"/>
        </w:rPr>
        <w:t xml:space="preserve"> Financial reports</w:t>
      </w:r>
    </w:p>
    <w:p w:rsidR="004E60E8" w:rsidRPr="008F526A" w:rsidRDefault="002A2044" w:rsidP="00D217BF">
      <w:pPr>
        <w:pStyle w:val="ListParagraph"/>
        <w:numPr>
          <w:ilvl w:val="0"/>
          <w:numId w:val="4"/>
        </w:numPr>
        <w:spacing w:after="0"/>
        <w:rPr>
          <w:sz w:val="26"/>
          <w:szCs w:val="26"/>
        </w:rPr>
      </w:pPr>
      <w:r>
        <w:rPr>
          <w:sz w:val="26"/>
          <w:szCs w:val="26"/>
        </w:rPr>
        <w:t xml:space="preserve">Budget </w:t>
      </w:r>
      <w:r w:rsidR="004E60E8" w:rsidRPr="008F526A">
        <w:rPr>
          <w:sz w:val="26"/>
          <w:szCs w:val="26"/>
        </w:rPr>
        <w:t>Variance analysis and Reporting, Performance analysis and Risk analysis</w:t>
      </w:r>
    </w:p>
    <w:p w:rsidR="004E60E8" w:rsidRPr="008F526A" w:rsidRDefault="004E60E8" w:rsidP="004E60E8">
      <w:pPr>
        <w:pStyle w:val="ListParagraph"/>
        <w:numPr>
          <w:ilvl w:val="0"/>
          <w:numId w:val="4"/>
        </w:numPr>
        <w:spacing w:after="0"/>
        <w:rPr>
          <w:sz w:val="26"/>
          <w:szCs w:val="26"/>
        </w:rPr>
      </w:pPr>
      <w:r w:rsidRPr="008F526A">
        <w:rPr>
          <w:sz w:val="26"/>
          <w:szCs w:val="26"/>
        </w:rPr>
        <w:t>VAT Returns,</w:t>
      </w:r>
      <w:r w:rsidR="002A2044">
        <w:rPr>
          <w:sz w:val="26"/>
          <w:szCs w:val="26"/>
        </w:rPr>
        <w:t xml:space="preserve"> </w:t>
      </w:r>
      <w:proofErr w:type="spellStart"/>
      <w:r w:rsidR="002A2044">
        <w:rPr>
          <w:sz w:val="26"/>
          <w:szCs w:val="26"/>
        </w:rPr>
        <w:t>Zakath</w:t>
      </w:r>
      <w:proofErr w:type="spellEnd"/>
      <w:r w:rsidR="002A2044">
        <w:rPr>
          <w:sz w:val="26"/>
          <w:szCs w:val="26"/>
        </w:rPr>
        <w:t xml:space="preserve"> arrangements,</w:t>
      </w:r>
      <w:r w:rsidRPr="008F526A">
        <w:rPr>
          <w:sz w:val="26"/>
          <w:szCs w:val="26"/>
        </w:rPr>
        <w:t xml:space="preserve"> Reconciliations, Bank &amp; Cash management, and MIS reports</w:t>
      </w:r>
    </w:p>
    <w:p w:rsidR="004E60E8" w:rsidRPr="008F526A" w:rsidRDefault="004E60E8" w:rsidP="004E60E8">
      <w:pPr>
        <w:pStyle w:val="ListParagraph"/>
        <w:numPr>
          <w:ilvl w:val="0"/>
          <w:numId w:val="4"/>
        </w:numPr>
        <w:spacing w:after="0"/>
        <w:rPr>
          <w:sz w:val="26"/>
          <w:szCs w:val="26"/>
        </w:rPr>
      </w:pPr>
      <w:r w:rsidRPr="008F526A">
        <w:rPr>
          <w:sz w:val="26"/>
          <w:szCs w:val="26"/>
        </w:rPr>
        <w:t>SAMA Report</w:t>
      </w:r>
      <w:r w:rsidR="002A2044">
        <w:rPr>
          <w:sz w:val="26"/>
          <w:szCs w:val="26"/>
        </w:rPr>
        <w:t xml:space="preserve"> (Financials)</w:t>
      </w:r>
      <w:r w:rsidRPr="008F526A">
        <w:rPr>
          <w:sz w:val="26"/>
          <w:szCs w:val="26"/>
        </w:rPr>
        <w:t xml:space="preserve"> preparation and submission (Semi-Annually)</w:t>
      </w:r>
    </w:p>
    <w:p w:rsidR="004E60E8" w:rsidRPr="008F526A" w:rsidRDefault="002A2044" w:rsidP="002A2044">
      <w:pPr>
        <w:pStyle w:val="ListParagraph"/>
        <w:numPr>
          <w:ilvl w:val="0"/>
          <w:numId w:val="4"/>
        </w:numPr>
        <w:spacing w:after="0"/>
        <w:rPr>
          <w:sz w:val="26"/>
          <w:szCs w:val="26"/>
        </w:rPr>
      </w:pPr>
      <w:r>
        <w:rPr>
          <w:sz w:val="26"/>
          <w:szCs w:val="26"/>
        </w:rPr>
        <w:t>M</w:t>
      </w:r>
      <w:r w:rsidR="004E60E8" w:rsidRPr="008F526A">
        <w:rPr>
          <w:sz w:val="26"/>
          <w:szCs w:val="26"/>
        </w:rPr>
        <w:t>anag</w:t>
      </w:r>
      <w:r>
        <w:rPr>
          <w:sz w:val="26"/>
          <w:szCs w:val="26"/>
        </w:rPr>
        <w:t>ing the team</w:t>
      </w:r>
      <w:r w:rsidR="004E60E8" w:rsidRPr="008F526A">
        <w:rPr>
          <w:sz w:val="26"/>
          <w:szCs w:val="26"/>
        </w:rPr>
        <w:t xml:space="preserve"> for A/R and</w:t>
      </w:r>
      <w:r>
        <w:rPr>
          <w:sz w:val="26"/>
          <w:szCs w:val="26"/>
        </w:rPr>
        <w:t xml:space="preserve"> CS Support departments for regular tasks and follow ups</w:t>
      </w:r>
    </w:p>
    <w:p w:rsidR="004E60E8" w:rsidRDefault="004E60E8" w:rsidP="004E60E8">
      <w:pPr>
        <w:pStyle w:val="ListParagraph"/>
        <w:numPr>
          <w:ilvl w:val="0"/>
          <w:numId w:val="4"/>
        </w:numPr>
        <w:spacing w:after="0"/>
        <w:rPr>
          <w:sz w:val="26"/>
          <w:szCs w:val="26"/>
        </w:rPr>
      </w:pPr>
      <w:r w:rsidRPr="008F526A">
        <w:rPr>
          <w:sz w:val="26"/>
          <w:szCs w:val="26"/>
        </w:rPr>
        <w:t xml:space="preserve">Financial modelling, </w:t>
      </w:r>
      <w:r w:rsidR="004511A5" w:rsidRPr="008F526A">
        <w:rPr>
          <w:sz w:val="26"/>
          <w:szCs w:val="26"/>
        </w:rPr>
        <w:t>analytical reporting, expense management and value creations</w:t>
      </w:r>
    </w:p>
    <w:p w:rsidR="002A2044" w:rsidRDefault="002A2044" w:rsidP="004E60E8">
      <w:pPr>
        <w:pStyle w:val="ListParagraph"/>
        <w:numPr>
          <w:ilvl w:val="0"/>
          <w:numId w:val="4"/>
        </w:numPr>
        <w:spacing w:after="0"/>
        <w:rPr>
          <w:sz w:val="26"/>
          <w:szCs w:val="26"/>
        </w:rPr>
      </w:pPr>
      <w:r>
        <w:rPr>
          <w:sz w:val="26"/>
          <w:szCs w:val="26"/>
        </w:rPr>
        <w:t>Preparing and periodic review of operational and financial operations policy and procedures manual</w:t>
      </w:r>
    </w:p>
    <w:p w:rsidR="002A2044" w:rsidRDefault="002A2044" w:rsidP="002A2044">
      <w:pPr>
        <w:pStyle w:val="ListParagraph"/>
        <w:numPr>
          <w:ilvl w:val="0"/>
          <w:numId w:val="4"/>
        </w:numPr>
        <w:spacing w:after="0"/>
        <w:rPr>
          <w:sz w:val="26"/>
          <w:szCs w:val="26"/>
        </w:rPr>
      </w:pPr>
      <w:r>
        <w:rPr>
          <w:sz w:val="26"/>
          <w:szCs w:val="26"/>
        </w:rPr>
        <w:t xml:space="preserve">Integration of financial activities from CS and Production team to financial records and </w:t>
      </w:r>
      <w:proofErr w:type="spellStart"/>
      <w:r>
        <w:rPr>
          <w:sz w:val="26"/>
          <w:szCs w:val="26"/>
        </w:rPr>
        <w:t>reco</w:t>
      </w:r>
      <w:proofErr w:type="spellEnd"/>
      <w:r>
        <w:rPr>
          <w:sz w:val="26"/>
          <w:szCs w:val="26"/>
        </w:rPr>
        <w:t xml:space="preserve"> works</w:t>
      </w:r>
    </w:p>
    <w:p w:rsidR="002A2044" w:rsidRDefault="002A2044" w:rsidP="002A2044">
      <w:pPr>
        <w:pStyle w:val="ListParagraph"/>
        <w:numPr>
          <w:ilvl w:val="0"/>
          <w:numId w:val="4"/>
        </w:numPr>
        <w:spacing w:after="0"/>
        <w:rPr>
          <w:sz w:val="26"/>
          <w:szCs w:val="26"/>
        </w:rPr>
      </w:pPr>
      <w:r>
        <w:rPr>
          <w:sz w:val="26"/>
          <w:szCs w:val="26"/>
        </w:rPr>
        <w:t>Managing Cash and Bank for Restricted fund and un restricted fund treasury management</w:t>
      </w:r>
    </w:p>
    <w:p w:rsidR="002A2044" w:rsidRPr="002A2044" w:rsidRDefault="009B0BA1" w:rsidP="009B0BA1">
      <w:pPr>
        <w:pStyle w:val="ListParagraph"/>
        <w:numPr>
          <w:ilvl w:val="0"/>
          <w:numId w:val="4"/>
        </w:numPr>
        <w:spacing w:after="0"/>
        <w:rPr>
          <w:sz w:val="26"/>
          <w:szCs w:val="26"/>
        </w:rPr>
      </w:pPr>
      <w:r>
        <w:rPr>
          <w:sz w:val="26"/>
          <w:szCs w:val="26"/>
        </w:rPr>
        <w:t xml:space="preserve">Statutory Audit and </w:t>
      </w:r>
      <w:proofErr w:type="spellStart"/>
      <w:r>
        <w:rPr>
          <w:sz w:val="26"/>
          <w:szCs w:val="26"/>
        </w:rPr>
        <w:t>Zakath</w:t>
      </w:r>
      <w:proofErr w:type="spellEnd"/>
      <w:r>
        <w:rPr>
          <w:sz w:val="26"/>
          <w:szCs w:val="26"/>
        </w:rPr>
        <w:t xml:space="preserve"> arrangements in coordination with appointed CPA’s audit firm</w:t>
      </w:r>
    </w:p>
    <w:p w:rsidR="005C4B6D" w:rsidRDefault="00160767" w:rsidP="00160767">
      <w:pPr>
        <w:spacing w:after="0"/>
        <w:rPr>
          <w:sz w:val="28"/>
          <w:szCs w:val="28"/>
        </w:rPr>
      </w:pPr>
      <w:r w:rsidRPr="00160767">
        <w:rPr>
          <w:b/>
          <w:bCs/>
          <w:sz w:val="28"/>
          <w:szCs w:val="28"/>
          <w:u w:val="single"/>
        </w:rPr>
        <w:t>Achievements</w:t>
      </w:r>
      <w:r w:rsidRPr="00160767">
        <w:rPr>
          <w:sz w:val="28"/>
          <w:szCs w:val="28"/>
          <w:u w:val="single"/>
        </w:rPr>
        <w:t>:</w:t>
      </w:r>
      <w:r>
        <w:rPr>
          <w:sz w:val="28"/>
          <w:szCs w:val="28"/>
        </w:rPr>
        <w:t xml:space="preserve"> </w:t>
      </w:r>
    </w:p>
    <w:p w:rsidR="00160767" w:rsidRDefault="00160767" w:rsidP="005C4B6D">
      <w:pPr>
        <w:spacing w:after="0"/>
        <w:jc w:val="both"/>
      </w:pPr>
      <w:r w:rsidRPr="00160767">
        <w:t xml:space="preserve">Knowledge of Saudi </w:t>
      </w:r>
      <w:r>
        <w:t>market, international financial reporting standards, application of system implementation and controls in financial and operation activities, compliance with SAMA and govt. departments, team management skills, language improvements and many other professional career improvements achieved.</w:t>
      </w:r>
    </w:p>
    <w:p w:rsidR="004511A5" w:rsidRPr="00C26737" w:rsidRDefault="00FB766B" w:rsidP="00FB766B">
      <w:pPr>
        <w:spacing w:after="0"/>
        <w:jc w:val="center"/>
        <w:rPr>
          <w:b/>
          <w:sz w:val="28"/>
          <w:szCs w:val="28"/>
        </w:rPr>
      </w:pPr>
      <w:r>
        <w:rPr>
          <w:b/>
          <w:sz w:val="28"/>
          <w:szCs w:val="28"/>
        </w:rPr>
        <w:lastRenderedPageBreak/>
        <w:t>STRANBYS</w:t>
      </w:r>
      <w:r w:rsidR="000506B6">
        <w:rPr>
          <w:b/>
          <w:sz w:val="28"/>
          <w:szCs w:val="28"/>
        </w:rPr>
        <w:t xml:space="preserve"> Accounting and </w:t>
      </w:r>
      <w:r>
        <w:rPr>
          <w:b/>
          <w:sz w:val="28"/>
          <w:szCs w:val="28"/>
        </w:rPr>
        <w:t>Business</w:t>
      </w:r>
      <w:r w:rsidR="000506B6">
        <w:rPr>
          <w:b/>
          <w:sz w:val="28"/>
          <w:szCs w:val="28"/>
        </w:rPr>
        <w:t xml:space="preserve"> </w:t>
      </w:r>
      <w:r>
        <w:rPr>
          <w:b/>
          <w:sz w:val="28"/>
          <w:szCs w:val="28"/>
        </w:rPr>
        <w:t>S</w:t>
      </w:r>
      <w:r w:rsidR="000506B6">
        <w:rPr>
          <w:b/>
          <w:sz w:val="28"/>
          <w:szCs w:val="28"/>
        </w:rPr>
        <w:t>olutions</w:t>
      </w:r>
      <w:r w:rsidR="00184961">
        <w:rPr>
          <w:b/>
          <w:sz w:val="28"/>
          <w:szCs w:val="28"/>
        </w:rPr>
        <w:t xml:space="preserve"> (2+ Years)</w:t>
      </w:r>
    </w:p>
    <w:p w:rsidR="004511A5" w:rsidRDefault="004511A5" w:rsidP="004511A5">
      <w:pPr>
        <w:spacing w:after="0"/>
        <w:jc w:val="center"/>
        <w:rPr>
          <w:b/>
          <w:sz w:val="28"/>
          <w:szCs w:val="28"/>
        </w:rPr>
      </w:pPr>
      <w:r w:rsidRPr="00C26737">
        <w:rPr>
          <w:b/>
          <w:sz w:val="28"/>
          <w:szCs w:val="28"/>
        </w:rPr>
        <w:t>Cochin, India</w:t>
      </w:r>
    </w:p>
    <w:p w:rsidR="00FB766B" w:rsidRDefault="00FB766B" w:rsidP="005C4B6D">
      <w:pPr>
        <w:spacing w:after="0"/>
        <w:jc w:val="both"/>
        <w:rPr>
          <w:bCs/>
          <w:sz w:val="28"/>
          <w:szCs w:val="28"/>
        </w:rPr>
      </w:pPr>
      <w:proofErr w:type="spellStart"/>
      <w:r>
        <w:rPr>
          <w:bCs/>
          <w:sz w:val="28"/>
          <w:szCs w:val="28"/>
        </w:rPr>
        <w:t>Stranbys</w:t>
      </w:r>
      <w:proofErr w:type="spellEnd"/>
      <w:r>
        <w:rPr>
          <w:bCs/>
          <w:sz w:val="28"/>
          <w:szCs w:val="28"/>
        </w:rPr>
        <w:t xml:space="preserve"> Accounts and Business Solutions is based at Cochin, India providing Accounts and IT services to large number of its clients with a strong professionally qualified and certified accountants and IT teams in areas of Business strategy, System developments, Internal auditing &amp; Accounting support.</w:t>
      </w:r>
    </w:p>
    <w:p w:rsidR="00FB766B" w:rsidRPr="00FB766B" w:rsidRDefault="00FB766B" w:rsidP="00FB766B">
      <w:pPr>
        <w:spacing w:after="0"/>
        <w:jc w:val="both"/>
        <w:rPr>
          <w:bCs/>
          <w:sz w:val="28"/>
          <w:szCs w:val="28"/>
        </w:rPr>
      </w:pPr>
    </w:p>
    <w:p w:rsidR="004511A5" w:rsidRPr="00C26737" w:rsidRDefault="006853E9" w:rsidP="006853E9">
      <w:pPr>
        <w:tabs>
          <w:tab w:val="left" w:pos="8865"/>
          <w:tab w:val="left" w:pos="9214"/>
          <w:tab w:val="left" w:pos="9435"/>
        </w:tabs>
        <w:spacing w:after="0"/>
        <w:rPr>
          <w:b/>
          <w:sz w:val="28"/>
          <w:szCs w:val="28"/>
        </w:rPr>
      </w:pPr>
      <w:r>
        <w:rPr>
          <w:b/>
          <w:sz w:val="28"/>
          <w:szCs w:val="28"/>
        </w:rPr>
        <w:t xml:space="preserve">  </w:t>
      </w:r>
      <w:r w:rsidR="009A2B34">
        <w:rPr>
          <w:b/>
          <w:sz w:val="28"/>
          <w:szCs w:val="28"/>
        </w:rPr>
        <w:t>Accounting M</w:t>
      </w:r>
      <w:r w:rsidR="00C26737" w:rsidRPr="00C26737">
        <w:rPr>
          <w:b/>
          <w:sz w:val="28"/>
          <w:szCs w:val="28"/>
        </w:rPr>
        <w:t>anager</w:t>
      </w:r>
      <w:r w:rsidR="00C26737" w:rsidRPr="00C26737">
        <w:rPr>
          <w:b/>
          <w:sz w:val="28"/>
          <w:szCs w:val="28"/>
        </w:rPr>
        <w:tab/>
      </w:r>
      <w:r>
        <w:rPr>
          <w:b/>
          <w:sz w:val="28"/>
          <w:szCs w:val="28"/>
        </w:rPr>
        <w:t xml:space="preserve"> </w:t>
      </w:r>
      <w:r w:rsidR="00C26737" w:rsidRPr="00C26737">
        <w:rPr>
          <w:b/>
          <w:sz w:val="28"/>
          <w:szCs w:val="28"/>
        </w:rPr>
        <w:t>07/2007-05/2009</w:t>
      </w:r>
    </w:p>
    <w:p w:rsidR="00C26737" w:rsidRPr="008F526A" w:rsidRDefault="00B7576A" w:rsidP="00C26737">
      <w:pPr>
        <w:pStyle w:val="ListParagraph"/>
        <w:numPr>
          <w:ilvl w:val="0"/>
          <w:numId w:val="6"/>
        </w:numPr>
        <w:spacing w:after="0"/>
        <w:rPr>
          <w:sz w:val="26"/>
          <w:szCs w:val="26"/>
        </w:rPr>
      </w:pPr>
      <w:r>
        <w:rPr>
          <w:sz w:val="26"/>
          <w:szCs w:val="26"/>
        </w:rPr>
        <w:t>Lead the</w:t>
      </w:r>
      <w:r w:rsidR="009A2B34" w:rsidRPr="008F526A">
        <w:rPr>
          <w:sz w:val="26"/>
          <w:szCs w:val="26"/>
        </w:rPr>
        <w:t xml:space="preserve"> team members for client’s accounting and financial management support works</w:t>
      </w:r>
    </w:p>
    <w:p w:rsidR="009A2B34" w:rsidRPr="008F526A" w:rsidRDefault="009A2B34" w:rsidP="00C26737">
      <w:pPr>
        <w:pStyle w:val="ListParagraph"/>
        <w:numPr>
          <w:ilvl w:val="0"/>
          <w:numId w:val="6"/>
        </w:numPr>
        <w:spacing w:after="0"/>
        <w:rPr>
          <w:sz w:val="26"/>
          <w:szCs w:val="26"/>
        </w:rPr>
      </w:pPr>
      <w:r w:rsidRPr="008F526A">
        <w:rPr>
          <w:sz w:val="26"/>
          <w:szCs w:val="26"/>
        </w:rPr>
        <w:t>Financial statements reporting (Periodic) for clients and statutory audit arrangements</w:t>
      </w:r>
    </w:p>
    <w:p w:rsidR="009A2B34" w:rsidRPr="008F526A" w:rsidRDefault="009A2B34" w:rsidP="00C26737">
      <w:pPr>
        <w:pStyle w:val="ListParagraph"/>
        <w:numPr>
          <w:ilvl w:val="0"/>
          <w:numId w:val="6"/>
        </w:numPr>
        <w:spacing w:after="0"/>
        <w:rPr>
          <w:sz w:val="26"/>
          <w:szCs w:val="26"/>
        </w:rPr>
      </w:pPr>
      <w:r w:rsidRPr="008F526A">
        <w:rPr>
          <w:sz w:val="26"/>
          <w:szCs w:val="26"/>
        </w:rPr>
        <w:t>Sales tax and income tax preparations and audit arrangements for finalisations</w:t>
      </w:r>
      <w:r w:rsidR="004D4944">
        <w:rPr>
          <w:sz w:val="26"/>
          <w:szCs w:val="26"/>
        </w:rPr>
        <w:t xml:space="preserve"> and reporting</w:t>
      </w:r>
    </w:p>
    <w:p w:rsidR="009A2B34" w:rsidRPr="008F526A" w:rsidRDefault="009A2B34" w:rsidP="00C26737">
      <w:pPr>
        <w:pStyle w:val="ListParagraph"/>
        <w:numPr>
          <w:ilvl w:val="0"/>
          <w:numId w:val="6"/>
        </w:numPr>
        <w:spacing w:after="0"/>
        <w:rPr>
          <w:sz w:val="26"/>
          <w:szCs w:val="26"/>
        </w:rPr>
      </w:pPr>
      <w:r w:rsidRPr="008F526A">
        <w:rPr>
          <w:sz w:val="26"/>
          <w:szCs w:val="26"/>
        </w:rPr>
        <w:t>Internal Auditing, Performance analysis and management reporting</w:t>
      </w:r>
    </w:p>
    <w:p w:rsidR="009A2B34" w:rsidRPr="008F526A" w:rsidRDefault="009A2B34" w:rsidP="00C26737">
      <w:pPr>
        <w:pStyle w:val="ListParagraph"/>
        <w:numPr>
          <w:ilvl w:val="0"/>
          <w:numId w:val="6"/>
        </w:numPr>
        <w:spacing w:after="0"/>
        <w:rPr>
          <w:sz w:val="26"/>
          <w:szCs w:val="26"/>
        </w:rPr>
      </w:pPr>
      <w:r w:rsidRPr="008F526A">
        <w:rPr>
          <w:sz w:val="26"/>
          <w:szCs w:val="26"/>
        </w:rPr>
        <w:t>Business operation analysis, SWOT analysis and TQM implementation process</w:t>
      </w:r>
      <w:r w:rsidR="00FB766B">
        <w:rPr>
          <w:sz w:val="26"/>
          <w:szCs w:val="26"/>
        </w:rPr>
        <w:t>es</w:t>
      </w:r>
    </w:p>
    <w:p w:rsidR="009A2B34" w:rsidRDefault="009A2B34" w:rsidP="00C26737">
      <w:pPr>
        <w:pStyle w:val="ListParagraph"/>
        <w:numPr>
          <w:ilvl w:val="0"/>
          <w:numId w:val="6"/>
        </w:numPr>
        <w:spacing w:after="0"/>
        <w:rPr>
          <w:sz w:val="26"/>
          <w:szCs w:val="26"/>
        </w:rPr>
      </w:pPr>
      <w:r w:rsidRPr="008F526A">
        <w:rPr>
          <w:sz w:val="26"/>
          <w:szCs w:val="26"/>
        </w:rPr>
        <w:t>Team management and team’s skills improvemen</w:t>
      </w:r>
      <w:r w:rsidR="000506B6" w:rsidRPr="008F526A">
        <w:rPr>
          <w:sz w:val="26"/>
          <w:szCs w:val="26"/>
        </w:rPr>
        <w:t>t measures for optimum results</w:t>
      </w:r>
    </w:p>
    <w:p w:rsidR="00FB766B" w:rsidRDefault="00FB766B" w:rsidP="00C26737">
      <w:pPr>
        <w:pStyle w:val="ListParagraph"/>
        <w:numPr>
          <w:ilvl w:val="0"/>
          <w:numId w:val="6"/>
        </w:numPr>
        <w:spacing w:after="0"/>
        <w:rPr>
          <w:sz w:val="26"/>
          <w:szCs w:val="26"/>
        </w:rPr>
      </w:pPr>
      <w:r>
        <w:rPr>
          <w:sz w:val="26"/>
          <w:szCs w:val="26"/>
        </w:rPr>
        <w:t>Supporting Chartered Accountants for their clients professional services</w:t>
      </w:r>
      <w:r w:rsidR="004D4944">
        <w:rPr>
          <w:sz w:val="26"/>
          <w:szCs w:val="26"/>
        </w:rPr>
        <w:t xml:space="preserve"> – periodic closing</w:t>
      </w:r>
    </w:p>
    <w:p w:rsidR="00FB766B" w:rsidRDefault="00FB766B" w:rsidP="00FB766B">
      <w:pPr>
        <w:pStyle w:val="ListParagraph"/>
        <w:numPr>
          <w:ilvl w:val="0"/>
          <w:numId w:val="6"/>
        </w:numPr>
        <w:spacing w:after="0"/>
        <w:rPr>
          <w:sz w:val="26"/>
          <w:szCs w:val="26"/>
        </w:rPr>
      </w:pPr>
      <w:r>
        <w:rPr>
          <w:sz w:val="26"/>
          <w:szCs w:val="26"/>
        </w:rPr>
        <w:t>Analytical report works for Chartered Accountant’s  clients, US based hospitals, using Excel macros</w:t>
      </w:r>
    </w:p>
    <w:p w:rsidR="00FB766B" w:rsidRDefault="004D4944" w:rsidP="00C26737">
      <w:pPr>
        <w:pStyle w:val="ListParagraph"/>
        <w:numPr>
          <w:ilvl w:val="0"/>
          <w:numId w:val="6"/>
        </w:numPr>
        <w:spacing w:after="0"/>
        <w:rPr>
          <w:sz w:val="26"/>
          <w:szCs w:val="26"/>
        </w:rPr>
      </w:pPr>
      <w:r>
        <w:rPr>
          <w:sz w:val="26"/>
          <w:szCs w:val="26"/>
        </w:rPr>
        <w:t>System implementation, work flow management and accounting Controls adopting in business</w:t>
      </w:r>
    </w:p>
    <w:p w:rsidR="004D4944" w:rsidRPr="008F526A" w:rsidRDefault="004D4944" w:rsidP="004D4944">
      <w:pPr>
        <w:pStyle w:val="ListParagraph"/>
        <w:numPr>
          <w:ilvl w:val="0"/>
          <w:numId w:val="6"/>
        </w:numPr>
        <w:spacing w:after="0"/>
        <w:rPr>
          <w:sz w:val="26"/>
          <w:szCs w:val="26"/>
        </w:rPr>
      </w:pPr>
      <w:r>
        <w:rPr>
          <w:sz w:val="26"/>
          <w:szCs w:val="26"/>
        </w:rPr>
        <w:t xml:space="preserve">Partnership with </w:t>
      </w:r>
      <w:proofErr w:type="spellStart"/>
      <w:r>
        <w:rPr>
          <w:sz w:val="26"/>
          <w:szCs w:val="26"/>
        </w:rPr>
        <w:t>Stranbys</w:t>
      </w:r>
      <w:proofErr w:type="spellEnd"/>
      <w:r>
        <w:rPr>
          <w:sz w:val="26"/>
          <w:szCs w:val="26"/>
        </w:rPr>
        <w:t xml:space="preserve"> for strategic business goals and expansion plans</w:t>
      </w:r>
    </w:p>
    <w:p w:rsidR="00160767" w:rsidRDefault="00160767" w:rsidP="000506B6">
      <w:pPr>
        <w:spacing w:after="0"/>
        <w:rPr>
          <w:sz w:val="28"/>
          <w:szCs w:val="28"/>
        </w:rPr>
      </w:pPr>
      <w:r w:rsidRPr="00160767">
        <w:rPr>
          <w:b/>
          <w:bCs/>
          <w:sz w:val="28"/>
          <w:szCs w:val="28"/>
          <w:u w:val="single"/>
        </w:rPr>
        <w:t>Achievements</w:t>
      </w:r>
      <w:r w:rsidRPr="00160767">
        <w:rPr>
          <w:sz w:val="28"/>
          <w:szCs w:val="28"/>
          <w:u w:val="single"/>
        </w:rPr>
        <w:t>:</w:t>
      </w:r>
      <w:r>
        <w:rPr>
          <w:sz w:val="28"/>
          <w:szCs w:val="28"/>
        </w:rPr>
        <w:t xml:space="preserve"> </w:t>
      </w:r>
    </w:p>
    <w:p w:rsidR="000506B6" w:rsidRDefault="00160767" w:rsidP="005C4B6D">
      <w:pPr>
        <w:spacing w:after="0"/>
        <w:jc w:val="both"/>
      </w:pPr>
      <w:r w:rsidRPr="00160767">
        <w:t xml:space="preserve">Extensive knowledge in MS Excel and its application including Macros </w:t>
      </w:r>
      <w:r>
        <w:t xml:space="preserve">for </w:t>
      </w:r>
      <w:r w:rsidRPr="00160767">
        <w:t xml:space="preserve">regular business </w:t>
      </w:r>
      <w:r>
        <w:t>needs, internal auditing and business support services, system and controls implementations, team works, IT applications in business and Financial statements and its analysis.</w:t>
      </w:r>
    </w:p>
    <w:p w:rsidR="00160767" w:rsidRPr="00160767" w:rsidRDefault="00160767" w:rsidP="00160767">
      <w:pPr>
        <w:spacing w:after="0"/>
      </w:pPr>
    </w:p>
    <w:p w:rsidR="000506B6" w:rsidRPr="000506B6" w:rsidRDefault="000506B6" w:rsidP="000506B6">
      <w:pPr>
        <w:spacing w:after="0"/>
        <w:jc w:val="center"/>
        <w:rPr>
          <w:b/>
          <w:sz w:val="28"/>
          <w:szCs w:val="28"/>
        </w:rPr>
      </w:pPr>
      <w:r w:rsidRPr="000506B6">
        <w:rPr>
          <w:b/>
          <w:sz w:val="28"/>
          <w:szCs w:val="28"/>
        </w:rPr>
        <w:t xml:space="preserve">Foster </w:t>
      </w:r>
      <w:proofErr w:type="spellStart"/>
      <w:r w:rsidRPr="000506B6">
        <w:rPr>
          <w:b/>
          <w:sz w:val="28"/>
          <w:szCs w:val="28"/>
        </w:rPr>
        <w:t>Hotbread</w:t>
      </w:r>
      <w:proofErr w:type="spellEnd"/>
      <w:r w:rsidRPr="000506B6">
        <w:rPr>
          <w:b/>
          <w:sz w:val="28"/>
          <w:szCs w:val="28"/>
        </w:rPr>
        <w:t xml:space="preserve"> </w:t>
      </w:r>
      <w:proofErr w:type="spellStart"/>
      <w:r w:rsidRPr="000506B6">
        <w:rPr>
          <w:b/>
          <w:sz w:val="28"/>
          <w:szCs w:val="28"/>
        </w:rPr>
        <w:t>Pvt</w:t>
      </w:r>
      <w:proofErr w:type="spellEnd"/>
      <w:r w:rsidRPr="000506B6">
        <w:rPr>
          <w:b/>
          <w:sz w:val="28"/>
          <w:szCs w:val="28"/>
        </w:rPr>
        <w:t xml:space="preserve"> LTD.</w:t>
      </w:r>
      <w:r w:rsidR="00E52EAE">
        <w:rPr>
          <w:b/>
          <w:sz w:val="28"/>
          <w:szCs w:val="28"/>
        </w:rPr>
        <w:t xml:space="preserve"> (FMCG (F</w:t>
      </w:r>
      <w:r>
        <w:rPr>
          <w:b/>
          <w:sz w:val="28"/>
          <w:szCs w:val="28"/>
        </w:rPr>
        <w:t>ood</w:t>
      </w:r>
      <w:r w:rsidR="00E52EAE">
        <w:rPr>
          <w:b/>
          <w:sz w:val="28"/>
          <w:szCs w:val="28"/>
        </w:rPr>
        <w:t>)</w:t>
      </w:r>
      <w:r>
        <w:rPr>
          <w:b/>
          <w:sz w:val="28"/>
          <w:szCs w:val="28"/>
        </w:rPr>
        <w:t xml:space="preserve"> manufacturing)</w:t>
      </w:r>
      <w:r w:rsidR="00184961">
        <w:rPr>
          <w:b/>
          <w:sz w:val="28"/>
          <w:szCs w:val="28"/>
        </w:rPr>
        <w:t xml:space="preserve"> (1 Year)</w:t>
      </w:r>
    </w:p>
    <w:p w:rsidR="000506B6" w:rsidRDefault="000506B6" w:rsidP="000506B6">
      <w:pPr>
        <w:spacing w:after="0"/>
        <w:jc w:val="center"/>
        <w:rPr>
          <w:b/>
          <w:sz w:val="28"/>
          <w:szCs w:val="28"/>
        </w:rPr>
      </w:pPr>
      <w:r>
        <w:rPr>
          <w:b/>
          <w:sz w:val="28"/>
          <w:szCs w:val="28"/>
        </w:rPr>
        <w:t>KINFRA Industrial P</w:t>
      </w:r>
      <w:r w:rsidRPr="000506B6">
        <w:rPr>
          <w:b/>
          <w:sz w:val="28"/>
          <w:szCs w:val="28"/>
        </w:rPr>
        <w:t>ark, India</w:t>
      </w:r>
    </w:p>
    <w:p w:rsidR="0047466F" w:rsidRDefault="0047466F" w:rsidP="0047466F">
      <w:pPr>
        <w:spacing w:after="0"/>
        <w:rPr>
          <w:bCs/>
          <w:sz w:val="28"/>
          <w:szCs w:val="28"/>
        </w:rPr>
      </w:pPr>
      <w:r>
        <w:rPr>
          <w:bCs/>
          <w:sz w:val="28"/>
          <w:szCs w:val="28"/>
        </w:rPr>
        <w:t xml:space="preserve">Foster Hot Bread </w:t>
      </w:r>
      <w:proofErr w:type="spellStart"/>
      <w:r>
        <w:rPr>
          <w:bCs/>
          <w:sz w:val="28"/>
          <w:szCs w:val="28"/>
        </w:rPr>
        <w:t>Pvt</w:t>
      </w:r>
      <w:proofErr w:type="spellEnd"/>
      <w:r>
        <w:rPr>
          <w:bCs/>
          <w:sz w:val="28"/>
          <w:szCs w:val="28"/>
        </w:rPr>
        <w:t xml:space="preserve"> Ltd is a 3</w:t>
      </w:r>
      <w:r w:rsidRPr="0047466F">
        <w:rPr>
          <w:bCs/>
          <w:sz w:val="28"/>
          <w:szCs w:val="28"/>
          <w:vertAlign w:val="superscript"/>
        </w:rPr>
        <w:t>rd</w:t>
      </w:r>
      <w:r>
        <w:rPr>
          <w:bCs/>
          <w:sz w:val="28"/>
          <w:szCs w:val="28"/>
        </w:rPr>
        <w:t xml:space="preserve"> largest bread and cakes manufacturing company in south </w:t>
      </w:r>
      <w:proofErr w:type="spellStart"/>
      <w:proofErr w:type="gramStart"/>
      <w:r>
        <w:rPr>
          <w:bCs/>
          <w:sz w:val="28"/>
          <w:szCs w:val="28"/>
        </w:rPr>
        <w:t>india</w:t>
      </w:r>
      <w:proofErr w:type="spellEnd"/>
      <w:proofErr w:type="gramEnd"/>
      <w:r>
        <w:rPr>
          <w:bCs/>
          <w:sz w:val="28"/>
          <w:szCs w:val="28"/>
        </w:rPr>
        <w:t>, a subsidiary of Foster biscuits, known for its delicious choices of cakes and biscuits.</w:t>
      </w:r>
    </w:p>
    <w:p w:rsidR="0047466F" w:rsidRPr="0047466F" w:rsidRDefault="0047466F" w:rsidP="0047466F">
      <w:pPr>
        <w:spacing w:after="0"/>
        <w:rPr>
          <w:bCs/>
          <w:sz w:val="28"/>
          <w:szCs w:val="28"/>
        </w:rPr>
      </w:pPr>
    </w:p>
    <w:p w:rsidR="009A2B34" w:rsidRPr="000506B6" w:rsidRDefault="000506B6" w:rsidP="000506B6">
      <w:pPr>
        <w:tabs>
          <w:tab w:val="left" w:pos="9072"/>
          <w:tab w:val="left" w:pos="9630"/>
        </w:tabs>
        <w:spacing w:after="0"/>
        <w:rPr>
          <w:b/>
          <w:sz w:val="28"/>
          <w:szCs w:val="28"/>
        </w:rPr>
      </w:pPr>
      <w:r w:rsidRPr="000506B6">
        <w:rPr>
          <w:b/>
          <w:sz w:val="28"/>
          <w:szCs w:val="28"/>
        </w:rPr>
        <w:t xml:space="preserve">Accounts Executive  </w:t>
      </w:r>
      <w:r w:rsidRPr="000506B6">
        <w:rPr>
          <w:b/>
          <w:sz w:val="28"/>
          <w:szCs w:val="28"/>
        </w:rPr>
        <w:tab/>
      </w:r>
      <w:r w:rsidR="006853E9">
        <w:rPr>
          <w:b/>
          <w:sz w:val="28"/>
          <w:szCs w:val="28"/>
        </w:rPr>
        <w:t xml:space="preserve">   </w:t>
      </w:r>
      <w:r w:rsidRPr="000506B6">
        <w:rPr>
          <w:b/>
          <w:sz w:val="28"/>
          <w:szCs w:val="28"/>
        </w:rPr>
        <w:t>0</w:t>
      </w:r>
      <w:r>
        <w:rPr>
          <w:b/>
          <w:sz w:val="28"/>
          <w:szCs w:val="28"/>
        </w:rPr>
        <w:t>7</w:t>
      </w:r>
      <w:r w:rsidRPr="000506B6">
        <w:rPr>
          <w:b/>
          <w:sz w:val="28"/>
          <w:szCs w:val="28"/>
        </w:rPr>
        <w:t>/2006-06/2007</w:t>
      </w:r>
    </w:p>
    <w:p w:rsidR="004511A5" w:rsidRPr="008F526A" w:rsidRDefault="000506B6" w:rsidP="0047466F">
      <w:pPr>
        <w:pStyle w:val="ListParagraph"/>
        <w:numPr>
          <w:ilvl w:val="0"/>
          <w:numId w:val="9"/>
        </w:numPr>
        <w:spacing w:after="0"/>
        <w:rPr>
          <w:sz w:val="26"/>
          <w:szCs w:val="26"/>
        </w:rPr>
      </w:pPr>
      <w:r w:rsidRPr="008F526A">
        <w:rPr>
          <w:sz w:val="26"/>
          <w:szCs w:val="26"/>
        </w:rPr>
        <w:t xml:space="preserve">Assisting finance manager for financial reporting </w:t>
      </w:r>
      <w:r w:rsidR="0047466F">
        <w:rPr>
          <w:sz w:val="26"/>
          <w:szCs w:val="26"/>
        </w:rPr>
        <w:t>and Analysis</w:t>
      </w:r>
      <w:r w:rsidR="00F5072B" w:rsidRPr="008F526A">
        <w:rPr>
          <w:sz w:val="26"/>
          <w:szCs w:val="26"/>
        </w:rPr>
        <w:t>.</w:t>
      </w:r>
    </w:p>
    <w:p w:rsidR="000506B6" w:rsidRPr="008F526A" w:rsidRDefault="000506B6" w:rsidP="000506B6">
      <w:pPr>
        <w:pStyle w:val="ListParagraph"/>
        <w:numPr>
          <w:ilvl w:val="0"/>
          <w:numId w:val="9"/>
        </w:numPr>
        <w:spacing w:after="0"/>
        <w:rPr>
          <w:sz w:val="26"/>
          <w:szCs w:val="26"/>
        </w:rPr>
      </w:pPr>
      <w:r w:rsidRPr="008F526A">
        <w:rPr>
          <w:sz w:val="26"/>
          <w:szCs w:val="26"/>
        </w:rPr>
        <w:t>Accounts and bank reconciliations, A/R and A/P department supports</w:t>
      </w:r>
    </w:p>
    <w:p w:rsidR="000506B6" w:rsidRPr="008F526A" w:rsidRDefault="000506B6" w:rsidP="000506B6">
      <w:pPr>
        <w:pStyle w:val="ListParagraph"/>
        <w:numPr>
          <w:ilvl w:val="0"/>
          <w:numId w:val="9"/>
        </w:numPr>
        <w:spacing w:after="0"/>
        <w:rPr>
          <w:sz w:val="26"/>
          <w:szCs w:val="26"/>
        </w:rPr>
      </w:pPr>
      <w:r w:rsidRPr="008F526A">
        <w:rPr>
          <w:sz w:val="26"/>
          <w:szCs w:val="26"/>
        </w:rPr>
        <w:t>Cash and Bank management</w:t>
      </w:r>
      <w:r w:rsidR="0047466F">
        <w:rPr>
          <w:sz w:val="26"/>
          <w:szCs w:val="26"/>
        </w:rPr>
        <w:t xml:space="preserve"> (reconciliation of bank and cash, daily reporting to finance manager)</w:t>
      </w:r>
    </w:p>
    <w:p w:rsidR="000506B6" w:rsidRPr="008F526A" w:rsidRDefault="000506B6" w:rsidP="00160767">
      <w:pPr>
        <w:pStyle w:val="ListParagraph"/>
        <w:numPr>
          <w:ilvl w:val="0"/>
          <w:numId w:val="9"/>
        </w:numPr>
        <w:spacing w:after="0"/>
        <w:rPr>
          <w:sz w:val="26"/>
          <w:szCs w:val="26"/>
        </w:rPr>
      </w:pPr>
      <w:r w:rsidRPr="008F526A">
        <w:rPr>
          <w:sz w:val="26"/>
          <w:szCs w:val="26"/>
        </w:rPr>
        <w:t>Assisting the finance manager for preparation and presentation o</w:t>
      </w:r>
      <w:r w:rsidR="00160767">
        <w:rPr>
          <w:sz w:val="26"/>
          <w:szCs w:val="26"/>
        </w:rPr>
        <w:t>f Costing, variance and pricing</w:t>
      </w:r>
    </w:p>
    <w:p w:rsidR="000506B6" w:rsidRPr="008F526A" w:rsidRDefault="000506B6" w:rsidP="000506B6">
      <w:pPr>
        <w:pStyle w:val="ListParagraph"/>
        <w:numPr>
          <w:ilvl w:val="0"/>
          <w:numId w:val="9"/>
        </w:numPr>
        <w:spacing w:after="0"/>
        <w:rPr>
          <w:sz w:val="26"/>
          <w:szCs w:val="26"/>
        </w:rPr>
      </w:pPr>
      <w:r w:rsidRPr="008F526A">
        <w:rPr>
          <w:sz w:val="26"/>
          <w:szCs w:val="26"/>
        </w:rPr>
        <w:t>Assisting auditors for data</w:t>
      </w:r>
      <w:r w:rsidR="0047466F">
        <w:rPr>
          <w:sz w:val="26"/>
          <w:szCs w:val="26"/>
        </w:rPr>
        <w:t xml:space="preserve"> collection and relevant documents</w:t>
      </w:r>
    </w:p>
    <w:p w:rsidR="000506B6" w:rsidRDefault="00F5072B" w:rsidP="0047466F">
      <w:pPr>
        <w:pStyle w:val="ListParagraph"/>
        <w:numPr>
          <w:ilvl w:val="0"/>
          <w:numId w:val="9"/>
        </w:numPr>
        <w:spacing w:after="0"/>
        <w:rPr>
          <w:sz w:val="26"/>
          <w:szCs w:val="26"/>
        </w:rPr>
      </w:pPr>
      <w:r w:rsidRPr="008F526A">
        <w:rPr>
          <w:sz w:val="26"/>
          <w:szCs w:val="26"/>
        </w:rPr>
        <w:t>Docum</w:t>
      </w:r>
      <w:r w:rsidR="0047466F">
        <w:rPr>
          <w:sz w:val="26"/>
          <w:szCs w:val="26"/>
        </w:rPr>
        <w:t>entation, Asset management, VAT</w:t>
      </w:r>
      <w:r w:rsidRPr="008F526A">
        <w:rPr>
          <w:sz w:val="26"/>
          <w:szCs w:val="26"/>
        </w:rPr>
        <w:t xml:space="preserve"> and loan arrangement with Banks</w:t>
      </w:r>
    </w:p>
    <w:p w:rsidR="0047466F" w:rsidRDefault="0047466F" w:rsidP="000506B6">
      <w:pPr>
        <w:pStyle w:val="ListParagraph"/>
        <w:numPr>
          <w:ilvl w:val="0"/>
          <w:numId w:val="9"/>
        </w:numPr>
        <w:spacing w:after="0"/>
        <w:rPr>
          <w:sz w:val="26"/>
          <w:szCs w:val="26"/>
        </w:rPr>
      </w:pPr>
      <w:r>
        <w:rPr>
          <w:sz w:val="26"/>
          <w:szCs w:val="26"/>
        </w:rPr>
        <w:t>Periodic Raw material and finished goods inventory and Reconciliations</w:t>
      </w:r>
    </w:p>
    <w:p w:rsidR="0047466F" w:rsidRDefault="0047466F" w:rsidP="0047466F">
      <w:pPr>
        <w:pStyle w:val="ListParagraph"/>
        <w:numPr>
          <w:ilvl w:val="0"/>
          <w:numId w:val="9"/>
        </w:numPr>
        <w:spacing w:after="0"/>
        <w:rPr>
          <w:sz w:val="26"/>
          <w:szCs w:val="26"/>
        </w:rPr>
      </w:pPr>
      <w:r>
        <w:rPr>
          <w:sz w:val="26"/>
          <w:szCs w:val="26"/>
        </w:rPr>
        <w:t>Integration of Cost accounting books and financial records for its variance calculation</w:t>
      </w:r>
    </w:p>
    <w:p w:rsidR="0047466F" w:rsidRDefault="0047466F" w:rsidP="0047466F">
      <w:pPr>
        <w:pStyle w:val="ListParagraph"/>
        <w:numPr>
          <w:ilvl w:val="0"/>
          <w:numId w:val="9"/>
        </w:numPr>
        <w:spacing w:after="0"/>
        <w:rPr>
          <w:sz w:val="26"/>
          <w:szCs w:val="26"/>
        </w:rPr>
      </w:pPr>
      <w:r>
        <w:rPr>
          <w:sz w:val="26"/>
          <w:szCs w:val="26"/>
        </w:rPr>
        <w:lastRenderedPageBreak/>
        <w:t>Daily product delivery and sales order reconciliations with sales invoice and customer statements</w:t>
      </w:r>
    </w:p>
    <w:p w:rsidR="0047466F" w:rsidRDefault="0047466F" w:rsidP="00C61A09">
      <w:pPr>
        <w:pStyle w:val="ListParagraph"/>
        <w:numPr>
          <w:ilvl w:val="0"/>
          <w:numId w:val="9"/>
        </w:numPr>
        <w:spacing w:after="0"/>
        <w:rPr>
          <w:sz w:val="26"/>
          <w:szCs w:val="26"/>
        </w:rPr>
      </w:pPr>
      <w:r>
        <w:rPr>
          <w:sz w:val="26"/>
          <w:szCs w:val="26"/>
        </w:rPr>
        <w:t xml:space="preserve">Day book preparation </w:t>
      </w:r>
      <w:r w:rsidR="00C61A09">
        <w:rPr>
          <w:sz w:val="26"/>
          <w:szCs w:val="26"/>
        </w:rPr>
        <w:t>&amp;</w:t>
      </w:r>
      <w:r>
        <w:rPr>
          <w:sz w:val="26"/>
          <w:szCs w:val="26"/>
        </w:rPr>
        <w:t xml:space="preserve"> daily transaction updating and submission to Finance manager</w:t>
      </w:r>
      <w:r w:rsidR="00C61A09">
        <w:rPr>
          <w:sz w:val="26"/>
          <w:szCs w:val="26"/>
        </w:rPr>
        <w:t xml:space="preserve"> for approval</w:t>
      </w:r>
    </w:p>
    <w:p w:rsidR="005C4B6D" w:rsidRDefault="006836DC" w:rsidP="006836DC">
      <w:pPr>
        <w:spacing w:after="0"/>
        <w:rPr>
          <w:b/>
          <w:bCs/>
          <w:sz w:val="28"/>
          <w:szCs w:val="28"/>
          <w:u w:val="single"/>
        </w:rPr>
      </w:pPr>
      <w:r w:rsidRPr="00160767">
        <w:rPr>
          <w:b/>
          <w:bCs/>
          <w:sz w:val="28"/>
          <w:szCs w:val="28"/>
          <w:u w:val="single"/>
        </w:rPr>
        <w:t>Achievements</w:t>
      </w:r>
      <w:r w:rsidRPr="00160767">
        <w:rPr>
          <w:sz w:val="28"/>
          <w:szCs w:val="28"/>
          <w:u w:val="single"/>
        </w:rPr>
        <w:t>:</w:t>
      </w:r>
      <w:r>
        <w:rPr>
          <w:b/>
          <w:bCs/>
          <w:sz w:val="28"/>
          <w:szCs w:val="28"/>
          <w:u w:val="single"/>
        </w:rPr>
        <w:t xml:space="preserve"> </w:t>
      </w:r>
    </w:p>
    <w:p w:rsidR="00F5072B" w:rsidRDefault="006836DC" w:rsidP="005C4B6D">
      <w:pPr>
        <w:spacing w:after="0"/>
        <w:jc w:val="both"/>
      </w:pPr>
      <w:r w:rsidRPr="006836DC">
        <w:t>Application of costing techniques in factories</w:t>
      </w:r>
      <w:r>
        <w:t>, knowledge in cash and bank management, inventory management, Production budgeting based on sales orders and market forecast, working capital management based on business plans and companies statutory requirements in handling factory and its business activities.</w:t>
      </w:r>
    </w:p>
    <w:p w:rsidR="00F9761C" w:rsidRPr="006836DC" w:rsidRDefault="00F9761C" w:rsidP="005C4B6D">
      <w:pPr>
        <w:spacing w:after="0"/>
        <w:jc w:val="both"/>
      </w:pPr>
    </w:p>
    <w:p w:rsidR="008651DB" w:rsidRDefault="008651DB" w:rsidP="005E31E9">
      <w:pPr>
        <w:tabs>
          <w:tab w:val="left" w:pos="4785"/>
        </w:tabs>
        <w:spacing w:after="0"/>
        <w:jc w:val="center"/>
        <w:rPr>
          <w:b/>
          <w:sz w:val="28"/>
          <w:szCs w:val="28"/>
        </w:rPr>
      </w:pPr>
      <w:r w:rsidRPr="008651DB">
        <w:rPr>
          <w:b/>
          <w:sz w:val="32"/>
          <w:szCs w:val="28"/>
        </w:rPr>
        <w:t>EDUCATION</w:t>
      </w:r>
    </w:p>
    <w:p w:rsidR="00EF719E" w:rsidRDefault="00EF719E" w:rsidP="00EF719E">
      <w:pPr>
        <w:tabs>
          <w:tab w:val="left" w:pos="9390"/>
          <w:tab w:val="left" w:pos="10773"/>
        </w:tabs>
        <w:spacing w:after="0"/>
        <w:rPr>
          <w:b/>
          <w:sz w:val="28"/>
          <w:szCs w:val="28"/>
        </w:rPr>
      </w:pPr>
      <w:r w:rsidRPr="00EF719E">
        <w:rPr>
          <w:b/>
          <w:sz w:val="28"/>
          <w:szCs w:val="28"/>
        </w:rPr>
        <w:t>IC</w:t>
      </w:r>
      <w:r>
        <w:rPr>
          <w:b/>
          <w:sz w:val="28"/>
          <w:szCs w:val="28"/>
        </w:rPr>
        <w:t>W</w:t>
      </w:r>
      <w:r w:rsidRPr="00EF719E">
        <w:rPr>
          <w:b/>
          <w:sz w:val="28"/>
          <w:szCs w:val="28"/>
        </w:rPr>
        <w:t>AI Intermediate</w:t>
      </w:r>
      <w:r>
        <w:rPr>
          <w:b/>
          <w:sz w:val="28"/>
          <w:szCs w:val="28"/>
        </w:rPr>
        <w:tab/>
      </w:r>
      <w:r w:rsidRPr="00C867F9">
        <w:rPr>
          <w:b/>
          <w:sz w:val="28"/>
          <w:szCs w:val="28"/>
        </w:rPr>
        <w:t xml:space="preserve">          </w:t>
      </w:r>
      <w:r w:rsidR="006853E9">
        <w:rPr>
          <w:b/>
          <w:sz w:val="28"/>
          <w:szCs w:val="28"/>
        </w:rPr>
        <w:t xml:space="preserve">         </w:t>
      </w:r>
      <w:r w:rsidRPr="00C867F9">
        <w:rPr>
          <w:b/>
          <w:sz w:val="28"/>
          <w:szCs w:val="28"/>
        </w:rPr>
        <w:t xml:space="preserve">  2008</w:t>
      </w:r>
    </w:p>
    <w:p w:rsidR="00EF719E" w:rsidRPr="008F526A" w:rsidRDefault="00296A09" w:rsidP="00EF719E">
      <w:pPr>
        <w:spacing w:after="0"/>
        <w:rPr>
          <w:sz w:val="26"/>
          <w:szCs w:val="26"/>
        </w:rPr>
      </w:pPr>
      <w:r w:rsidRPr="008F526A">
        <w:rPr>
          <w:sz w:val="26"/>
          <w:szCs w:val="26"/>
        </w:rPr>
        <w:t>Major:</w:t>
      </w:r>
      <w:r w:rsidR="00EF719E" w:rsidRPr="008F526A">
        <w:rPr>
          <w:sz w:val="26"/>
          <w:szCs w:val="26"/>
        </w:rPr>
        <w:t xml:space="preserve"> Cost and Management accounting</w:t>
      </w:r>
    </w:p>
    <w:p w:rsidR="00EF719E" w:rsidRPr="008F526A" w:rsidRDefault="00EF719E" w:rsidP="00EF719E">
      <w:pPr>
        <w:spacing w:after="0"/>
        <w:rPr>
          <w:sz w:val="26"/>
          <w:szCs w:val="26"/>
        </w:rPr>
      </w:pPr>
      <w:r w:rsidRPr="008F526A">
        <w:rPr>
          <w:sz w:val="26"/>
          <w:szCs w:val="26"/>
        </w:rPr>
        <w:t>Institute o</w:t>
      </w:r>
      <w:r w:rsidR="0081425C" w:rsidRPr="008F526A">
        <w:rPr>
          <w:sz w:val="26"/>
          <w:szCs w:val="26"/>
        </w:rPr>
        <w:t>f Cost and management accountants (ICMAI)</w:t>
      </w:r>
      <w:r w:rsidRPr="008F526A">
        <w:rPr>
          <w:sz w:val="26"/>
          <w:szCs w:val="26"/>
        </w:rPr>
        <w:t>, Kolkata, India</w:t>
      </w:r>
    </w:p>
    <w:p w:rsidR="00EF719E" w:rsidRPr="00FB373F" w:rsidRDefault="00EF719E" w:rsidP="00EF719E">
      <w:pPr>
        <w:tabs>
          <w:tab w:val="left" w:pos="9498"/>
          <w:tab w:val="left" w:pos="9735"/>
          <w:tab w:val="left" w:pos="10035"/>
        </w:tabs>
        <w:spacing w:after="0"/>
        <w:rPr>
          <w:sz w:val="20"/>
          <w:szCs w:val="20"/>
        </w:rPr>
      </w:pPr>
    </w:p>
    <w:p w:rsidR="00EF719E" w:rsidRDefault="00EF719E" w:rsidP="006853E9">
      <w:pPr>
        <w:tabs>
          <w:tab w:val="left" w:pos="9498"/>
          <w:tab w:val="left" w:pos="9735"/>
          <w:tab w:val="left" w:pos="10035"/>
        </w:tabs>
        <w:spacing w:after="0"/>
        <w:rPr>
          <w:sz w:val="28"/>
          <w:szCs w:val="28"/>
        </w:rPr>
      </w:pPr>
      <w:r w:rsidRPr="00EF719E">
        <w:rPr>
          <w:b/>
          <w:sz w:val="28"/>
          <w:szCs w:val="28"/>
        </w:rPr>
        <w:t>Bachelor of Commerce (B.Com) Degree</w:t>
      </w:r>
      <w:r>
        <w:rPr>
          <w:sz w:val="28"/>
          <w:szCs w:val="28"/>
        </w:rPr>
        <w:tab/>
      </w:r>
      <w:r w:rsidR="006853E9">
        <w:rPr>
          <w:sz w:val="28"/>
          <w:szCs w:val="28"/>
        </w:rPr>
        <w:t xml:space="preserve">        </w:t>
      </w:r>
      <w:r w:rsidRPr="00C867F9">
        <w:rPr>
          <w:b/>
          <w:sz w:val="28"/>
          <w:szCs w:val="28"/>
        </w:rPr>
        <w:t xml:space="preserve"> 2001-2004</w:t>
      </w:r>
    </w:p>
    <w:p w:rsidR="00EF719E" w:rsidRPr="008F526A" w:rsidRDefault="00EF719E" w:rsidP="00EF719E">
      <w:pPr>
        <w:spacing w:after="0"/>
        <w:rPr>
          <w:sz w:val="26"/>
          <w:szCs w:val="26"/>
        </w:rPr>
      </w:pPr>
      <w:r w:rsidRPr="008F526A">
        <w:rPr>
          <w:sz w:val="26"/>
          <w:szCs w:val="26"/>
        </w:rPr>
        <w:t>Major: Commerce- Accounting, Costing, Economics and Finance</w:t>
      </w:r>
    </w:p>
    <w:p w:rsidR="00EF719E" w:rsidRDefault="00EF719E" w:rsidP="00EF719E">
      <w:pPr>
        <w:spacing w:after="0"/>
        <w:rPr>
          <w:sz w:val="28"/>
          <w:szCs w:val="28"/>
        </w:rPr>
      </w:pPr>
      <w:r w:rsidRPr="008F526A">
        <w:rPr>
          <w:sz w:val="26"/>
          <w:szCs w:val="26"/>
        </w:rPr>
        <w:t>University of Calicut, Calicut, Kerala, India</w:t>
      </w:r>
    </w:p>
    <w:p w:rsidR="005E31E9" w:rsidRPr="00FB373F" w:rsidRDefault="005E31E9" w:rsidP="005E31E9">
      <w:pPr>
        <w:spacing w:after="0"/>
        <w:rPr>
          <w:sz w:val="20"/>
          <w:szCs w:val="20"/>
        </w:rPr>
      </w:pPr>
    </w:p>
    <w:p w:rsidR="005E31E9" w:rsidRDefault="005E31E9" w:rsidP="005E31E9">
      <w:pPr>
        <w:tabs>
          <w:tab w:val="left" w:pos="4785"/>
        </w:tabs>
        <w:spacing w:after="0"/>
        <w:jc w:val="center"/>
        <w:rPr>
          <w:b/>
          <w:sz w:val="28"/>
          <w:szCs w:val="28"/>
        </w:rPr>
      </w:pPr>
      <w:r>
        <w:rPr>
          <w:b/>
          <w:sz w:val="32"/>
          <w:szCs w:val="28"/>
        </w:rPr>
        <w:t>CERTIFICATIONS</w:t>
      </w:r>
    </w:p>
    <w:p w:rsidR="0081425C" w:rsidRDefault="0081425C" w:rsidP="0081425C">
      <w:pPr>
        <w:tabs>
          <w:tab w:val="left" w:pos="9900"/>
        </w:tabs>
        <w:spacing w:after="0"/>
        <w:rPr>
          <w:b/>
          <w:sz w:val="28"/>
          <w:szCs w:val="28"/>
        </w:rPr>
      </w:pPr>
      <w:r w:rsidRPr="0081425C">
        <w:rPr>
          <w:b/>
          <w:sz w:val="28"/>
          <w:szCs w:val="28"/>
        </w:rPr>
        <w:t>Certified Management Accountant</w:t>
      </w:r>
      <w:r>
        <w:rPr>
          <w:b/>
          <w:sz w:val="28"/>
          <w:szCs w:val="28"/>
        </w:rPr>
        <w:t xml:space="preserve"> (CMA - US)</w:t>
      </w:r>
      <w:r w:rsidR="00364B81">
        <w:rPr>
          <w:b/>
          <w:sz w:val="28"/>
          <w:szCs w:val="28"/>
        </w:rPr>
        <w:t xml:space="preserve"> Cert No. 59052</w:t>
      </w:r>
      <w:r>
        <w:rPr>
          <w:b/>
          <w:sz w:val="28"/>
          <w:szCs w:val="28"/>
        </w:rPr>
        <w:tab/>
      </w:r>
      <w:r w:rsidR="006853E9">
        <w:rPr>
          <w:b/>
          <w:sz w:val="28"/>
          <w:szCs w:val="28"/>
        </w:rPr>
        <w:t xml:space="preserve">       </w:t>
      </w:r>
      <w:r>
        <w:rPr>
          <w:b/>
          <w:sz w:val="28"/>
          <w:szCs w:val="28"/>
        </w:rPr>
        <w:t>04/2018</w:t>
      </w:r>
    </w:p>
    <w:p w:rsidR="0081425C" w:rsidRPr="008F526A" w:rsidRDefault="0081425C" w:rsidP="0081425C">
      <w:pPr>
        <w:tabs>
          <w:tab w:val="left" w:pos="9900"/>
        </w:tabs>
        <w:spacing w:after="0"/>
        <w:rPr>
          <w:sz w:val="26"/>
          <w:szCs w:val="26"/>
        </w:rPr>
      </w:pPr>
      <w:r w:rsidRPr="008F526A">
        <w:rPr>
          <w:sz w:val="26"/>
          <w:szCs w:val="26"/>
        </w:rPr>
        <w:t>IMA | Institute of Management accountants</w:t>
      </w:r>
    </w:p>
    <w:p w:rsidR="0081425C" w:rsidRPr="00FB373F" w:rsidRDefault="0081425C" w:rsidP="0081425C">
      <w:pPr>
        <w:tabs>
          <w:tab w:val="left" w:pos="9900"/>
        </w:tabs>
        <w:spacing w:after="0"/>
        <w:rPr>
          <w:sz w:val="20"/>
          <w:szCs w:val="20"/>
        </w:rPr>
      </w:pPr>
    </w:p>
    <w:p w:rsidR="0081425C" w:rsidRDefault="0081425C" w:rsidP="006A0177">
      <w:pPr>
        <w:spacing w:after="0"/>
        <w:rPr>
          <w:b/>
          <w:sz w:val="28"/>
          <w:szCs w:val="28"/>
        </w:rPr>
      </w:pPr>
      <w:r w:rsidRPr="0081425C">
        <w:rPr>
          <w:b/>
          <w:sz w:val="28"/>
          <w:szCs w:val="28"/>
        </w:rPr>
        <w:t>Certificate on Practical Accounting</w:t>
      </w:r>
      <w:r w:rsidR="006A0177">
        <w:rPr>
          <w:b/>
          <w:sz w:val="28"/>
          <w:szCs w:val="28"/>
        </w:rPr>
        <w:tab/>
        <w:t xml:space="preserve">                                       Certificate in Insurance Basics (IFCE)</w:t>
      </w:r>
    </w:p>
    <w:p w:rsidR="008F526A" w:rsidRPr="008F526A" w:rsidRDefault="008F526A" w:rsidP="006A0177">
      <w:pPr>
        <w:tabs>
          <w:tab w:val="left" w:pos="9900"/>
        </w:tabs>
        <w:spacing w:after="0"/>
        <w:rPr>
          <w:sz w:val="26"/>
          <w:szCs w:val="26"/>
        </w:rPr>
      </w:pPr>
      <w:r w:rsidRPr="008F526A">
        <w:rPr>
          <w:sz w:val="26"/>
          <w:szCs w:val="26"/>
        </w:rPr>
        <w:t xml:space="preserve">Manual and </w:t>
      </w:r>
      <w:r w:rsidR="00364B81" w:rsidRPr="008F526A">
        <w:rPr>
          <w:sz w:val="26"/>
          <w:szCs w:val="26"/>
        </w:rPr>
        <w:t>Computerized</w:t>
      </w:r>
      <w:r w:rsidRPr="008F526A">
        <w:rPr>
          <w:sz w:val="26"/>
          <w:szCs w:val="26"/>
        </w:rPr>
        <w:t xml:space="preserve"> Accounting</w:t>
      </w:r>
      <w:r w:rsidR="006A0177">
        <w:rPr>
          <w:sz w:val="26"/>
          <w:szCs w:val="26"/>
        </w:rPr>
        <w:t xml:space="preserve">                                              </w:t>
      </w:r>
      <w:bookmarkStart w:id="0" w:name="_GoBack"/>
      <w:bookmarkEnd w:id="0"/>
      <w:r w:rsidR="006A0177">
        <w:rPr>
          <w:sz w:val="26"/>
          <w:szCs w:val="26"/>
        </w:rPr>
        <w:t>Institute of Finance, Riyadh Saudi Arabia</w:t>
      </w:r>
    </w:p>
    <w:p w:rsidR="0081425C" w:rsidRDefault="0081425C" w:rsidP="0081425C">
      <w:pPr>
        <w:tabs>
          <w:tab w:val="left" w:pos="9900"/>
        </w:tabs>
        <w:spacing w:after="0"/>
        <w:rPr>
          <w:sz w:val="28"/>
          <w:szCs w:val="28"/>
        </w:rPr>
      </w:pPr>
      <w:r w:rsidRPr="008F526A">
        <w:rPr>
          <w:sz w:val="26"/>
          <w:szCs w:val="26"/>
        </w:rPr>
        <w:t>IPA, Calicut, India</w:t>
      </w:r>
    </w:p>
    <w:p w:rsidR="0081425C" w:rsidRPr="00FB373F" w:rsidRDefault="0081425C" w:rsidP="0081425C">
      <w:pPr>
        <w:tabs>
          <w:tab w:val="left" w:pos="9900"/>
        </w:tabs>
        <w:spacing w:after="0"/>
        <w:rPr>
          <w:sz w:val="20"/>
          <w:szCs w:val="20"/>
        </w:rPr>
      </w:pPr>
    </w:p>
    <w:p w:rsidR="00E1342F" w:rsidRDefault="00E1342F" w:rsidP="00EF719E">
      <w:pPr>
        <w:spacing w:after="0"/>
        <w:rPr>
          <w:b/>
          <w:sz w:val="28"/>
          <w:szCs w:val="28"/>
        </w:rPr>
      </w:pPr>
      <w:r w:rsidRPr="00E1342F">
        <w:rPr>
          <w:b/>
          <w:sz w:val="28"/>
          <w:szCs w:val="28"/>
        </w:rPr>
        <w:t>Information Technology</w:t>
      </w:r>
    </w:p>
    <w:p w:rsidR="008F526A" w:rsidRPr="008F526A" w:rsidRDefault="008F526A" w:rsidP="00EF719E">
      <w:pPr>
        <w:spacing w:after="0"/>
        <w:rPr>
          <w:sz w:val="26"/>
          <w:szCs w:val="26"/>
        </w:rPr>
      </w:pPr>
      <w:r w:rsidRPr="008F526A">
        <w:rPr>
          <w:sz w:val="26"/>
          <w:szCs w:val="26"/>
        </w:rPr>
        <w:t>Information technology Computing and Finance</w:t>
      </w:r>
    </w:p>
    <w:p w:rsidR="008F526A" w:rsidRDefault="008F526A" w:rsidP="00EF719E">
      <w:pPr>
        <w:spacing w:after="0"/>
        <w:rPr>
          <w:sz w:val="26"/>
          <w:szCs w:val="26"/>
        </w:rPr>
      </w:pPr>
      <w:r w:rsidRPr="008F526A">
        <w:rPr>
          <w:sz w:val="26"/>
          <w:szCs w:val="26"/>
        </w:rPr>
        <w:t>ICMAI, Cochin Chapter</w:t>
      </w:r>
    </w:p>
    <w:p w:rsidR="00401BA0" w:rsidRDefault="00401BA0" w:rsidP="00401BA0">
      <w:pPr>
        <w:tabs>
          <w:tab w:val="left" w:pos="4785"/>
        </w:tabs>
        <w:spacing w:after="0"/>
        <w:jc w:val="center"/>
        <w:rPr>
          <w:b/>
          <w:sz w:val="28"/>
          <w:szCs w:val="28"/>
        </w:rPr>
      </w:pPr>
      <w:r>
        <w:rPr>
          <w:b/>
          <w:sz w:val="32"/>
          <w:szCs w:val="28"/>
        </w:rPr>
        <w:t>TRAININGS</w:t>
      </w:r>
    </w:p>
    <w:p w:rsidR="00F773E9" w:rsidRPr="00BC6F15" w:rsidRDefault="00401BA0" w:rsidP="00BC6F15">
      <w:pPr>
        <w:pStyle w:val="ListParagraph"/>
        <w:numPr>
          <w:ilvl w:val="0"/>
          <w:numId w:val="12"/>
        </w:numPr>
        <w:spacing w:after="0"/>
      </w:pPr>
      <w:r w:rsidRPr="002E075D">
        <w:rPr>
          <w:b/>
          <w:bCs/>
        </w:rPr>
        <w:t>IMA Middle East Regional Conference 2018:</w:t>
      </w:r>
      <w:r w:rsidRPr="00BC6F15">
        <w:t xml:space="preserve"> 2 Days held at Jordan </w:t>
      </w:r>
      <w:r w:rsidR="009F792C" w:rsidRPr="00BC6F15">
        <w:t>–</w:t>
      </w:r>
      <w:r w:rsidRPr="00BC6F15">
        <w:t xml:space="preserve"> </w:t>
      </w:r>
      <w:r w:rsidR="009F792C" w:rsidRPr="00BC6F15">
        <w:t>“</w:t>
      </w:r>
      <w:r w:rsidRPr="002E075D">
        <w:rPr>
          <w:b/>
          <w:bCs/>
        </w:rPr>
        <w:t>Digital Transformation, are you ready</w:t>
      </w:r>
      <w:r w:rsidRPr="00BC6F15">
        <w:t xml:space="preserve">? </w:t>
      </w:r>
      <w:r w:rsidR="009F792C" w:rsidRPr="00BC6F15">
        <w:t>“</w:t>
      </w:r>
    </w:p>
    <w:p w:rsidR="00F773E9" w:rsidRPr="00BC6F15" w:rsidRDefault="00401BA0" w:rsidP="00BC6F15">
      <w:pPr>
        <w:pStyle w:val="ListParagraph"/>
        <w:numPr>
          <w:ilvl w:val="0"/>
          <w:numId w:val="12"/>
        </w:numPr>
        <w:spacing w:after="0"/>
      </w:pPr>
      <w:proofErr w:type="spellStart"/>
      <w:r w:rsidRPr="002E075D">
        <w:rPr>
          <w:b/>
          <w:bCs/>
        </w:rPr>
        <w:t>OpenSAP</w:t>
      </w:r>
      <w:proofErr w:type="spellEnd"/>
      <w:r w:rsidRPr="002E075D">
        <w:rPr>
          <w:b/>
          <w:bCs/>
        </w:rPr>
        <w:t xml:space="preserve"> </w:t>
      </w:r>
      <w:r w:rsidR="0027437F" w:rsidRPr="00BC6F15">
        <w:t xml:space="preserve">certificate </w:t>
      </w:r>
      <w:r w:rsidRPr="00BC6F15">
        <w:t xml:space="preserve">Course </w:t>
      </w:r>
      <w:r w:rsidR="0027437F" w:rsidRPr="00BC6F15">
        <w:t xml:space="preserve">- </w:t>
      </w:r>
      <w:r w:rsidRPr="00BC6F15">
        <w:t>“</w:t>
      </w:r>
      <w:r w:rsidRPr="002E075D">
        <w:rPr>
          <w:b/>
          <w:bCs/>
        </w:rPr>
        <w:t>Improving Confidence in Sustainability Performance Data, COSO Internal controls</w:t>
      </w:r>
      <w:r w:rsidRPr="00BC6F15">
        <w:t>”</w:t>
      </w:r>
    </w:p>
    <w:p w:rsidR="00F773E9" w:rsidRPr="00BC6F15" w:rsidRDefault="00401BA0" w:rsidP="00BC6F15">
      <w:pPr>
        <w:pStyle w:val="ListParagraph"/>
        <w:numPr>
          <w:ilvl w:val="0"/>
          <w:numId w:val="12"/>
        </w:numPr>
        <w:spacing w:after="0"/>
        <w:rPr>
          <w:sz w:val="24"/>
          <w:szCs w:val="24"/>
        </w:rPr>
      </w:pPr>
      <w:r w:rsidRPr="002E075D">
        <w:rPr>
          <w:b/>
          <w:bCs/>
          <w:sz w:val="24"/>
          <w:szCs w:val="24"/>
        </w:rPr>
        <w:t>IMA Webinars</w:t>
      </w:r>
      <w:r w:rsidRPr="00BC6F15">
        <w:rPr>
          <w:sz w:val="24"/>
          <w:szCs w:val="24"/>
        </w:rPr>
        <w:t xml:space="preserve"> for </w:t>
      </w:r>
      <w:r w:rsidRPr="002E075D">
        <w:rPr>
          <w:b/>
          <w:bCs/>
          <w:sz w:val="24"/>
          <w:szCs w:val="24"/>
        </w:rPr>
        <w:t>Leadership skills, Strategic Management skills and other Inside talk subjects</w:t>
      </w:r>
    </w:p>
    <w:p w:rsidR="009F792C" w:rsidRPr="00BC6F15" w:rsidRDefault="0027437F" w:rsidP="00BC6F15">
      <w:pPr>
        <w:pStyle w:val="ListParagraph"/>
        <w:numPr>
          <w:ilvl w:val="0"/>
          <w:numId w:val="12"/>
        </w:numPr>
        <w:spacing w:after="0"/>
      </w:pPr>
      <w:r w:rsidRPr="002E075D">
        <w:rPr>
          <w:b/>
          <w:bCs/>
        </w:rPr>
        <w:t>The complete Financial Analyst training</w:t>
      </w:r>
      <w:r w:rsidRPr="00BC6F15">
        <w:t xml:space="preserve">: </w:t>
      </w:r>
      <w:proofErr w:type="spellStart"/>
      <w:r w:rsidRPr="00BC6F15">
        <w:t>Udemy’s</w:t>
      </w:r>
      <w:proofErr w:type="spellEnd"/>
      <w:r w:rsidRPr="00BC6F15">
        <w:t xml:space="preserve"> 250 lectures and exercises based training course</w:t>
      </w:r>
    </w:p>
    <w:p w:rsidR="008A6D2C" w:rsidRDefault="008A6D2C" w:rsidP="008A6D2C">
      <w:pPr>
        <w:tabs>
          <w:tab w:val="left" w:pos="4785"/>
        </w:tabs>
        <w:spacing w:after="0"/>
        <w:jc w:val="center"/>
        <w:rPr>
          <w:b/>
          <w:sz w:val="28"/>
          <w:szCs w:val="28"/>
        </w:rPr>
      </w:pPr>
      <w:r>
        <w:rPr>
          <w:b/>
          <w:sz w:val="32"/>
          <w:szCs w:val="28"/>
        </w:rPr>
        <w:t>PERSONAL DATA</w:t>
      </w:r>
    </w:p>
    <w:p w:rsidR="008A6D2C" w:rsidRDefault="008A6D2C" w:rsidP="008A6D2C">
      <w:pPr>
        <w:spacing w:after="0"/>
        <w:rPr>
          <w:b/>
          <w:bCs/>
          <w:sz w:val="26"/>
          <w:szCs w:val="26"/>
        </w:rPr>
        <w:sectPr w:rsidR="008A6D2C" w:rsidSect="00C07AE8">
          <w:type w:val="continuous"/>
          <w:pgSz w:w="12240" w:h="15840"/>
          <w:pgMar w:top="1440" w:right="333" w:bottom="1440" w:left="567" w:header="708" w:footer="708" w:gutter="0"/>
          <w:cols w:space="708"/>
          <w:docGrid w:linePitch="360"/>
        </w:sectPr>
      </w:pPr>
    </w:p>
    <w:p w:rsidR="008A6D2C" w:rsidRDefault="008A6D2C" w:rsidP="008A6D2C">
      <w:pPr>
        <w:spacing w:after="0"/>
        <w:rPr>
          <w:sz w:val="26"/>
          <w:szCs w:val="26"/>
        </w:rPr>
      </w:pPr>
      <w:r w:rsidRPr="008A6D2C">
        <w:rPr>
          <w:b/>
          <w:bCs/>
          <w:sz w:val="26"/>
          <w:szCs w:val="26"/>
        </w:rPr>
        <w:t>Nationality</w:t>
      </w:r>
      <w:r>
        <w:rPr>
          <w:b/>
          <w:bCs/>
          <w:sz w:val="26"/>
          <w:szCs w:val="26"/>
        </w:rPr>
        <w:tab/>
      </w:r>
      <w:r>
        <w:rPr>
          <w:b/>
          <w:bCs/>
          <w:sz w:val="26"/>
          <w:szCs w:val="26"/>
        </w:rPr>
        <w:tab/>
      </w:r>
      <w:r>
        <w:rPr>
          <w:b/>
          <w:bCs/>
          <w:sz w:val="26"/>
          <w:szCs w:val="26"/>
        </w:rPr>
        <w:tab/>
        <w:t>:</w:t>
      </w:r>
      <w:r>
        <w:rPr>
          <w:sz w:val="26"/>
          <w:szCs w:val="26"/>
        </w:rPr>
        <w:t xml:space="preserve"> Indian</w:t>
      </w:r>
      <w:r w:rsidR="002F16B0">
        <w:rPr>
          <w:sz w:val="26"/>
          <w:szCs w:val="26"/>
        </w:rPr>
        <w:tab/>
      </w:r>
      <w:r w:rsidR="002F16B0">
        <w:rPr>
          <w:sz w:val="26"/>
          <w:szCs w:val="26"/>
        </w:rPr>
        <w:tab/>
      </w:r>
      <w:r w:rsidR="002F16B0">
        <w:rPr>
          <w:sz w:val="26"/>
          <w:szCs w:val="26"/>
        </w:rPr>
        <w:tab/>
      </w:r>
      <w:r w:rsidR="002F16B0">
        <w:rPr>
          <w:sz w:val="26"/>
          <w:szCs w:val="26"/>
        </w:rPr>
        <w:tab/>
      </w:r>
      <w:r w:rsidR="002F16B0" w:rsidRPr="002F16B0">
        <w:rPr>
          <w:b/>
          <w:bCs/>
          <w:sz w:val="26"/>
          <w:szCs w:val="26"/>
        </w:rPr>
        <w:t>Sex</w:t>
      </w:r>
      <w:r w:rsidR="002F16B0">
        <w:rPr>
          <w:b/>
          <w:bCs/>
          <w:sz w:val="26"/>
          <w:szCs w:val="26"/>
        </w:rPr>
        <w:t xml:space="preserve"> </w:t>
      </w:r>
      <w:r w:rsidR="002F16B0">
        <w:rPr>
          <w:b/>
          <w:bCs/>
          <w:sz w:val="26"/>
          <w:szCs w:val="26"/>
        </w:rPr>
        <w:tab/>
      </w:r>
      <w:r w:rsidR="002F16B0">
        <w:rPr>
          <w:b/>
          <w:bCs/>
          <w:sz w:val="26"/>
          <w:szCs w:val="26"/>
        </w:rPr>
        <w:tab/>
      </w:r>
      <w:r w:rsidR="002F16B0">
        <w:rPr>
          <w:b/>
          <w:bCs/>
          <w:sz w:val="26"/>
          <w:szCs w:val="26"/>
        </w:rPr>
        <w:tab/>
        <w:t xml:space="preserve">: </w:t>
      </w:r>
      <w:r w:rsidR="002F16B0" w:rsidRPr="002F16B0">
        <w:rPr>
          <w:sz w:val="26"/>
          <w:szCs w:val="26"/>
        </w:rPr>
        <w:t>Male</w:t>
      </w:r>
    </w:p>
    <w:p w:rsidR="006513A2" w:rsidRDefault="008A6D2C" w:rsidP="006513A2">
      <w:pPr>
        <w:spacing w:after="0"/>
        <w:rPr>
          <w:sz w:val="26"/>
          <w:szCs w:val="26"/>
        </w:rPr>
      </w:pPr>
      <w:r w:rsidRPr="008A6D2C">
        <w:rPr>
          <w:b/>
          <w:bCs/>
          <w:sz w:val="26"/>
          <w:szCs w:val="26"/>
        </w:rPr>
        <w:t>Country of Residence</w:t>
      </w:r>
      <w:r>
        <w:rPr>
          <w:sz w:val="26"/>
          <w:szCs w:val="26"/>
        </w:rPr>
        <w:tab/>
      </w:r>
      <w:r w:rsidRPr="008A6D2C">
        <w:rPr>
          <w:b/>
          <w:bCs/>
          <w:sz w:val="26"/>
          <w:szCs w:val="26"/>
        </w:rPr>
        <w:t>:</w:t>
      </w:r>
      <w:r>
        <w:rPr>
          <w:sz w:val="26"/>
          <w:szCs w:val="26"/>
        </w:rPr>
        <w:t xml:space="preserve"> Saudi Arabia</w:t>
      </w:r>
      <w:r w:rsidR="006513A2">
        <w:rPr>
          <w:sz w:val="26"/>
          <w:szCs w:val="26"/>
        </w:rPr>
        <w:tab/>
      </w:r>
      <w:r w:rsidR="002F16B0">
        <w:rPr>
          <w:sz w:val="26"/>
          <w:szCs w:val="26"/>
        </w:rPr>
        <w:tab/>
      </w:r>
      <w:r w:rsidR="002F16B0">
        <w:rPr>
          <w:sz w:val="26"/>
          <w:szCs w:val="26"/>
        </w:rPr>
        <w:tab/>
      </w:r>
      <w:r w:rsidR="002F16B0" w:rsidRPr="002F16B0">
        <w:rPr>
          <w:b/>
          <w:bCs/>
          <w:sz w:val="26"/>
          <w:szCs w:val="26"/>
        </w:rPr>
        <w:t>Marital Status</w:t>
      </w:r>
      <w:r w:rsidR="002F16B0">
        <w:rPr>
          <w:sz w:val="26"/>
          <w:szCs w:val="26"/>
        </w:rPr>
        <w:tab/>
      </w:r>
      <w:r w:rsidR="002F16B0" w:rsidRPr="002F16B0">
        <w:rPr>
          <w:b/>
          <w:bCs/>
          <w:sz w:val="26"/>
          <w:szCs w:val="26"/>
        </w:rPr>
        <w:t>:</w:t>
      </w:r>
      <w:r w:rsidR="002F16B0">
        <w:rPr>
          <w:b/>
          <w:bCs/>
          <w:sz w:val="26"/>
          <w:szCs w:val="26"/>
        </w:rPr>
        <w:t xml:space="preserve"> </w:t>
      </w:r>
      <w:r w:rsidR="002F16B0" w:rsidRPr="002F16B0">
        <w:rPr>
          <w:sz w:val="26"/>
          <w:szCs w:val="26"/>
        </w:rPr>
        <w:t>Married</w:t>
      </w:r>
    </w:p>
    <w:p w:rsidR="00EF0E33" w:rsidRDefault="00EF0E33" w:rsidP="00EF0E33">
      <w:pPr>
        <w:spacing w:after="0"/>
        <w:rPr>
          <w:sz w:val="26"/>
          <w:szCs w:val="26"/>
        </w:rPr>
      </w:pPr>
      <w:r>
        <w:rPr>
          <w:b/>
          <w:bCs/>
          <w:sz w:val="26"/>
          <w:szCs w:val="26"/>
        </w:rPr>
        <w:t>Notice Period</w:t>
      </w:r>
      <w:r>
        <w:rPr>
          <w:b/>
          <w:bCs/>
          <w:sz w:val="26"/>
          <w:szCs w:val="26"/>
        </w:rPr>
        <w:tab/>
        <w:t xml:space="preserve">     </w:t>
      </w:r>
      <w:r>
        <w:rPr>
          <w:b/>
          <w:bCs/>
          <w:sz w:val="26"/>
          <w:szCs w:val="26"/>
        </w:rPr>
        <w:tab/>
        <w:t xml:space="preserve">: </w:t>
      </w:r>
      <w:r w:rsidRPr="00184961">
        <w:rPr>
          <w:sz w:val="26"/>
          <w:szCs w:val="26"/>
        </w:rPr>
        <w:t>2 Months</w:t>
      </w:r>
      <w:r>
        <w:rPr>
          <w:sz w:val="26"/>
          <w:szCs w:val="26"/>
        </w:rPr>
        <w:t xml:space="preserve"> or Less</w:t>
      </w:r>
      <w:r>
        <w:rPr>
          <w:sz w:val="26"/>
          <w:szCs w:val="26"/>
        </w:rPr>
        <w:tab/>
      </w:r>
      <w:r>
        <w:rPr>
          <w:sz w:val="26"/>
          <w:szCs w:val="26"/>
        </w:rPr>
        <w:tab/>
      </w:r>
      <w:r>
        <w:rPr>
          <w:sz w:val="26"/>
          <w:szCs w:val="26"/>
        </w:rPr>
        <w:tab/>
      </w:r>
      <w:r w:rsidRPr="006513A2">
        <w:rPr>
          <w:b/>
          <w:bCs/>
          <w:sz w:val="26"/>
          <w:szCs w:val="26"/>
        </w:rPr>
        <w:t>Visa Status</w:t>
      </w:r>
      <w:r>
        <w:rPr>
          <w:sz w:val="26"/>
          <w:szCs w:val="26"/>
        </w:rPr>
        <w:tab/>
      </w:r>
      <w:r>
        <w:rPr>
          <w:sz w:val="26"/>
          <w:szCs w:val="26"/>
        </w:rPr>
        <w:tab/>
      </w:r>
      <w:r w:rsidRPr="006513A2">
        <w:rPr>
          <w:b/>
          <w:bCs/>
          <w:sz w:val="26"/>
          <w:szCs w:val="26"/>
        </w:rPr>
        <w:t>:</w:t>
      </w:r>
      <w:r>
        <w:rPr>
          <w:sz w:val="26"/>
          <w:szCs w:val="26"/>
        </w:rPr>
        <w:t xml:space="preserve">  Transferrable</w:t>
      </w:r>
    </w:p>
    <w:p w:rsidR="00EF0E33" w:rsidRDefault="00EF0E33" w:rsidP="00F773E9">
      <w:pPr>
        <w:tabs>
          <w:tab w:val="left" w:pos="720"/>
          <w:tab w:val="left" w:pos="1440"/>
          <w:tab w:val="left" w:pos="2160"/>
          <w:tab w:val="left" w:pos="2880"/>
          <w:tab w:val="left" w:pos="3600"/>
          <w:tab w:val="left" w:pos="4320"/>
          <w:tab w:val="left" w:pos="6600"/>
        </w:tabs>
        <w:spacing w:after="0"/>
        <w:rPr>
          <w:sz w:val="26"/>
          <w:szCs w:val="26"/>
        </w:rPr>
        <w:sectPr w:rsidR="00EF0E33" w:rsidSect="006513A2">
          <w:type w:val="continuous"/>
          <w:pgSz w:w="12240" w:h="15840"/>
          <w:pgMar w:top="1440" w:right="333" w:bottom="1440" w:left="567" w:header="708" w:footer="708" w:gutter="0"/>
          <w:cols w:space="708"/>
          <w:docGrid w:linePitch="360"/>
        </w:sectPr>
      </w:pPr>
      <w:r w:rsidRPr="00184961">
        <w:rPr>
          <w:b/>
          <w:bCs/>
          <w:sz w:val="26"/>
          <w:szCs w:val="26"/>
        </w:rPr>
        <w:t>Driving License</w:t>
      </w:r>
      <w:r>
        <w:rPr>
          <w:b/>
          <w:bCs/>
          <w:sz w:val="26"/>
          <w:szCs w:val="26"/>
        </w:rPr>
        <w:tab/>
        <w:t xml:space="preserve">            : </w:t>
      </w:r>
      <w:r w:rsidRPr="00184961">
        <w:rPr>
          <w:sz w:val="26"/>
          <w:szCs w:val="26"/>
        </w:rPr>
        <w:t>Saudi / India</w:t>
      </w:r>
      <w:r w:rsidR="00F773E9">
        <w:rPr>
          <w:sz w:val="26"/>
          <w:szCs w:val="26"/>
        </w:rPr>
        <w:tab/>
        <w:t xml:space="preserve">                                     </w:t>
      </w:r>
      <w:r w:rsidR="00F773E9">
        <w:rPr>
          <w:b/>
          <w:bCs/>
          <w:sz w:val="26"/>
          <w:szCs w:val="26"/>
        </w:rPr>
        <w:t>D.O.B</w:t>
      </w:r>
      <w:r w:rsidR="00F773E9">
        <w:rPr>
          <w:b/>
          <w:bCs/>
          <w:sz w:val="26"/>
          <w:szCs w:val="26"/>
        </w:rPr>
        <w:tab/>
      </w:r>
      <w:r w:rsidR="00F773E9">
        <w:rPr>
          <w:b/>
          <w:bCs/>
          <w:sz w:val="26"/>
          <w:szCs w:val="26"/>
        </w:rPr>
        <w:tab/>
        <w:t xml:space="preserve">            : </w:t>
      </w:r>
      <w:r w:rsidR="00F773E9" w:rsidRPr="00106F7E">
        <w:rPr>
          <w:sz w:val="26"/>
          <w:szCs w:val="26"/>
        </w:rPr>
        <w:t>25 May 1982</w:t>
      </w:r>
    </w:p>
    <w:p w:rsidR="00EF0E33" w:rsidRPr="00401BA0" w:rsidRDefault="006513A2" w:rsidP="00593033">
      <w:pPr>
        <w:tabs>
          <w:tab w:val="left" w:pos="720"/>
          <w:tab w:val="left" w:pos="1440"/>
          <w:tab w:val="left" w:pos="2160"/>
          <w:tab w:val="left" w:pos="2880"/>
          <w:tab w:val="left" w:pos="3600"/>
          <w:tab w:val="left" w:pos="4320"/>
          <w:tab w:val="left" w:pos="5040"/>
          <w:tab w:val="left" w:pos="6180"/>
        </w:tabs>
        <w:spacing w:after="0"/>
        <w:rPr>
          <w:sz w:val="26"/>
          <w:szCs w:val="26"/>
        </w:rPr>
      </w:pPr>
      <w:r>
        <w:rPr>
          <w:b/>
          <w:bCs/>
          <w:sz w:val="26"/>
          <w:szCs w:val="26"/>
        </w:rPr>
        <w:t xml:space="preserve">Languages </w:t>
      </w:r>
      <w:r>
        <w:rPr>
          <w:b/>
          <w:bCs/>
          <w:sz w:val="26"/>
          <w:szCs w:val="26"/>
        </w:rPr>
        <w:tab/>
      </w:r>
      <w:r>
        <w:rPr>
          <w:b/>
          <w:bCs/>
          <w:sz w:val="26"/>
          <w:szCs w:val="26"/>
        </w:rPr>
        <w:tab/>
      </w:r>
      <w:r>
        <w:rPr>
          <w:b/>
          <w:bCs/>
          <w:sz w:val="26"/>
          <w:szCs w:val="26"/>
        </w:rPr>
        <w:tab/>
        <w:t xml:space="preserve">: </w:t>
      </w:r>
      <w:r w:rsidRPr="00FB373F">
        <w:rPr>
          <w:sz w:val="26"/>
          <w:szCs w:val="26"/>
        </w:rPr>
        <w:t>English</w:t>
      </w:r>
      <w:r>
        <w:rPr>
          <w:sz w:val="26"/>
          <w:szCs w:val="26"/>
        </w:rPr>
        <w:t xml:space="preserve"> (Proficient</w:t>
      </w:r>
      <w:r w:rsidR="0027437F">
        <w:rPr>
          <w:sz w:val="26"/>
          <w:szCs w:val="26"/>
        </w:rPr>
        <w:t>),</w:t>
      </w:r>
      <w:r w:rsidR="009F792C">
        <w:rPr>
          <w:sz w:val="26"/>
          <w:szCs w:val="26"/>
        </w:rPr>
        <w:t xml:space="preserve"> </w:t>
      </w:r>
      <w:r w:rsidR="009F792C" w:rsidRPr="00FB373F">
        <w:rPr>
          <w:sz w:val="26"/>
          <w:szCs w:val="26"/>
        </w:rPr>
        <w:t>Arabic</w:t>
      </w:r>
      <w:r w:rsidR="009F792C">
        <w:rPr>
          <w:sz w:val="26"/>
          <w:szCs w:val="26"/>
        </w:rPr>
        <w:t xml:space="preserve"> (Intermediary)</w:t>
      </w:r>
    </w:p>
    <w:sectPr w:rsidR="00EF0E33" w:rsidRPr="00401BA0" w:rsidSect="009F792C">
      <w:type w:val="continuous"/>
      <w:pgSz w:w="12240" w:h="15840"/>
      <w:pgMar w:top="1440"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B15" w:rsidRDefault="00D62B15" w:rsidP="007367D5">
      <w:pPr>
        <w:spacing w:after="0" w:line="240" w:lineRule="auto"/>
      </w:pPr>
      <w:r>
        <w:separator/>
      </w:r>
    </w:p>
  </w:endnote>
  <w:endnote w:type="continuationSeparator" w:id="0">
    <w:p w:rsidR="00D62B15" w:rsidRDefault="00D62B15" w:rsidP="0073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076090"/>
      <w:docPartObj>
        <w:docPartGallery w:val="Page Numbers (Bottom of Page)"/>
        <w:docPartUnique/>
      </w:docPartObj>
    </w:sdtPr>
    <w:sdtEndPr>
      <w:rPr>
        <w:color w:val="7F7F7F" w:themeColor="background1" w:themeShade="7F"/>
        <w:spacing w:val="60"/>
      </w:rPr>
    </w:sdtEndPr>
    <w:sdtContent>
      <w:p w:rsidR="007D54E6" w:rsidRDefault="007D54E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A0177" w:rsidRPr="006A0177">
          <w:rPr>
            <w:b/>
            <w:bCs/>
            <w:noProof/>
          </w:rPr>
          <w:t>1</w:t>
        </w:r>
        <w:r>
          <w:rPr>
            <w:b/>
            <w:bCs/>
            <w:noProof/>
          </w:rPr>
          <w:fldChar w:fldCharType="end"/>
        </w:r>
        <w:r>
          <w:rPr>
            <w:b/>
            <w:bCs/>
          </w:rPr>
          <w:t xml:space="preserve"> | </w:t>
        </w:r>
        <w:r>
          <w:rPr>
            <w:color w:val="7F7F7F" w:themeColor="background1" w:themeShade="7F"/>
            <w:spacing w:val="60"/>
          </w:rPr>
          <w:t>Page</w:t>
        </w:r>
      </w:p>
    </w:sdtContent>
  </w:sdt>
  <w:p w:rsidR="007D54E6" w:rsidRDefault="007D5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B15" w:rsidRDefault="00D62B15" w:rsidP="007367D5">
      <w:pPr>
        <w:spacing w:after="0" w:line="240" w:lineRule="auto"/>
      </w:pPr>
      <w:r>
        <w:separator/>
      </w:r>
    </w:p>
  </w:footnote>
  <w:footnote w:type="continuationSeparator" w:id="0">
    <w:p w:rsidR="00D62B15" w:rsidRDefault="00D62B15" w:rsidP="00736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50B"/>
    <w:multiLevelType w:val="hybridMultilevel"/>
    <w:tmpl w:val="2A04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C5794"/>
    <w:multiLevelType w:val="hybridMultilevel"/>
    <w:tmpl w:val="3292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B548F"/>
    <w:multiLevelType w:val="hybridMultilevel"/>
    <w:tmpl w:val="7B32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93933"/>
    <w:multiLevelType w:val="hybridMultilevel"/>
    <w:tmpl w:val="4802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B1DCD"/>
    <w:multiLevelType w:val="hybridMultilevel"/>
    <w:tmpl w:val="299A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4263A"/>
    <w:multiLevelType w:val="hybridMultilevel"/>
    <w:tmpl w:val="6196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1442DF"/>
    <w:multiLevelType w:val="hybridMultilevel"/>
    <w:tmpl w:val="6EF66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7068D"/>
    <w:multiLevelType w:val="hybridMultilevel"/>
    <w:tmpl w:val="F31E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A32E0"/>
    <w:multiLevelType w:val="hybridMultilevel"/>
    <w:tmpl w:val="D642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733D5C"/>
    <w:multiLevelType w:val="hybridMultilevel"/>
    <w:tmpl w:val="7E2A7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214E97"/>
    <w:multiLevelType w:val="hybridMultilevel"/>
    <w:tmpl w:val="71F8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285165"/>
    <w:multiLevelType w:val="hybridMultilevel"/>
    <w:tmpl w:val="A3F8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1"/>
  </w:num>
  <w:num w:numId="5">
    <w:abstractNumId w:val="10"/>
  </w:num>
  <w:num w:numId="6">
    <w:abstractNumId w:val="2"/>
  </w:num>
  <w:num w:numId="7">
    <w:abstractNumId w:val="9"/>
  </w:num>
  <w:num w:numId="8">
    <w:abstractNumId w:val="0"/>
  </w:num>
  <w:num w:numId="9">
    <w:abstractNumId w:val="1"/>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27"/>
    <w:rsid w:val="0003695E"/>
    <w:rsid w:val="000506B6"/>
    <w:rsid w:val="000742FA"/>
    <w:rsid w:val="00106F7E"/>
    <w:rsid w:val="00112559"/>
    <w:rsid w:val="00160767"/>
    <w:rsid w:val="00184961"/>
    <w:rsid w:val="00201DC7"/>
    <w:rsid w:val="0027437F"/>
    <w:rsid w:val="00296A09"/>
    <w:rsid w:val="002A2044"/>
    <w:rsid w:val="002E075D"/>
    <w:rsid w:val="002F16B0"/>
    <w:rsid w:val="002F2094"/>
    <w:rsid w:val="00364B81"/>
    <w:rsid w:val="003B6CC3"/>
    <w:rsid w:val="00401BA0"/>
    <w:rsid w:val="004511A5"/>
    <w:rsid w:val="00454A94"/>
    <w:rsid w:val="0047466F"/>
    <w:rsid w:val="004B08B2"/>
    <w:rsid w:val="004D4944"/>
    <w:rsid w:val="004E60E8"/>
    <w:rsid w:val="005036F1"/>
    <w:rsid w:val="00522FFA"/>
    <w:rsid w:val="00593033"/>
    <w:rsid w:val="005C4B6D"/>
    <w:rsid w:val="005E31E9"/>
    <w:rsid w:val="005F399B"/>
    <w:rsid w:val="00626CEE"/>
    <w:rsid w:val="00633B10"/>
    <w:rsid w:val="006513A2"/>
    <w:rsid w:val="006836DC"/>
    <w:rsid w:val="006853E9"/>
    <w:rsid w:val="006A0177"/>
    <w:rsid w:val="007367D5"/>
    <w:rsid w:val="007D54E6"/>
    <w:rsid w:val="007F12E6"/>
    <w:rsid w:val="0081425C"/>
    <w:rsid w:val="00824C0D"/>
    <w:rsid w:val="008651DB"/>
    <w:rsid w:val="00881123"/>
    <w:rsid w:val="008A6D2C"/>
    <w:rsid w:val="008D7173"/>
    <w:rsid w:val="008F526A"/>
    <w:rsid w:val="009A2B34"/>
    <w:rsid w:val="009B0BA1"/>
    <w:rsid w:val="009E1B11"/>
    <w:rsid w:val="009E632F"/>
    <w:rsid w:val="009F792C"/>
    <w:rsid w:val="00A32AF7"/>
    <w:rsid w:val="00A71788"/>
    <w:rsid w:val="00AC0427"/>
    <w:rsid w:val="00B1638D"/>
    <w:rsid w:val="00B7576A"/>
    <w:rsid w:val="00BC6F15"/>
    <w:rsid w:val="00BE066C"/>
    <w:rsid w:val="00C07AE8"/>
    <w:rsid w:val="00C26737"/>
    <w:rsid w:val="00C61A09"/>
    <w:rsid w:val="00C6356E"/>
    <w:rsid w:val="00C8304D"/>
    <w:rsid w:val="00C867F9"/>
    <w:rsid w:val="00D217BF"/>
    <w:rsid w:val="00D62B15"/>
    <w:rsid w:val="00E1342F"/>
    <w:rsid w:val="00E52EAE"/>
    <w:rsid w:val="00EA2A3E"/>
    <w:rsid w:val="00EF0E33"/>
    <w:rsid w:val="00EF719E"/>
    <w:rsid w:val="00F17F54"/>
    <w:rsid w:val="00F5072B"/>
    <w:rsid w:val="00F773E9"/>
    <w:rsid w:val="00F9761C"/>
    <w:rsid w:val="00FB373F"/>
    <w:rsid w:val="00FB5FB4"/>
    <w:rsid w:val="00FB7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0A3DDEF-01FF-4B94-B80F-5AE2A17D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427"/>
    <w:rPr>
      <w:color w:val="0563C1" w:themeColor="hyperlink"/>
      <w:u w:val="single"/>
    </w:rPr>
  </w:style>
  <w:style w:type="character" w:styleId="CommentReference">
    <w:name w:val="annotation reference"/>
    <w:basedOn w:val="DefaultParagraphFont"/>
    <w:uiPriority w:val="99"/>
    <w:semiHidden/>
    <w:unhideWhenUsed/>
    <w:rsid w:val="00C6356E"/>
    <w:rPr>
      <w:sz w:val="16"/>
      <w:szCs w:val="16"/>
    </w:rPr>
  </w:style>
  <w:style w:type="paragraph" w:styleId="CommentText">
    <w:name w:val="annotation text"/>
    <w:basedOn w:val="Normal"/>
    <w:link w:val="CommentTextChar"/>
    <w:uiPriority w:val="99"/>
    <w:semiHidden/>
    <w:unhideWhenUsed/>
    <w:rsid w:val="00C6356E"/>
    <w:pPr>
      <w:spacing w:line="240" w:lineRule="auto"/>
    </w:pPr>
    <w:rPr>
      <w:sz w:val="20"/>
      <w:szCs w:val="20"/>
    </w:rPr>
  </w:style>
  <w:style w:type="character" w:customStyle="1" w:styleId="CommentTextChar">
    <w:name w:val="Comment Text Char"/>
    <w:basedOn w:val="DefaultParagraphFont"/>
    <w:link w:val="CommentText"/>
    <w:uiPriority w:val="99"/>
    <w:semiHidden/>
    <w:rsid w:val="00C6356E"/>
    <w:rPr>
      <w:sz w:val="20"/>
      <w:szCs w:val="20"/>
    </w:rPr>
  </w:style>
  <w:style w:type="paragraph" w:styleId="CommentSubject">
    <w:name w:val="annotation subject"/>
    <w:basedOn w:val="CommentText"/>
    <w:next w:val="CommentText"/>
    <w:link w:val="CommentSubjectChar"/>
    <w:uiPriority w:val="99"/>
    <w:semiHidden/>
    <w:unhideWhenUsed/>
    <w:rsid w:val="00C6356E"/>
    <w:rPr>
      <w:b/>
      <w:bCs/>
    </w:rPr>
  </w:style>
  <w:style w:type="character" w:customStyle="1" w:styleId="CommentSubjectChar">
    <w:name w:val="Comment Subject Char"/>
    <w:basedOn w:val="CommentTextChar"/>
    <w:link w:val="CommentSubject"/>
    <w:uiPriority w:val="99"/>
    <w:semiHidden/>
    <w:rsid w:val="00C6356E"/>
    <w:rPr>
      <w:b/>
      <w:bCs/>
      <w:sz w:val="20"/>
      <w:szCs w:val="20"/>
    </w:rPr>
  </w:style>
  <w:style w:type="paragraph" w:styleId="BalloonText">
    <w:name w:val="Balloon Text"/>
    <w:basedOn w:val="Normal"/>
    <w:link w:val="BalloonTextChar"/>
    <w:uiPriority w:val="99"/>
    <w:semiHidden/>
    <w:unhideWhenUsed/>
    <w:rsid w:val="00C63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56E"/>
    <w:rPr>
      <w:rFonts w:ascii="Segoe UI" w:hAnsi="Segoe UI" w:cs="Segoe UI"/>
      <w:sz w:val="18"/>
      <w:szCs w:val="18"/>
    </w:rPr>
  </w:style>
  <w:style w:type="paragraph" w:styleId="ListParagraph">
    <w:name w:val="List Paragraph"/>
    <w:basedOn w:val="Normal"/>
    <w:uiPriority w:val="34"/>
    <w:qFormat/>
    <w:rsid w:val="0003695E"/>
    <w:pPr>
      <w:ind w:left="720"/>
      <w:contextualSpacing/>
    </w:pPr>
  </w:style>
  <w:style w:type="paragraph" w:styleId="Header">
    <w:name w:val="header"/>
    <w:basedOn w:val="Normal"/>
    <w:link w:val="HeaderChar"/>
    <w:uiPriority w:val="99"/>
    <w:unhideWhenUsed/>
    <w:rsid w:val="00736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D5"/>
  </w:style>
  <w:style w:type="paragraph" w:styleId="Footer">
    <w:name w:val="footer"/>
    <w:basedOn w:val="Normal"/>
    <w:link w:val="FooterChar"/>
    <w:uiPriority w:val="99"/>
    <w:unhideWhenUsed/>
    <w:rsid w:val="00736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ail.com/" TargetMode="External"/><Relationship Id="rId13" Type="http://schemas.openxmlformats.org/officeDocument/2006/relationships/hyperlink" Target="https://www.linkedin.com/in/musthaf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musthaf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usthafank@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Musthafa</dc:creator>
  <cp:keywords/>
  <dc:description/>
  <cp:lastModifiedBy>mcis 104</cp:lastModifiedBy>
  <cp:revision>4</cp:revision>
  <cp:lastPrinted>2018-10-08T16:07:00Z</cp:lastPrinted>
  <dcterms:created xsi:type="dcterms:W3CDTF">2019-02-27T09:26:00Z</dcterms:created>
  <dcterms:modified xsi:type="dcterms:W3CDTF">2019-03-12T08:06:00Z</dcterms:modified>
</cp:coreProperties>
</file>