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  <w:proofErr w:type="gramStart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>Name :</w:t>
      </w:r>
      <w:proofErr w:type="gramEnd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 xml:space="preserve">  RAGHUNADH. M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  <w:proofErr w:type="gramStart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>Mob :</w:t>
      </w:r>
      <w:proofErr w:type="gramEnd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 xml:space="preserve">           +91 9349999882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>WhatSapp</w:t>
      </w:r>
      <w:proofErr w:type="spellEnd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 xml:space="preserve"> :</w:t>
      </w:r>
      <w:proofErr w:type="gramEnd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 xml:space="preserve"> +968 91685893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 xml:space="preserve">Mail </w:t>
      </w:r>
      <w:proofErr w:type="gramStart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>Id :</w:t>
      </w:r>
      <w:proofErr w:type="gramEnd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 xml:space="preserve"> raghu.bal2018@gmail.com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</w:p>
    <w:p w:rsidR="00107E5C" w:rsidRDefault="001134C6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  <w:r>
        <w:rPr>
          <w:rFonts w:ascii="DejaVuSans-Bold" w:hAnsi="DejaVuSans-Bold" w:cs="DejaVuSans-Bold"/>
          <w:b/>
          <w:bCs/>
          <w:noProof/>
          <w:color w:val="000000"/>
          <w:sz w:val="20"/>
          <w:szCs w:val="20"/>
          <w:lang w:eastAsia="en-IN"/>
        </w:rPr>
        <w:drawing>
          <wp:inline distT="0" distB="0" distL="0" distR="0">
            <wp:extent cx="1846580" cy="195326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</w:p>
    <w:p w:rsidR="00107E5C" w:rsidRDefault="00107E5C" w:rsidP="00835855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</w:p>
    <w:p w:rsidR="00107E5C" w:rsidRDefault="00107E5C" w:rsidP="00835855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>Professional Information:</w:t>
      </w:r>
    </w:p>
    <w:p w:rsidR="00107E5C" w:rsidRDefault="00107E5C" w:rsidP="00835855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</w:p>
    <w:p w:rsidR="00107E5C" w:rsidRDefault="00107E5C" w:rsidP="00835855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>Career Summary</w:t>
      </w:r>
    </w:p>
    <w:p w:rsidR="00107E5C" w:rsidRDefault="00107E5C" w:rsidP="0083585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83585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Master in Accounts with 1</w:t>
      </w:r>
      <w:r w:rsidR="006E0D75">
        <w:rPr>
          <w:rFonts w:ascii="DejaVuSans" w:hAnsi="DejaVuSans" w:cs="DejaVuSans"/>
          <w:color w:val="333333"/>
          <w:sz w:val="20"/>
          <w:szCs w:val="20"/>
        </w:rPr>
        <w:t>5</w:t>
      </w:r>
      <w:r>
        <w:rPr>
          <w:rFonts w:ascii="DejaVuSans" w:hAnsi="DejaVuSans" w:cs="DejaVuSans"/>
          <w:color w:val="333333"/>
          <w:sz w:val="20"/>
          <w:szCs w:val="20"/>
        </w:rPr>
        <w:t xml:space="preserve">+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years  experience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in Accounts / Tax / Audit / Finance functional area</w:t>
      </w:r>
    </w:p>
    <w:p w:rsidR="00107E5C" w:rsidRDefault="00107E5C" w:rsidP="0083585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>Skill set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Accounting, Project Accounting,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 xml:space="preserve">costing </w:t>
      </w:r>
      <w:r w:rsidR="00A25B86">
        <w:rPr>
          <w:rFonts w:ascii="DejaVuSans" w:hAnsi="DejaVuSans" w:cs="DejaVuSans"/>
          <w:color w:val="333333"/>
          <w:sz w:val="20"/>
          <w:szCs w:val="20"/>
        </w:rPr>
        <w:t>,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Financial Management</w:t>
      </w:r>
      <w:r w:rsidR="00A25B86">
        <w:rPr>
          <w:rFonts w:ascii="DejaVuSans" w:hAnsi="DejaVuSans" w:cs="DejaVuSans"/>
          <w:color w:val="333333"/>
          <w:sz w:val="20"/>
          <w:szCs w:val="20"/>
        </w:rPr>
        <w:t xml:space="preserve"> and </w:t>
      </w:r>
      <w:r>
        <w:rPr>
          <w:rFonts w:ascii="DejaVuSans" w:hAnsi="DejaVuSans" w:cs="DejaVuSans"/>
          <w:color w:val="333333"/>
          <w:sz w:val="20"/>
          <w:szCs w:val="20"/>
        </w:rPr>
        <w:t>Reporting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Total Exp</w:t>
      </w:r>
      <w:r w:rsidR="00A25B86">
        <w:rPr>
          <w:rFonts w:ascii="DejaVuSans" w:hAnsi="DejaVuSans" w:cs="DejaVuSans"/>
          <w:color w:val="333333"/>
          <w:sz w:val="20"/>
          <w:szCs w:val="20"/>
        </w:rPr>
        <w:t xml:space="preserve">erience                        </w:t>
      </w:r>
      <w:r w:rsidR="00AF3B8B">
        <w:rPr>
          <w:rFonts w:ascii="DejaVuSans" w:hAnsi="DejaVuSans" w:cs="DejaVuSans"/>
          <w:color w:val="333333"/>
          <w:sz w:val="20"/>
          <w:szCs w:val="20"/>
        </w:rPr>
        <w:t>1</w:t>
      </w:r>
      <w:r w:rsidR="006E0D75">
        <w:rPr>
          <w:rFonts w:ascii="DejaVuSans" w:hAnsi="DejaVuSans" w:cs="DejaVuSans"/>
          <w:color w:val="333333"/>
          <w:sz w:val="20"/>
          <w:szCs w:val="20"/>
        </w:rPr>
        <w:t>5</w:t>
      </w:r>
      <w:r>
        <w:rPr>
          <w:rFonts w:ascii="DejaVuSans" w:hAnsi="DejaVuSans" w:cs="DejaVuSans"/>
          <w:color w:val="000000"/>
          <w:sz w:val="20"/>
          <w:szCs w:val="20"/>
        </w:rPr>
        <w:t>+ years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Nationality                                   </w:t>
      </w:r>
      <w:r>
        <w:rPr>
          <w:rFonts w:ascii="DejaVuSans" w:hAnsi="DejaVuSans" w:cs="DejaVuSans"/>
          <w:color w:val="000000"/>
          <w:sz w:val="20"/>
          <w:szCs w:val="20"/>
        </w:rPr>
        <w:t>INDIAN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Qualification </w:t>
      </w:r>
      <w:proofErr w:type="spellStart"/>
      <w:r>
        <w:rPr>
          <w:rFonts w:ascii="DejaVuSans" w:hAnsi="DejaVuSans" w:cs="DejaVuSans"/>
          <w:color w:val="333333"/>
          <w:sz w:val="20"/>
          <w:szCs w:val="20"/>
        </w:rPr>
        <w:t>Leve</w:t>
      </w:r>
      <w:proofErr w:type="spellEnd"/>
      <w:r>
        <w:rPr>
          <w:rFonts w:ascii="DejaVuSans" w:hAnsi="DejaVuSans" w:cs="DejaVuSans"/>
          <w:color w:val="333333"/>
          <w:sz w:val="20"/>
          <w:szCs w:val="20"/>
        </w:rPr>
        <w:t xml:space="preserve">                       </w:t>
      </w:r>
      <w:r>
        <w:rPr>
          <w:rFonts w:ascii="DejaVuSans" w:hAnsi="DejaVuSans" w:cs="DejaVuSans"/>
          <w:color w:val="000000"/>
          <w:sz w:val="20"/>
          <w:szCs w:val="20"/>
        </w:rPr>
        <w:t>B.COM</w:t>
      </w:r>
      <w:proofErr w:type="gramStart"/>
      <w:r>
        <w:rPr>
          <w:rFonts w:ascii="DejaVuSans" w:hAnsi="DejaVuSans" w:cs="DejaVuSans"/>
          <w:color w:val="000000"/>
          <w:sz w:val="20"/>
          <w:szCs w:val="20"/>
        </w:rPr>
        <w:t>,ICWA</w:t>
      </w:r>
      <w:proofErr w:type="gramEnd"/>
      <w:r>
        <w:rPr>
          <w:rFonts w:ascii="DejaVuSans" w:hAnsi="DejaVuSans" w:cs="DejaVuSans"/>
          <w:color w:val="000000"/>
          <w:sz w:val="20"/>
          <w:szCs w:val="20"/>
        </w:rPr>
        <w:t xml:space="preserve"> (INTER)- doing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                                                    </w:t>
      </w:r>
      <w:proofErr w:type="gramStart"/>
      <w:r>
        <w:rPr>
          <w:rFonts w:ascii="DejaVuSans" w:hAnsi="DejaVuSans" w:cs="DejaVuSans"/>
          <w:color w:val="000000"/>
          <w:sz w:val="20"/>
          <w:szCs w:val="20"/>
        </w:rPr>
        <w:t xml:space="preserve">Diploma in Computer MS from LBS </w:t>
      </w:r>
      <w:proofErr w:type="spellStart"/>
      <w:r>
        <w:rPr>
          <w:rFonts w:ascii="DejaVuSans" w:hAnsi="DejaVuSans" w:cs="DejaVuSans"/>
          <w:color w:val="000000"/>
          <w:sz w:val="20"/>
          <w:szCs w:val="20"/>
        </w:rPr>
        <w:t>center</w:t>
      </w:r>
      <w:proofErr w:type="spellEnd"/>
      <w:r>
        <w:rPr>
          <w:rFonts w:ascii="DejaVuSans" w:hAnsi="DejaVuSans" w:cs="DejaVuSans"/>
          <w:color w:val="000000"/>
          <w:sz w:val="20"/>
          <w:szCs w:val="20"/>
        </w:rPr>
        <w:t xml:space="preserve"> for Science &amp; Tech.</w:t>
      </w:r>
      <w:proofErr w:type="gramEnd"/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Job Function                               </w:t>
      </w:r>
      <w:r>
        <w:rPr>
          <w:rFonts w:ascii="DejaVuSans" w:hAnsi="DejaVuSans" w:cs="DejaVuSans"/>
          <w:color w:val="000000"/>
          <w:sz w:val="20"/>
          <w:szCs w:val="20"/>
        </w:rPr>
        <w:t>Accounts / Tax / Audit / Finance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Work Location Preference          </w:t>
      </w:r>
      <w:r>
        <w:rPr>
          <w:rFonts w:ascii="DejaVuSans" w:hAnsi="DejaVuSans" w:cs="DejaVuSans"/>
          <w:color w:val="000000"/>
          <w:sz w:val="20"/>
          <w:szCs w:val="20"/>
        </w:rPr>
        <w:t>Middle East Countries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Summary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Experienced in working with Manufacturing </w:t>
      </w:r>
      <w:proofErr w:type="spellStart"/>
      <w:r>
        <w:rPr>
          <w:rFonts w:ascii="DejaVuSans" w:hAnsi="DejaVuSans" w:cs="DejaVuSans"/>
          <w:color w:val="333333"/>
          <w:sz w:val="20"/>
          <w:szCs w:val="20"/>
        </w:rPr>
        <w:t>firms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,Construction</w:t>
      </w:r>
      <w:proofErr w:type="spellEnd"/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company &amp; trading firms  impeccably to constantly evolving accounting processes and financial management.</w:t>
      </w:r>
      <w:r w:rsidR="00A25B86">
        <w:rPr>
          <w:rFonts w:ascii="DejaVuSans" w:hAnsi="DejaVuSans" w:cs="DejaVuSans"/>
          <w:color w:val="333333"/>
          <w:sz w:val="20"/>
          <w:szCs w:val="20"/>
        </w:rPr>
        <w:t xml:space="preserve"> </w:t>
      </w:r>
      <w:r>
        <w:rPr>
          <w:rFonts w:ascii="DejaVuSans" w:hAnsi="DejaVuSans" w:cs="DejaVuSans"/>
          <w:color w:val="333333"/>
          <w:sz w:val="20"/>
          <w:szCs w:val="20"/>
        </w:rPr>
        <w:t xml:space="preserve">Proficient at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financial  reporting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>&amp; analysis , Accounts Finalisation, taxation, costing etc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Highlights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• Institute Of Cost &amp; works Accounts of India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–(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>inter)- appearing exam in  2018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• Bachelor of Commerce - Year of completion: 1995; University of Calicut, India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• With 10 years Middle East </w:t>
      </w:r>
      <w:r w:rsidR="00A25B86">
        <w:rPr>
          <w:rFonts w:ascii="DejaVuSans" w:hAnsi="DejaVuSans" w:cs="DejaVuSans"/>
          <w:color w:val="333333"/>
          <w:sz w:val="20"/>
          <w:szCs w:val="20"/>
        </w:rPr>
        <w:t>(</w:t>
      </w:r>
      <w:proofErr w:type="gramStart"/>
      <w:r w:rsidR="00A25B86">
        <w:rPr>
          <w:rFonts w:ascii="DejaVuSans" w:hAnsi="DejaVuSans" w:cs="DejaVuSans"/>
          <w:color w:val="333333"/>
          <w:sz w:val="20"/>
          <w:szCs w:val="20"/>
        </w:rPr>
        <w:t>Oman )</w:t>
      </w:r>
      <w:proofErr w:type="gramEnd"/>
      <w:r w:rsidR="00A25B86">
        <w:rPr>
          <w:rFonts w:ascii="DejaVuSans" w:hAnsi="DejaVuSans" w:cs="DejaVuSans"/>
          <w:color w:val="333333"/>
          <w:sz w:val="20"/>
          <w:szCs w:val="20"/>
        </w:rPr>
        <w:t xml:space="preserve"> </w:t>
      </w:r>
      <w:r>
        <w:rPr>
          <w:rFonts w:ascii="DejaVuSans" w:hAnsi="DejaVuSans" w:cs="DejaVuSans"/>
          <w:color w:val="333333"/>
          <w:sz w:val="20"/>
          <w:szCs w:val="20"/>
        </w:rPr>
        <w:t>experience in accounts and finance department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• Having total of over 1</w:t>
      </w:r>
      <w:r w:rsidR="00AF3B8B">
        <w:rPr>
          <w:rFonts w:ascii="DejaVuSans" w:hAnsi="DejaVuSans" w:cs="DejaVuSans"/>
          <w:color w:val="333333"/>
          <w:sz w:val="20"/>
          <w:szCs w:val="20"/>
        </w:rPr>
        <w:t>0</w:t>
      </w:r>
      <w:r>
        <w:rPr>
          <w:rFonts w:ascii="DejaVuSans" w:hAnsi="DejaVuSans" w:cs="DejaVuSans"/>
          <w:color w:val="333333"/>
          <w:sz w:val="20"/>
          <w:szCs w:val="20"/>
        </w:rPr>
        <w:t xml:space="preserve">+ years of meaningful finance experience handling payables, receivables, 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proofErr w:type="spellStart"/>
      <w:proofErr w:type="gramStart"/>
      <w:r>
        <w:rPr>
          <w:rFonts w:ascii="DejaVuSans" w:hAnsi="DejaVuSans" w:cs="DejaVuSans"/>
          <w:color w:val="333333"/>
          <w:sz w:val="20"/>
          <w:szCs w:val="20"/>
        </w:rPr>
        <w:t>inventory,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>payroll</w:t>
      </w:r>
      <w:proofErr w:type="spellEnd"/>
      <w:r>
        <w:rPr>
          <w:rFonts w:ascii="DejaVuSans" w:hAnsi="DejaVuSans" w:cs="DejaVuSans"/>
          <w:color w:val="333333"/>
          <w:sz w:val="20"/>
          <w:szCs w:val="20"/>
        </w:rPr>
        <w:t>, audit, taxation and financial statements preparation.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• Technically competent in ERP, payroll and other accounting software (SAP, QAD-MFG Pro, Tally, 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HRMS) and all</w:t>
      </w:r>
      <w:r w:rsidR="00A25B86">
        <w:rPr>
          <w:rFonts w:ascii="DejaVuSans" w:hAnsi="DejaVuSans" w:cs="DejaVuSans"/>
          <w:color w:val="333333"/>
          <w:sz w:val="20"/>
          <w:szCs w:val="20"/>
        </w:rPr>
        <w:t xml:space="preserve"> </w:t>
      </w:r>
      <w:r>
        <w:rPr>
          <w:rFonts w:ascii="DejaVuSans" w:hAnsi="DejaVuSans" w:cs="DejaVuSans"/>
          <w:color w:val="333333"/>
          <w:sz w:val="20"/>
          <w:szCs w:val="20"/>
        </w:rPr>
        <w:t>Microsoft Office applications</w:t>
      </w:r>
    </w:p>
    <w:p w:rsidR="00A25B86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• Having experience with work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in  corporate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Finance Office</w:t>
      </w:r>
      <w:r w:rsidR="00A25B86">
        <w:rPr>
          <w:rFonts w:ascii="DejaVuSans" w:hAnsi="DejaVuSans" w:cs="DejaVuSans"/>
          <w:color w:val="333333"/>
          <w:sz w:val="20"/>
          <w:szCs w:val="20"/>
        </w:rPr>
        <w:t>s</w:t>
      </w:r>
      <w:r w:rsidR="00AF3B8B">
        <w:rPr>
          <w:rFonts w:ascii="DejaVuSans" w:hAnsi="DejaVuSans" w:cs="DejaVuSans"/>
          <w:color w:val="333333"/>
          <w:sz w:val="20"/>
          <w:szCs w:val="20"/>
        </w:rPr>
        <w:t xml:space="preserve"> and Projects </w:t>
      </w:r>
      <w:r>
        <w:rPr>
          <w:rFonts w:ascii="DejaVuSans" w:hAnsi="DejaVuSans" w:cs="DejaVuSans"/>
          <w:color w:val="333333"/>
          <w:sz w:val="20"/>
          <w:szCs w:val="20"/>
        </w:rPr>
        <w:t xml:space="preserve"> </w:t>
      </w:r>
    </w:p>
    <w:p w:rsidR="00A25B86" w:rsidRDefault="00A25B86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• Valid Oman driving licence and able to speak Arabic 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lastRenderedPageBreak/>
        <w:t>Experience: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107E5C" w:rsidRDefault="00DB7F43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Sr.</w:t>
      </w:r>
      <w:r w:rsidR="008C2C2D"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Financial </w:t>
      </w:r>
      <w:r w:rsidR="00107E5C">
        <w:rPr>
          <w:rFonts w:ascii="DejaVuSans-Bold" w:hAnsi="DejaVuSans-Bold" w:cs="DejaVuSans-Bold"/>
          <w:b/>
          <w:bCs/>
          <w:color w:val="333333"/>
          <w:sz w:val="20"/>
          <w:szCs w:val="20"/>
        </w:rPr>
        <w:t>Accountant  - (March 2012 – March 2018</w:t>
      </w:r>
      <w:bookmarkStart w:id="0" w:name="_GoBack"/>
      <w:bookmarkEnd w:id="0"/>
      <w:r w:rsidR="00107E5C">
        <w:rPr>
          <w:rFonts w:ascii="DejaVuSans-Bold" w:hAnsi="DejaVuSans-Bold" w:cs="DejaVuSans-Bold"/>
          <w:b/>
          <w:bCs/>
          <w:color w:val="333333"/>
          <w:sz w:val="20"/>
          <w:szCs w:val="20"/>
        </w:rPr>
        <w:t>)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proofErr w:type="spell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Teejan</w:t>
      </w:r>
      <w:proofErr w:type="spellEnd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 Trading &amp; Contracting Company, Muscat </w:t>
      </w:r>
      <w:proofErr w:type="gram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( </w:t>
      </w:r>
      <w:proofErr w:type="spell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Civil,MEP,FFSE</w:t>
      </w:r>
      <w:proofErr w:type="spellEnd"/>
      <w:proofErr w:type="gramEnd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, </w:t>
      </w:r>
      <w:proofErr w:type="spell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Lab,Oil</w:t>
      </w:r>
      <w:proofErr w:type="spellEnd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 &amp;Gas)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(TTCC is one of the biggest construction company in middle east and spreads in 3 </w:t>
      </w:r>
      <w:proofErr w:type="gram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GCC )</w:t>
      </w:r>
      <w:proofErr w:type="gramEnd"/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Prepared financial, management reports and cash budgets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monitoring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bank balances daily wise and arranging required fund transfer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Handled Accounts Receivable and Payables operations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Letter of credit process- Sight LC, </w:t>
      </w:r>
      <w:proofErr w:type="spellStart"/>
      <w:r>
        <w:rPr>
          <w:rFonts w:ascii="DejaVuSans" w:hAnsi="DejaVuSans" w:cs="DejaVuSans"/>
          <w:color w:val="333333"/>
          <w:sz w:val="20"/>
          <w:szCs w:val="20"/>
        </w:rPr>
        <w:t>Usance</w:t>
      </w:r>
      <w:proofErr w:type="spellEnd"/>
      <w:r>
        <w:rPr>
          <w:rFonts w:ascii="DejaVuSans" w:hAnsi="DejaVuSans" w:cs="DejaVuSans"/>
          <w:color w:val="333333"/>
          <w:sz w:val="20"/>
          <w:szCs w:val="20"/>
        </w:rPr>
        <w:t xml:space="preserve"> LC etc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Analysed costs and revenues to project future trends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Collaborate extensively with auditors during preliminary and year-end audit processes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Verified expenditure documents to assess if they are in accordance with all parameters of signed 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  Contracts</w:t>
      </w:r>
      <w:r w:rsidR="00AF3B8B">
        <w:rPr>
          <w:rFonts w:ascii="DejaVuSans" w:hAnsi="DejaVuSans" w:cs="DejaVuSans"/>
          <w:color w:val="333333"/>
          <w:sz w:val="20"/>
          <w:szCs w:val="20"/>
        </w:rPr>
        <w:t xml:space="preserve"> </w:t>
      </w:r>
      <w:r>
        <w:rPr>
          <w:rFonts w:ascii="DejaVuSans" w:hAnsi="DejaVuSans" w:cs="DejaVuSans"/>
          <w:color w:val="333333"/>
          <w:sz w:val="20"/>
          <w:szCs w:val="20"/>
        </w:rPr>
        <w:t>and agreements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Tracked all spending against approved requests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Performed accounting corrections and entries to ensure accurate records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Processed payroll, end of service settlements and employee benefit accruals of the company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Suppliers/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 xml:space="preserve">vendors </w:t>
      </w:r>
      <w:r w:rsidR="00AF3B8B">
        <w:rPr>
          <w:rFonts w:ascii="DejaVuSans" w:hAnsi="DejaVuSans" w:cs="DejaVuSans"/>
          <w:color w:val="333333"/>
          <w:sz w:val="20"/>
          <w:szCs w:val="20"/>
        </w:rPr>
        <w:t xml:space="preserve"> </w:t>
      </w:r>
      <w:r>
        <w:rPr>
          <w:rFonts w:ascii="DejaVuSans" w:hAnsi="DejaVuSans" w:cs="DejaVuSans"/>
          <w:color w:val="333333"/>
          <w:sz w:val="20"/>
          <w:szCs w:val="20"/>
        </w:rPr>
        <w:t>bills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and payment processing.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 xml:space="preserve">Prepares </w:t>
      </w:r>
      <w:r w:rsidR="00AF3B8B">
        <w:rPr>
          <w:rFonts w:ascii="DejaVuSans" w:hAnsi="DejaVuSans" w:cs="DejaVuSans"/>
          <w:color w:val="333333"/>
          <w:sz w:val="20"/>
          <w:szCs w:val="20"/>
        </w:rPr>
        <w:t xml:space="preserve"> </w:t>
      </w:r>
      <w:r>
        <w:rPr>
          <w:rFonts w:ascii="DejaVuSans" w:hAnsi="DejaVuSans" w:cs="DejaVuSans"/>
          <w:color w:val="333333"/>
          <w:sz w:val="20"/>
          <w:szCs w:val="20"/>
        </w:rPr>
        <w:t>internal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cash flow for comparison with banks’ real movements.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Investigate and resolve discrepancies in monthly bank statements and supplier’s statement of 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proofErr w:type="gramStart"/>
      <w:r>
        <w:rPr>
          <w:rFonts w:ascii="DejaVuSans" w:hAnsi="DejaVuSans" w:cs="DejaVuSans"/>
          <w:color w:val="333333"/>
          <w:sz w:val="20"/>
          <w:szCs w:val="20"/>
        </w:rPr>
        <w:t>accounts</w:t>
      </w:r>
      <w:proofErr w:type="gramEnd"/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Submitted ad-hoc reports and analysis for management’s planning and strategies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Monitoring Sister concerns and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members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current account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Reporting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to :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CFO/FM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Sub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ordinates :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Jr. Accountant/ Asst .Accountant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proofErr w:type="gram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while</w:t>
      </w:r>
      <w:proofErr w:type="gramEnd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 working as Project Accountant – ( Feb 2008- Feb 2012) 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Verifies the major Contractors/suppliers invoice in accordance with Contracts, Purchase orders etc.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Prepares and tracks the records of Accounts of project related contractor and recover the back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proofErr w:type="gramStart"/>
      <w:r>
        <w:rPr>
          <w:rFonts w:ascii="DejaVuSans" w:hAnsi="DejaVuSans" w:cs="DejaVuSans"/>
          <w:color w:val="333333"/>
          <w:sz w:val="20"/>
          <w:szCs w:val="20"/>
        </w:rPr>
        <w:t>charges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.advance, retentions and liquidated damages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Analyzed costs and revenues to project future trends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Developing and managing of appropriate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Financial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accounting records for projects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Verified expenditure documents to assess if they are in accordance with all parameters of signed </w:t>
      </w:r>
      <w:proofErr w:type="spellStart"/>
      <w:r>
        <w:rPr>
          <w:rFonts w:ascii="DejaVuSans" w:hAnsi="DejaVuSans" w:cs="DejaVuSans"/>
          <w:color w:val="333333"/>
          <w:sz w:val="20"/>
          <w:szCs w:val="20"/>
        </w:rPr>
        <w:t>contractsand</w:t>
      </w:r>
      <w:proofErr w:type="spellEnd"/>
      <w:r>
        <w:rPr>
          <w:rFonts w:ascii="DejaVuSans" w:hAnsi="DejaVuSans" w:cs="DejaVuSans"/>
          <w:color w:val="333333"/>
          <w:sz w:val="20"/>
          <w:szCs w:val="20"/>
        </w:rPr>
        <w:t xml:space="preserve"> agreements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Ensures timely receipt, extension, and release of Bank guarantees, insurance coverage pertain to </w:t>
      </w:r>
      <w:proofErr w:type="spellStart"/>
      <w:r>
        <w:rPr>
          <w:rFonts w:ascii="DejaVuSans" w:hAnsi="DejaVuSans" w:cs="DejaVuSans"/>
          <w:color w:val="333333"/>
          <w:sz w:val="20"/>
          <w:szCs w:val="20"/>
        </w:rPr>
        <w:t>designatedprojects</w:t>
      </w:r>
      <w:proofErr w:type="spellEnd"/>
      <w:r>
        <w:rPr>
          <w:rFonts w:ascii="DejaVuSans" w:hAnsi="DejaVuSans" w:cs="DejaVuSans"/>
          <w:color w:val="333333"/>
          <w:sz w:val="20"/>
          <w:szCs w:val="20"/>
        </w:rPr>
        <w:t>.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Attending to project officers’ queries regarding projects, programs, reports and budgets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 xml:space="preserve">Supports to Generates fiscal forecasts for both existing and planned projects for annual budget and </w:t>
      </w:r>
      <w:proofErr w:type="spellStart"/>
      <w:r>
        <w:rPr>
          <w:rFonts w:ascii="DejaVuSans" w:hAnsi="DejaVuSans" w:cs="DejaVuSans"/>
          <w:color w:val="333333"/>
          <w:sz w:val="20"/>
          <w:szCs w:val="20"/>
        </w:rPr>
        <w:t>quarterlyformal</w:t>
      </w:r>
      <w:proofErr w:type="spellEnd"/>
      <w:r>
        <w:rPr>
          <w:rFonts w:ascii="DejaVuSans" w:hAnsi="DejaVuSans" w:cs="DejaVuSans"/>
          <w:color w:val="333333"/>
          <w:sz w:val="20"/>
          <w:szCs w:val="20"/>
        </w:rPr>
        <w:t xml:space="preserve"> updates.</w:t>
      </w:r>
      <w:proofErr w:type="gramEnd"/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Mess Management, Site petty cash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Site Administration &amp; Coordination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proofErr w:type="gramStart"/>
      <w:r>
        <w:rPr>
          <w:rFonts w:ascii="DejaVuSans" w:hAnsi="DejaVuSans" w:cs="DejaVuSans"/>
          <w:color w:val="333333"/>
          <w:sz w:val="20"/>
          <w:szCs w:val="20"/>
        </w:rPr>
        <w:t>?Project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Profile, Minutes of meeting etc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coordination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with Planning Engineer and PM for project reviews reports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Procurement planning and coordinate with suppliers for material delivery on time.</w:t>
      </w:r>
      <w:proofErr w:type="gramEnd"/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Arrangement of materials from local market on urgent basis as per requirement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negotiation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with suppliers, and process the agreement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monitor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the performance of logistics and ensure its log sheets are properly maintained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Arranging Hire in fleet temporarily if its requirement arises in project and process agreement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DE hire equipment’s/ vehicles and if its requirement is over – monitoring and observing site conditions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preparing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Incidence reports – fleets break down and complaint as coordinate with technicians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manpower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budgeting for projects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Ensure that all spending are within the budget with proper approval.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6F69D1" w:rsidRDefault="006F69D1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6F69D1" w:rsidRDefault="006F69D1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6F69D1" w:rsidRDefault="006F69D1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6F69D1" w:rsidRDefault="006F69D1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lastRenderedPageBreak/>
        <w:t>ACCOUNTS OFFICER – (May 2006 – Feb 2008)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KLF OIL INDUSTIRES, INDIA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 xml:space="preserve">(KLF OIL INDUSTRIES, a Rs 100 </w:t>
      </w:r>
      <w:proofErr w:type="spellStart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>Crores</w:t>
      </w:r>
      <w:proofErr w:type="spellEnd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 xml:space="preserve"> turnover firm, (Mfg. of KLF </w:t>
      </w:r>
      <w:proofErr w:type="spellStart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>Nirmal</w:t>
      </w:r>
      <w:proofErr w:type="spellEnd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 xml:space="preserve"> Brand Coconut Oil </w:t>
      </w:r>
      <w:proofErr w:type="spellStart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>andGingely</w:t>
      </w:r>
      <w:proofErr w:type="spellEnd"/>
      <w:r>
        <w:rPr>
          <w:rFonts w:ascii="DejaVuSans-Bold" w:hAnsi="DejaVuSans-Bold" w:cs="DejaVuSans-Bold"/>
          <w:b/>
          <w:bCs/>
          <w:color w:val="000000"/>
          <w:sz w:val="20"/>
          <w:szCs w:val="20"/>
        </w:rPr>
        <w:t xml:space="preserve"> Oil)</w:t>
      </w:r>
      <w:r>
        <w:rPr>
          <w:rFonts w:ascii="DejaVuSans" w:hAnsi="DejaVuSans" w:cs="DejaVuSans"/>
          <w:color w:val="000000"/>
          <w:sz w:val="20"/>
          <w:szCs w:val="20"/>
        </w:rPr>
        <w:t>, is leading group in India and Manufactures and exporters of edible oil and other related products</w:t>
      </w:r>
      <w:r w:rsidR="00A25B86">
        <w:rPr>
          <w:rFonts w:ascii="DejaVuSans" w:hAnsi="DejaVuSans" w:cs="DejaVuSans"/>
          <w:color w:val="000000"/>
          <w:sz w:val="20"/>
          <w:szCs w:val="20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</w:rPr>
        <w:t>all over India and Gulf Countries.)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Finalization of Accounts and costing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Created Financial Statements, bank reconciliations and monthly cash flows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Preparation of Vat and income tax returns, reconciliation with input tax and output tax procedures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statutory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returns submission on timely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Analyzed and examined account records, compiled financial information and reconciled reports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Coordinating with sales team and follow-up for the payment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calculate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the incentives based on the sales volume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Forecasted weekly/monthly/yearly volume sales and communicated recommendations and analysis to</w:t>
      </w:r>
      <w:r w:rsidR="00A25B86">
        <w:rPr>
          <w:rFonts w:ascii="DejaVuSans" w:hAnsi="DejaVuSans" w:cs="DejaVuSans"/>
          <w:color w:val="333333"/>
          <w:sz w:val="20"/>
          <w:szCs w:val="20"/>
        </w:rPr>
        <w:t xml:space="preserve"> </w:t>
      </w:r>
      <w:r>
        <w:rPr>
          <w:rFonts w:ascii="DejaVuSans" w:hAnsi="DejaVuSans" w:cs="DejaVuSans"/>
          <w:color w:val="333333"/>
          <w:sz w:val="20"/>
          <w:szCs w:val="20"/>
        </w:rPr>
        <w:t>management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Provided base data analysis for full year’s initial budget as well as rolling budget every month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Complied rolling budgets &amp; volume reporting to Management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ACCOUNTANT </w:t>
      </w:r>
      <w:proofErr w:type="gram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–(</w:t>
      </w:r>
      <w:proofErr w:type="gramEnd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JULY 1999- APRIL 2006)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STERLING COCONUT OIL &amp; CAKES (P) LTD</w:t>
      </w:r>
      <w:proofErr w:type="gram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,INDIA</w:t>
      </w:r>
      <w:proofErr w:type="gramEnd"/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proofErr w:type="gram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( </w:t>
      </w:r>
      <w:proofErr w:type="spell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Mfg.of</w:t>
      </w:r>
      <w:proofErr w:type="spellEnd"/>
      <w:proofErr w:type="gramEnd"/>
      <w:r w:rsidR="00A25B86"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Thanima</w:t>
      </w:r>
      <w:proofErr w:type="spellEnd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 Brand Coconut oil  is leading group in </w:t>
      </w:r>
      <w:proofErr w:type="spell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kerala</w:t>
      </w:r>
      <w:proofErr w:type="spellEnd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 xml:space="preserve"> and  supplying all over </w:t>
      </w:r>
      <w:proofErr w:type="spellStart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india</w:t>
      </w:r>
      <w:proofErr w:type="spellEnd"/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)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Maintained Day books, Stock books, ledgers etc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Ensured the proper maintenances of Vouchers, Receipts, Invoices, Delivery notes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Receivable &amp; payable operations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Payroll processing and bank reconciliation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Reported to Management with accounts statement on monthly basis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Preparation of Taxation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statements ,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MIS reports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ACCOUNTANT – (July 1997- June 1999)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RAPHAEL &amp; COMPANY, INDIA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Managing the day to day accounting transactions,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?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prepared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Vouchers, Receipts, Invoices, Delivery notes etc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? Bank Reconciliation etc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333333"/>
          <w:sz w:val="20"/>
          <w:szCs w:val="20"/>
        </w:rPr>
      </w:pPr>
      <w:r>
        <w:rPr>
          <w:rFonts w:ascii="DejaVuSans-Bold" w:hAnsi="DejaVuSans-Bold" w:cs="DejaVuSans-Bold"/>
          <w:b/>
          <w:bCs/>
          <w:color w:val="333333"/>
          <w:sz w:val="20"/>
          <w:szCs w:val="20"/>
        </w:rPr>
        <w:t>Personal Profile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proofErr w:type="spellStart"/>
      <w:r>
        <w:rPr>
          <w:rFonts w:ascii="DejaVuSans" w:hAnsi="DejaVuSans" w:cs="DejaVuSans"/>
          <w:color w:val="333333"/>
          <w:sz w:val="20"/>
          <w:szCs w:val="20"/>
        </w:rPr>
        <w:t>Birthdate</w:t>
      </w:r>
      <w:proofErr w:type="spellEnd"/>
      <w:r>
        <w:rPr>
          <w:rFonts w:ascii="DejaVuSans" w:hAnsi="DejaVuSans" w:cs="DejaVuSans"/>
          <w:color w:val="333333"/>
          <w:sz w:val="20"/>
          <w:szCs w:val="20"/>
        </w:rPr>
        <w:t>: June 1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,1974</w:t>
      </w:r>
      <w:proofErr w:type="gramEnd"/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Visa: Employment Visa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>Nationality: Indian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proofErr w:type="gramStart"/>
      <w:r>
        <w:rPr>
          <w:rFonts w:ascii="DejaVuSans" w:hAnsi="DejaVuSans" w:cs="DejaVuSans"/>
          <w:color w:val="333333"/>
          <w:sz w:val="20"/>
          <w:szCs w:val="20"/>
        </w:rPr>
        <w:t>Address :</w:t>
      </w:r>
      <w:proofErr w:type="spellStart"/>
      <w:r>
        <w:rPr>
          <w:rFonts w:ascii="DejaVuSans" w:hAnsi="DejaVuSans" w:cs="DejaVuSans"/>
          <w:color w:val="333333"/>
          <w:sz w:val="20"/>
          <w:szCs w:val="20"/>
        </w:rPr>
        <w:t>Malayattil</w:t>
      </w:r>
      <w:proofErr w:type="spellEnd"/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House, </w:t>
      </w:r>
      <w:proofErr w:type="spellStart"/>
      <w:r>
        <w:rPr>
          <w:rFonts w:ascii="DejaVuSans" w:hAnsi="DejaVuSans" w:cs="DejaVuSans"/>
          <w:color w:val="333333"/>
          <w:sz w:val="20"/>
          <w:szCs w:val="20"/>
        </w:rPr>
        <w:t>Cherpu</w:t>
      </w:r>
      <w:proofErr w:type="spellEnd"/>
      <w:r>
        <w:rPr>
          <w:rFonts w:ascii="DejaVuSans" w:hAnsi="DejaVuSans" w:cs="DejaVuSans"/>
          <w:color w:val="333333"/>
          <w:sz w:val="20"/>
          <w:szCs w:val="20"/>
        </w:rPr>
        <w:t xml:space="preserve"> (west), Thrissur, Kerala, India-680 573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Driving </w:t>
      </w:r>
      <w:proofErr w:type="gramStart"/>
      <w:r>
        <w:rPr>
          <w:rFonts w:ascii="DejaVuSans" w:hAnsi="DejaVuSans" w:cs="DejaVuSans"/>
          <w:color w:val="333333"/>
          <w:sz w:val="20"/>
          <w:szCs w:val="20"/>
        </w:rPr>
        <w:t>Licenses :</w:t>
      </w:r>
      <w:proofErr w:type="gramEnd"/>
      <w:r>
        <w:rPr>
          <w:rFonts w:ascii="DejaVuSans" w:hAnsi="DejaVuSans" w:cs="DejaVuSans"/>
          <w:color w:val="333333"/>
          <w:sz w:val="20"/>
          <w:szCs w:val="20"/>
        </w:rPr>
        <w:t xml:space="preserve"> Indian D/L, Oman D/L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33333"/>
          <w:sz w:val="20"/>
          <w:szCs w:val="20"/>
        </w:rPr>
      </w:pPr>
      <w:r>
        <w:rPr>
          <w:rFonts w:ascii="DejaVuSans" w:hAnsi="DejaVuSans" w:cs="DejaVuSans"/>
          <w:color w:val="333333"/>
          <w:sz w:val="20"/>
          <w:szCs w:val="20"/>
        </w:rPr>
        <w:t xml:space="preserve">Languages known  : Arabic, English, Hindi , </w:t>
      </w:r>
      <w:r w:rsidR="00A77B69">
        <w:rPr>
          <w:rFonts w:ascii="DejaVuSans" w:hAnsi="DejaVuSans" w:cs="DejaVuSans"/>
          <w:color w:val="333333"/>
          <w:sz w:val="20"/>
          <w:szCs w:val="20"/>
        </w:rPr>
        <w:t>Tamil,</w:t>
      </w:r>
      <w:r>
        <w:rPr>
          <w:rFonts w:ascii="DejaVuSans" w:hAnsi="DejaVuSans" w:cs="DejaVuSans"/>
          <w:color w:val="333333"/>
          <w:sz w:val="20"/>
          <w:szCs w:val="20"/>
        </w:rPr>
        <w:t>Malayalam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8"/>
          <w:szCs w:val="28"/>
        </w:rPr>
      </w:pPr>
      <w:r>
        <w:rPr>
          <w:rFonts w:ascii="DejaVuSans-Bold" w:hAnsi="DejaVuSans-Bold" w:cs="DejaVuSans-Bold"/>
          <w:b/>
          <w:bCs/>
          <w:color w:val="000000"/>
          <w:sz w:val="28"/>
          <w:szCs w:val="28"/>
        </w:rPr>
        <w:t>References: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1, </w:t>
      </w:r>
      <w:proofErr w:type="spellStart"/>
      <w:r>
        <w:rPr>
          <w:rFonts w:ascii="DejaVuSans" w:hAnsi="DejaVuSans" w:cs="DejaVuSans"/>
          <w:color w:val="000000"/>
          <w:sz w:val="20"/>
          <w:szCs w:val="20"/>
        </w:rPr>
        <w:t>Mr.SamuelJeyakuamr</w:t>
      </w:r>
      <w:proofErr w:type="spellEnd"/>
      <w:r>
        <w:rPr>
          <w:rFonts w:ascii="DejaVuSans" w:hAnsi="DejaVuSans" w:cs="DejaVuSans"/>
          <w:color w:val="000000"/>
          <w:sz w:val="20"/>
          <w:szCs w:val="20"/>
        </w:rPr>
        <w:t xml:space="preserve">, Finance Controller, </w:t>
      </w:r>
      <w:proofErr w:type="spellStart"/>
      <w:r>
        <w:rPr>
          <w:rFonts w:ascii="DejaVuSans" w:hAnsi="DejaVuSans" w:cs="DejaVuSans"/>
          <w:color w:val="000000"/>
          <w:sz w:val="20"/>
          <w:szCs w:val="20"/>
        </w:rPr>
        <w:t>Teejan</w:t>
      </w:r>
      <w:proofErr w:type="spellEnd"/>
      <w:r>
        <w:rPr>
          <w:rFonts w:ascii="DejaVuSans" w:hAnsi="DejaVuSans" w:cs="DejaVuSans"/>
          <w:color w:val="000000"/>
          <w:sz w:val="20"/>
          <w:szCs w:val="20"/>
        </w:rPr>
        <w:t xml:space="preserve"> Trading &amp;Cont .Muscat, mob: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>93204191</w:t>
      </w:r>
    </w:p>
    <w:p w:rsidR="00107E5C" w:rsidRDefault="00107E5C" w:rsidP="0016752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2, </w:t>
      </w:r>
      <w:proofErr w:type="spellStart"/>
      <w:r>
        <w:rPr>
          <w:rFonts w:ascii="DejaVuSans" w:hAnsi="DejaVuSans" w:cs="DejaVuSans"/>
          <w:color w:val="000000"/>
          <w:sz w:val="20"/>
          <w:szCs w:val="20"/>
        </w:rPr>
        <w:t>Mr.Parvesh</w:t>
      </w:r>
      <w:proofErr w:type="spellEnd"/>
      <w:r>
        <w:rPr>
          <w:rFonts w:ascii="DejaVuSans" w:hAnsi="DejaVuSans" w:cs="DejaVuSans"/>
          <w:color w:val="000000"/>
          <w:sz w:val="20"/>
          <w:szCs w:val="20"/>
        </w:rPr>
        <w:t xml:space="preserve"> Ahmed – Sr. Manager </w:t>
      </w:r>
      <w:proofErr w:type="gramStart"/>
      <w:r>
        <w:rPr>
          <w:rFonts w:ascii="DejaVuSans" w:hAnsi="DejaVuSans" w:cs="DejaVuSans"/>
          <w:color w:val="000000"/>
          <w:sz w:val="20"/>
          <w:szCs w:val="20"/>
        </w:rPr>
        <w:t>( Projects</w:t>
      </w:r>
      <w:proofErr w:type="gramEnd"/>
      <w:r>
        <w:rPr>
          <w:rFonts w:ascii="DejaVuSans" w:hAnsi="DejaVuSans" w:cs="DejaVuSans"/>
          <w:color w:val="000000"/>
          <w:sz w:val="20"/>
          <w:szCs w:val="20"/>
        </w:rPr>
        <w:t>),</w:t>
      </w:r>
      <w:proofErr w:type="spellStart"/>
      <w:r>
        <w:rPr>
          <w:rFonts w:ascii="DejaVuSans" w:hAnsi="DejaVuSans" w:cs="DejaVuSans"/>
          <w:color w:val="000000"/>
          <w:sz w:val="20"/>
          <w:szCs w:val="20"/>
        </w:rPr>
        <w:t>Teejan</w:t>
      </w:r>
      <w:proofErr w:type="spellEnd"/>
      <w:r>
        <w:rPr>
          <w:rFonts w:ascii="DejaVuSans" w:hAnsi="DejaVuSans" w:cs="DejaVuSans"/>
          <w:color w:val="000000"/>
          <w:sz w:val="20"/>
          <w:szCs w:val="20"/>
        </w:rPr>
        <w:t xml:space="preserve"> Trading &amp;</w:t>
      </w:r>
      <w:proofErr w:type="spellStart"/>
      <w:r>
        <w:rPr>
          <w:rFonts w:ascii="DejaVuSans" w:hAnsi="DejaVuSans" w:cs="DejaVuSans"/>
          <w:color w:val="000000"/>
          <w:sz w:val="20"/>
          <w:szCs w:val="20"/>
        </w:rPr>
        <w:t>Cont,Sohar,Oman</w:t>
      </w:r>
      <w:proofErr w:type="spellEnd"/>
      <w:r>
        <w:rPr>
          <w:rFonts w:ascii="DejaVuSans" w:hAnsi="DejaVuSans" w:cs="DejaVuSans"/>
          <w:color w:val="000000"/>
          <w:sz w:val="20"/>
          <w:szCs w:val="20"/>
        </w:rPr>
        <w:t xml:space="preserve"> , Mob:</w:t>
      </w:r>
    </w:p>
    <w:p w:rsidR="00107E5C" w:rsidRDefault="00107E5C" w:rsidP="00167524">
      <w:r>
        <w:rPr>
          <w:rFonts w:ascii="DejaVuSans" w:hAnsi="DejaVuSans" w:cs="DejaVuSans"/>
          <w:color w:val="000000"/>
          <w:sz w:val="20"/>
          <w:szCs w:val="20"/>
        </w:rPr>
        <w:t>99271404</w:t>
      </w:r>
    </w:p>
    <w:sectPr w:rsidR="00107E5C" w:rsidSect="006B0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3051AF"/>
    <w:rsid w:val="000610E0"/>
    <w:rsid w:val="00073D7F"/>
    <w:rsid w:val="00107E5C"/>
    <w:rsid w:val="001134C6"/>
    <w:rsid w:val="0016724D"/>
    <w:rsid w:val="00167524"/>
    <w:rsid w:val="001E6E76"/>
    <w:rsid w:val="00241B00"/>
    <w:rsid w:val="00274E6F"/>
    <w:rsid w:val="0030340B"/>
    <w:rsid w:val="003051AF"/>
    <w:rsid w:val="00333291"/>
    <w:rsid w:val="00334066"/>
    <w:rsid w:val="00344ED4"/>
    <w:rsid w:val="00465825"/>
    <w:rsid w:val="004C7B91"/>
    <w:rsid w:val="004F62C7"/>
    <w:rsid w:val="0053473A"/>
    <w:rsid w:val="005744E5"/>
    <w:rsid w:val="00581896"/>
    <w:rsid w:val="005B3AF6"/>
    <w:rsid w:val="006141AF"/>
    <w:rsid w:val="00681727"/>
    <w:rsid w:val="0068255B"/>
    <w:rsid w:val="006B0B93"/>
    <w:rsid w:val="006E0D75"/>
    <w:rsid w:val="006F69D1"/>
    <w:rsid w:val="0077698A"/>
    <w:rsid w:val="00835855"/>
    <w:rsid w:val="008833CB"/>
    <w:rsid w:val="008C2C2D"/>
    <w:rsid w:val="00924CB7"/>
    <w:rsid w:val="00952316"/>
    <w:rsid w:val="009C1332"/>
    <w:rsid w:val="009C1ACB"/>
    <w:rsid w:val="00A25B86"/>
    <w:rsid w:val="00A26EB6"/>
    <w:rsid w:val="00A77B69"/>
    <w:rsid w:val="00AF3B8B"/>
    <w:rsid w:val="00B0347D"/>
    <w:rsid w:val="00B05825"/>
    <w:rsid w:val="00C03ACE"/>
    <w:rsid w:val="00D941EF"/>
    <w:rsid w:val="00DB7F43"/>
    <w:rsid w:val="00E002E7"/>
    <w:rsid w:val="00E04F1D"/>
    <w:rsid w:val="00EC2432"/>
    <w:rsid w:val="00F314F3"/>
    <w:rsid w:val="00F60CF6"/>
    <w:rsid w:val="00F75345"/>
    <w:rsid w:val="00F93EE6"/>
    <w:rsid w:val="00FC2468"/>
    <w:rsid w:val="00FE750D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93"/>
    <w:pPr>
      <w:spacing w:after="200" w:line="276" w:lineRule="auto"/>
    </w:pPr>
    <w:rPr>
      <w:rFonts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  RAGHUNADH</dc:title>
  <dc:creator>Atrib Systems</dc:creator>
  <cp:lastModifiedBy>SYSTEM-2</cp:lastModifiedBy>
  <cp:revision>3</cp:revision>
  <cp:lastPrinted>2018-07-13T13:40:00Z</cp:lastPrinted>
  <dcterms:created xsi:type="dcterms:W3CDTF">2018-10-03T04:38:00Z</dcterms:created>
  <dcterms:modified xsi:type="dcterms:W3CDTF">2018-10-03T04:39:00Z</dcterms:modified>
</cp:coreProperties>
</file>