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ASHISH SINGH</w:t>
      </w:r>
    </w:p>
    <w:p>
      <w:pPr>
        <w:pStyle w:val="style0"/>
        <w:spacing w:lineRule="auto" w:line="240"/>
        <w:contextualSpacing w:val="fals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1-11-179, shamlal building,</w:t>
      </w:r>
    </w:p>
    <w:p>
      <w:pPr>
        <w:pStyle w:val="style0"/>
        <w:spacing w:lineRule="auto" w:line="240"/>
        <w:contextualSpacing w:val="false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Begumpet,</w:t>
      </w:r>
    </w:p>
    <w:p>
      <w:pPr>
        <w:pStyle w:val="style0"/>
        <w:spacing w:lineRule="auto" w:line="240"/>
        <w:contextualSpacing w:val="false"/>
        <w:rPr>
          <w:sz w:val="24"/>
          <w:szCs w:val="24"/>
        </w:rPr>
      </w:pPr>
      <w:r>
        <w:rPr>
          <w:sz w:val="24"/>
          <w:szCs w:val="24"/>
        </w:rPr>
        <w:t>Hyderabad.</w:t>
      </w:r>
    </w:p>
    <w:p>
      <w:pPr>
        <w:pStyle w:val="style0"/>
        <w:spacing w:lineRule="auto" w:line="240"/>
        <w:contextualSpacing w:val="false"/>
        <w:rPr>
          <w:sz w:val="24"/>
          <w:szCs w:val="24"/>
        </w:rPr>
      </w:pPr>
      <w:r>
        <w:rPr>
          <w:sz w:val="24"/>
          <w:szCs w:val="24"/>
          <w:lang w:val="en-US"/>
        </w:rPr>
        <w:t>Ashsinghgolu9010@gmail.com</w:t>
      </w:r>
    </w:p>
    <w:p>
      <w:pPr>
        <w:pStyle w:val="style0"/>
        <w:spacing w:lineRule="auto" w:line="240"/>
        <w:contextualSpacing w:val="false"/>
        <w:rPr>
          <w:b/>
          <w:sz w:val="24"/>
          <w:szCs w:val="24"/>
        </w:rPr>
      </w:pPr>
      <w:r>
        <w:rPr>
          <w:sz w:val="24"/>
          <w:szCs w:val="24"/>
        </w:rPr>
        <w:t xml:space="preserve">Mobile: </w:t>
      </w:r>
      <w:r>
        <w:rPr>
          <w:sz w:val="24"/>
          <w:szCs w:val="24"/>
          <w:lang w:val="en-US"/>
        </w:rPr>
        <w:t>9182402453</w:t>
      </w:r>
    </w:p>
    <w:p>
      <w:pPr>
        <w:pStyle w:val="style0"/>
        <w:spacing w:before="220" w:after="220" w:lineRule="auto" w:line="240"/>
        <w:jc w:val="left"/>
        <w:contextualSpacing w:val="fals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CAREER OBJECTIVE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To attain more skills and embrace the experience to utilize my theoretical knowledge for betterment of the organisation.</w:t>
      </w:r>
    </w:p>
    <w:p>
      <w:pPr>
        <w:pStyle w:val="style0"/>
        <w:spacing w:before="220" w:after="220" w:lineRule="auto" w:line="240"/>
        <w:jc w:val="left"/>
        <w:contextualSpacing w:val="false"/>
        <w:rPr>
          <w:b/>
          <w:sz w:val="24"/>
          <w:szCs w:val="24"/>
          <w:u w:val="single"/>
        </w:rPr>
      </w:pPr>
    </w:p>
    <w:p>
      <w:pPr>
        <w:pStyle w:val="style0"/>
        <w:spacing w:before="220" w:after="220" w:lineRule="auto" w:line="240"/>
        <w:jc w:val="center"/>
        <w:contextualSpacing w:val="fals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ACADAMIC DETAILS</w:t>
      </w:r>
    </w:p>
    <w:tbl>
      <w:tblPr>
        <w:tblStyle w:val="style154"/>
        <w:tblW w:w="9501" w:type="dxa"/>
        <w:tblLook w:val="04A0" w:firstRow="1" w:lastRow="0" w:firstColumn="1" w:lastColumn="0" w:noHBand="0" w:noVBand="1"/>
      </w:tblPr>
      <w:tblGrid>
        <w:gridCol w:w="2231"/>
        <w:gridCol w:w="2294"/>
        <w:gridCol w:w="2260"/>
        <w:gridCol w:w="2716"/>
      </w:tblGrid>
      <w:tr>
        <w:trPr>
          <w:trHeight w:val="821" w:hRule="atLeast"/>
        </w:trPr>
        <w:tc>
          <w:tcPr>
            <w:tcW w:w="2231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CLASS/COURSE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INSTITUTION</w:t>
            </w:r>
          </w:p>
        </w:tc>
        <w:tc>
          <w:tcPr>
            <w:tcW w:w="2260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YEAR OF PASSING</w:t>
            </w:r>
          </w:p>
        </w:tc>
        <w:tc>
          <w:tcPr>
            <w:tcW w:w="2716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CGPA/PERCENTAGE</w:t>
            </w:r>
          </w:p>
        </w:tc>
      </w:tr>
      <w:tr>
        <w:tblPrEx/>
        <w:trPr>
          <w:trHeight w:val="758" w:hRule="atLeast"/>
        </w:trPr>
        <w:tc>
          <w:tcPr>
            <w:tcW w:w="2231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10</w:t>
            </w:r>
            <w:r>
              <w:rPr>
                <w:b/>
                <w:sz w:val="18"/>
                <w:szCs w:val="24"/>
                <w:vertAlign w:val="superscript"/>
              </w:rPr>
              <w:t>TH</w:t>
            </w:r>
            <w:r>
              <w:rPr>
                <w:b/>
                <w:sz w:val="18"/>
                <w:szCs w:val="24"/>
              </w:rPr>
              <w:t xml:space="preserve"> 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  <w:lang w:val="en-US"/>
              </w:rPr>
              <w:t>CENTRAL PUBLIC SCHOOL, CHHAPRA, BIHAR</w:t>
            </w:r>
          </w:p>
        </w:tc>
        <w:tc>
          <w:tcPr>
            <w:tcW w:w="2260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2015</w:t>
            </w:r>
          </w:p>
        </w:tc>
        <w:tc>
          <w:tcPr>
            <w:tcW w:w="2716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  <w:lang w:val="en-US"/>
              </w:rPr>
              <w:t>7.6 CGPA</w:t>
            </w:r>
          </w:p>
        </w:tc>
      </w:tr>
      <w:tr>
        <w:tblPrEx/>
        <w:trPr>
          <w:trHeight w:val="821" w:hRule="atLeast"/>
        </w:trPr>
        <w:tc>
          <w:tcPr>
            <w:tcW w:w="2231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12</w:t>
            </w:r>
            <w:r>
              <w:rPr>
                <w:b/>
                <w:sz w:val="18"/>
                <w:szCs w:val="24"/>
                <w:vertAlign w:val="superscript"/>
              </w:rPr>
              <w:t>TH</w:t>
            </w:r>
            <w:r>
              <w:rPr>
                <w:b/>
                <w:sz w:val="18"/>
                <w:szCs w:val="24"/>
              </w:rPr>
              <w:t xml:space="preserve"> 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KENDRIYA VIDYALAYA</w:t>
            </w:r>
            <w:r>
              <w:rPr>
                <w:b/>
                <w:sz w:val="18"/>
                <w:szCs w:val="24"/>
              </w:rPr>
              <w:t xml:space="preserve"> AFS BEGUMPET, HYDERABAD</w:t>
            </w:r>
          </w:p>
        </w:tc>
        <w:tc>
          <w:tcPr>
            <w:tcW w:w="2260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2017</w:t>
            </w:r>
          </w:p>
        </w:tc>
        <w:tc>
          <w:tcPr>
            <w:tcW w:w="2716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  <w:lang w:val="en-US"/>
              </w:rPr>
              <w:t>77.4%</w:t>
            </w:r>
          </w:p>
        </w:tc>
      </w:tr>
      <w:tr>
        <w:tblPrEx/>
        <w:trPr>
          <w:trHeight w:val="1038" w:hRule="atLeast"/>
        </w:trPr>
        <w:tc>
          <w:tcPr>
            <w:tcW w:w="2231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B.COM (</w:t>
            </w:r>
            <w:r>
              <w:rPr>
                <w:b/>
                <w:sz w:val="18"/>
                <w:szCs w:val="24"/>
                <w:lang w:val="en-US"/>
              </w:rPr>
              <w:t>COMPUTERS</w:t>
            </w:r>
            <w:r>
              <w:rPr>
                <w:b/>
                <w:sz w:val="18"/>
                <w:szCs w:val="24"/>
              </w:rPr>
              <w:t>)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  <w:lang w:val="en-US"/>
              </w:rPr>
              <w:t>LOYOLA ACADEMY DEGREE AND PG COLLEGE, HYDERABAD</w:t>
            </w:r>
          </w:p>
        </w:tc>
        <w:tc>
          <w:tcPr>
            <w:tcW w:w="2260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  <w:lang w:val="en-US"/>
              </w:rPr>
              <w:t>2020</w:t>
            </w:r>
          </w:p>
        </w:tc>
        <w:tc>
          <w:tcPr>
            <w:tcW w:w="2716" w:type="dxa"/>
            <w:tcBorders/>
          </w:tcPr>
          <w:p>
            <w:pPr>
              <w:pStyle w:val="style0"/>
              <w:spacing w:before="220" w:after="220"/>
              <w:jc w:val="center"/>
              <w:contextualSpacing w:val="false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  <w:lang w:val="en-US"/>
              </w:rPr>
              <w:t>7.0 CGPA</w:t>
            </w:r>
          </w:p>
        </w:tc>
      </w:tr>
    </w:tbl>
    <w:p>
      <w:pPr>
        <w:pStyle w:val="style0"/>
        <w:spacing w:before="220" w:after="220" w:lineRule="auto" w:line="240"/>
        <w:jc w:val="center"/>
        <w:contextualSpacing w:val="fals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SKILLS</w:t>
      </w:r>
    </w:p>
    <w:p>
      <w:pPr>
        <w:pStyle w:val="style179"/>
        <w:numPr>
          <w:ilvl w:val="0"/>
          <w:numId w:val="1"/>
        </w:numPr>
        <w:spacing w:lineRule="auto" w:line="240"/>
        <w:contextualSpacing w:val="false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>Web designing and web programming.</w:t>
      </w:r>
    </w:p>
    <w:p>
      <w:pPr>
        <w:pStyle w:val="style179"/>
        <w:numPr>
          <w:ilvl w:val="0"/>
          <w:numId w:val="1"/>
        </w:numPr>
        <w:spacing w:lineRule="auto" w:line="240"/>
        <w:contextualSpacing w:val="false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>Certificate course in Python programming.</w:t>
      </w:r>
    </w:p>
    <w:p>
      <w:pPr>
        <w:pStyle w:val="style179"/>
        <w:numPr>
          <w:ilvl w:val="0"/>
          <w:numId w:val="1"/>
        </w:numPr>
        <w:spacing w:lineRule="auto" w:line="240"/>
        <w:contextualSpacing w:val="false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>Well versed with Tally and Microsoft Office.</w:t>
      </w:r>
    </w:p>
    <w:p>
      <w:pPr>
        <w:pStyle w:val="style0"/>
        <w:spacing w:before="220" w:after="220" w:lineRule="auto" w:line="240"/>
        <w:ind w:left="709"/>
        <w:jc w:val="center"/>
        <w:contextualSpacing w:val="false"/>
        <w:rPr>
          <w:b/>
          <w:sz w:val="24"/>
          <w:szCs w:val="24"/>
          <w:u w:val="single"/>
        </w:rPr>
      </w:pPr>
    </w:p>
    <w:p>
      <w:pPr>
        <w:pStyle w:val="style0"/>
        <w:spacing w:before="220" w:after="220" w:lineRule="auto" w:line="240"/>
        <w:ind w:left="709"/>
        <w:jc w:val="center"/>
        <w:contextualSpacing w:val="fals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ACHIEVEMENTS</w:t>
      </w:r>
    </w:p>
    <w:p>
      <w:pPr>
        <w:pStyle w:val="style0"/>
        <w:numPr>
          <w:ilvl w:val="0"/>
          <w:numId w:val="5"/>
        </w:numPr>
        <w:spacing w:after="300" w:lineRule="auto" w:line="240"/>
        <w:ind w:left="820" w:right="40"/>
        <w:rPr>
          <w:b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Team captain of Cricket team in college.</w:t>
      </w:r>
    </w:p>
    <w:p>
      <w:pPr>
        <w:pStyle w:val="style0"/>
        <w:numPr>
          <w:ilvl w:val="0"/>
          <w:numId w:val="5"/>
        </w:numPr>
        <w:spacing w:after="300" w:lineRule="auto" w:line="240"/>
        <w:ind w:left="820" w:right="40"/>
        <w:rPr>
          <w:b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Successfully completed research project on 'ECONOMIC SLOWDOWN IN INDIA (2018-19).</w:t>
      </w:r>
    </w:p>
    <w:p>
      <w:pPr>
        <w:pStyle w:val="style0"/>
        <w:numPr>
          <w:ilvl w:val="0"/>
          <w:numId w:val="5"/>
        </w:numPr>
        <w:spacing w:after="300" w:lineRule="auto" w:line="240"/>
        <w:ind w:left="820" w:righ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SOCIAL SERVICE- </w:t>
      </w:r>
      <w:r>
        <w:rPr>
          <w:sz w:val="24"/>
          <w:szCs w:val="24"/>
        </w:rPr>
        <w:t>Donated blood at blood donation camp</w:t>
      </w:r>
      <w:r>
        <w:rPr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5"/>
        </w:numPr>
        <w:spacing w:after="300" w:lineRule="auto" w:line="240"/>
        <w:ind w:left="820" w:right="40"/>
        <w:rPr>
          <w:b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Organised sports festival in Decathlon, Hyderabad in 2019.</w:t>
      </w:r>
    </w:p>
    <w:p>
      <w:pPr>
        <w:pStyle w:val="style0"/>
        <w:numPr>
          <w:ilvl w:val="0"/>
          <w:numId w:val="5"/>
        </w:numPr>
        <w:spacing w:after="300" w:lineRule="auto" w:line="240"/>
        <w:ind w:left="820" w:right="40"/>
        <w:rPr/>
      </w:pPr>
      <w:r>
        <w:rPr>
          <w:sz w:val="24"/>
          <w:szCs w:val="24"/>
        </w:rPr>
        <w:t xml:space="preserve">Volunteered in </w:t>
      </w:r>
      <w:r>
        <w:rPr>
          <w:sz w:val="24"/>
          <w:szCs w:val="24"/>
          <w:lang w:val="en-US"/>
        </w:rPr>
        <w:t>college fest 'INFOCOM 2020'.</w:t>
      </w:r>
    </w:p>
    <w:p>
      <w:pPr>
        <w:pStyle w:val="style0"/>
        <w:numPr>
          <w:ilvl w:val="0"/>
          <w:numId w:val="5"/>
        </w:numPr>
        <w:spacing w:after="300" w:lineRule="auto" w:line="240"/>
        <w:ind w:left="820" w:right="40"/>
        <w:rPr/>
      </w:pPr>
      <w:r>
        <w:rPr>
          <w:sz w:val="24"/>
          <w:szCs w:val="24"/>
          <w:lang w:val="en-US"/>
        </w:rPr>
        <w:t>Secured 3rd Position in CRICKET NATIONALS in 2016</w:t>
      </w:r>
      <w:r>
        <w:rPr>
          <w:lang w:val="en-US"/>
        </w:rPr>
        <w:t>.</w:t>
      </w:r>
    </w:p>
    <w:p>
      <w:pPr>
        <w:pStyle w:val="style0"/>
        <w:spacing w:after="300" w:lineRule="auto" w:line="240"/>
        <w:ind w:left="820" w:right="40"/>
        <w:rPr/>
      </w:pPr>
    </w:p>
    <w:p>
      <w:pPr>
        <w:pStyle w:val="style179"/>
        <w:spacing w:after="300" w:lineRule="auto" w:line="240"/>
        <w:ind w:left="709" w:right="4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STRENGTHS</w:t>
      </w:r>
      <w:bookmarkStart w:id="0" w:name="_GoBack"/>
      <w:bookmarkEnd w:id="0"/>
    </w:p>
    <w:p>
      <w:pPr>
        <w:pStyle w:val="style0"/>
        <w:numPr>
          <w:ilvl w:val="0"/>
          <w:numId w:val="2"/>
        </w:numPr>
        <w:spacing w:after="300" w:lineRule="auto" w:line="240"/>
        <w:ind w:left="820" w:right="40"/>
        <w:rPr/>
      </w:pPr>
      <w:r>
        <w:rPr>
          <w:sz w:val="24"/>
          <w:szCs w:val="24"/>
        </w:rPr>
        <w:t>Honest</w:t>
      </w:r>
      <w:r>
        <w:rPr>
          <w:sz w:val="24"/>
          <w:szCs w:val="24"/>
        </w:rPr>
        <w:t xml:space="preserve"> and Punctual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300" w:lineRule="auto" w:line="240"/>
        <w:ind w:left="820" w:right="40"/>
        <w:rPr/>
      </w:pPr>
      <w:r>
        <w:rPr>
          <w:sz w:val="24"/>
          <w:szCs w:val="24"/>
        </w:rPr>
        <w:t>Adaptability.</w:t>
      </w:r>
    </w:p>
    <w:p>
      <w:pPr>
        <w:pStyle w:val="style0"/>
        <w:numPr>
          <w:ilvl w:val="0"/>
          <w:numId w:val="2"/>
        </w:numPr>
        <w:spacing w:after="300" w:lineRule="auto" w:line="240"/>
        <w:ind w:left="820" w:right="40"/>
        <w:rPr/>
      </w:pPr>
      <w:r>
        <w:rPr>
          <w:sz w:val="24"/>
          <w:szCs w:val="24"/>
        </w:rPr>
        <w:t>Team Work.</w:t>
      </w:r>
    </w:p>
    <w:p>
      <w:pPr>
        <w:pStyle w:val="style0"/>
        <w:numPr>
          <w:ilvl w:val="0"/>
          <w:numId w:val="2"/>
        </w:numPr>
        <w:spacing w:after="300" w:lineRule="auto" w:line="240"/>
        <w:ind w:left="820" w:right="40"/>
        <w:rPr/>
      </w:pPr>
      <w:r>
        <w:rPr>
          <w:sz w:val="24"/>
          <w:szCs w:val="24"/>
        </w:rPr>
        <w:t>Self-motivation.</w:t>
      </w:r>
    </w:p>
    <w:p>
      <w:pPr>
        <w:pStyle w:val="style0"/>
        <w:numPr>
          <w:ilvl w:val="0"/>
          <w:numId w:val="2"/>
        </w:numPr>
        <w:spacing w:after="300" w:lineRule="auto" w:line="240"/>
        <w:ind w:left="820" w:right="40"/>
        <w:rPr/>
      </w:pPr>
      <w:r>
        <w:rPr>
          <w:sz w:val="24"/>
          <w:szCs w:val="24"/>
        </w:rPr>
        <w:t>Good communication skills.</w:t>
      </w:r>
    </w:p>
    <w:sectPr>
      <w:headerReference w:type="default" r:id="rId2"/>
      <w:pgSz w:w="11909" w:h="16834" w:orient="portrait"/>
      <w:pgMar w:top="993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contextualSpacing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hybridMultilevel"/>
    <w:tmpl w:val="BCD2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A3C073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07669D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0000007"/>
    <w:multiLevelType w:val="hybridMultilevel"/>
    <w:tmpl w:val="444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62402CA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2A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US" w:bidi="ar-SA" w:eastAsia="en-US"/>
      </w:rPr>
    </w:rPrDefault>
    <w:pPrDefault>
      <w:pPr>
        <w:spacing w:lineRule="auto" w:line="276"/>
        <w:contextualSpacing/>
      </w:pPr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">
    <w:name w:val="heading 1"/>
    <w:basedOn w:val="style4097"/>
    <w:next w:val="style40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after="320"/>
    </w:pPr>
    <w:rPr>
      <w:color w:val="666666"/>
      <w:sz w:val="30"/>
      <w:szCs w:val="30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145</Words>
  <Pages>1</Pages>
  <Characters>955</Characters>
  <Application>WPS Office</Application>
  <DocSecurity>0</DocSecurity>
  <Paragraphs>50</Paragraphs>
  <ScaleCrop>false</ScaleCrop>
  <LinksUpToDate>false</LinksUpToDate>
  <CharactersWithSpaces>1063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2021-01-10T16:07:23Z</dcterms:created>
  <dc:creator>WPS Office</dc:creator>
  <lastModifiedBy>CPH1823</lastModifiedBy>
  <dcterms:modified xsi:type="dcterms:W3CDTF">2021-01-10T16:09:55Z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