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hAnsi="Helvetica"/>
          <w:outline w:val="0"/>
          <w:color w:val="58585f"/>
          <w:sz w:val="32"/>
          <w:szCs w:val="32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Helvetica" w:hAnsi="Helvetica"/>
          <w:outline w:val="0"/>
          <w:color w:val="58585f"/>
          <w:sz w:val="26"/>
          <w:szCs w:val="26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Palatino" w:cs="Palatino" w:hAnsi="Palatino" w:eastAsia="Palatino"/>
          <w:b w:val="1"/>
          <w:bCs w:val="1"/>
          <w:outline w:val="0"/>
          <w:color w:val="000000"/>
          <w:sz w:val="48"/>
          <w:szCs w:val="4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48"/>
          <w:szCs w:val="4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Mohammed Raziuddin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rFonts w:ascii="Palatino" w:hAnsi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Hyderabad, Telangana 9966648682 razi89.jntu@gmail.com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Professional Summary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Accomplished management professional with nine years of career progression in retail operations taking care of Voice/MessageUs/Chat and Email contact channels through inbound and outbound processes. Proven effective leader skilled in development and oversight of high-performing, multi-disciplined and quality-oriented teams. Highly skilled in streamlining operations and improving throughput through continuous process improvement and cross-functional collaboration. Accomplished in building high-performing teams and inspiring staff to achieve personal and professional goals. Demonstrated ability to streamline processes for efficiency and productivity.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Outstanding communicator with good fluency and well-versed in employee, vendor and partner relations.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Skills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</w:p>
    <w:tbl>
      <w:tblPr>
        <w:tblW w:w="985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920"/>
        <w:gridCol w:w="4930"/>
      </w:tblGrid>
      <w:tr>
        <w:tblPrEx>
          <w:shd w:val="clear" w:color="auto" w:fill="auto"/>
        </w:tblPrEx>
        <w:trPr>
          <w:trHeight w:val="3525" w:hRule="atLeast"/>
        </w:trPr>
        <w:tc>
          <w:tcPr>
            <w:tcW w:type="dxa" w:w="49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fefdfd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Process Improvement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Training and development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Data collection and analysis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Process improvement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Workflow coordination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KPI reporting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Stakeholder collaboration and engagement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  <w:t>Staff management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Team building expertise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Skilled problem solver</w:t>
            </w:r>
          </w:p>
        </w:tc>
        <w:tc>
          <w:tcPr>
            <w:tcW w:type="dxa" w:w="4930"/>
            <w:tcBorders>
              <w:top w:val="single" w:color="000000" w:sz="2" w:space="0" w:shadow="0" w:frame="0"/>
              <w:left w:val="single" w:color="fefdfd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Risk analysis and management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Strong leadership abilities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  <w:t>Metrics management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Root cause analysis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Data-driven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Customer-oriented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Training skills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  <w:t>Operations management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fr-FR"/>
                <w14:textFill>
                  <w14:solidFill>
                    <w14:srgbClr w14:val="58585F"/>
                  </w14:solidFill>
                </w14:textFill>
              </w:rPr>
              <w:t>Project management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</w:pPr>
            <w:r>
              <w:rPr>
                <w:rFonts w:ascii="Palatino" w:hAnsi="Palatino"/>
                <w:outline w:val="0"/>
                <w:color w:val="58585f"/>
                <w:sz w:val="24"/>
                <w:szCs w:val="24"/>
                <w:shd w:val="clear" w:color="auto" w:fill="fefffe"/>
                <w:rtl w:val="0"/>
                <w:lang w:val="en-US"/>
                <w14:textFill>
                  <w14:solidFill>
                    <w14:srgbClr w14:val="58585F"/>
                  </w14:solidFill>
                </w14:textFill>
              </w:rPr>
              <w:t>Process optimization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 History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Interim Group Manager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, 09/2018 to 09/2019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Amazon Development Centre India Pvt. Ltd. (HYD20)</w:t>
      </w:r>
      <w:r>
        <w:rPr>
          <w:rFonts w:ascii="Palatino" w:hAnsi="Palatino" w:hint="default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 – 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Hyderabad, Telangana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Lead a team of 120-150 associates with 4-5 Team Managers working across North America and India Voice/Chat/MessageUs operations during my one year stint as an interim Group Manager.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Launched and set up new teams (working on North America &amp; India operations) and processes improving quality across Voice/Chat/MessageUs skills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Helped in reduction of 660k annualized transfers and 152k annualized contact reduction through continuous process improvement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Used some of the Lean Six sigma concepts during leading 2 kaizen projects aimed at improving the productivity and quality of the skill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Worked as a Kaizen Promotional officer to drive the culture of continuous improvement across multiple teams.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Was part of the change management program by representing the voice of associates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Mentored team managers, helped in their career development, performance improvement and appraisal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Helped in providing training for colleagues, new joinees in Leadership roles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000000"/>
          <w:sz w:val="24"/>
          <w:szCs w:val="24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Team Manager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, 04/2016 to 09/2018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Amazon Development Centre India Pvt. Ltd. (HYD20)</w:t>
      </w:r>
      <w:r>
        <w:rPr>
          <w:rFonts w:ascii="Palatino" w:hAnsi="Palatino" w:hint="default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 – 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Hyderabad, Telangana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Built, managed and coached insourced and outsourced team, implementing training programs to improve efficiency and productivity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Coached and Mentored fellow colleagues and Team Leads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Provided refresher trainings for various departments/skills to upscale associates on process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Worked with Stakeholders to solve problems, streamline processes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Helped establish processes across other sites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Measured effectiveness of customer success by defining operational metrics, tracking systems and reporting to executive team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Managed quality assurance program including on site evaluations, internal audits and customer surveys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Worked with project teams to resolve complex problems, improve operations and provide exceptional customer service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Actively participated in Recruiting after being certified as a Hiring Manager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Worked with HRBP's to help improve employee experience.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Developed business cases, presentations and reports for senior management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Demonstrated knowledge of company's mission, purpose, goals, and ability to help employees successfully achieve them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Employed effective time management when dealing with coordination and accountability around personnel and security assets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Positioned as go-to person for stakeholders, vendors troubleshooting complex administrative and training issues promptly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Team Lead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, 04/2013 to 04/2016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Amazon Development Centre India Pvt. Ltd. (HYD20)</w:t>
      </w:r>
      <w:r>
        <w:rPr>
          <w:rFonts w:ascii="Palatino" w:hAnsi="Palatino" w:hint="default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 – </w:t>
      </w:r>
      <w:r>
        <w:rPr>
          <w:rFonts w:ascii="Palatino" w:hAnsi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Hyderabad, Telangana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Evaluated employee skills and knowledge regularly, providing hands-on training and mentoring to individuals with lagging skills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Assigned daily employee tasks and monitored activity and completion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Worked with team members to improve performance and implement training updates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Took on additional job duties, including pro active engagement with workflow during unexpected backlog, resulting in meeting service levels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Trained team on all aspects of operating procedures and company services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Customer Service Representative</w:t>
      </w:r>
      <w:r>
        <w:rPr>
          <w:rFonts w:ascii="Palatino" w:hAnsi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, 01/2011 to 04/2013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Amazon Development Centre India Pvt. Ltd. (HYD20)</w:t>
      </w:r>
      <w:r>
        <w:rPr>
          <w:rFonts w:ascii="Palatino" w:hAnsi="Palatino" w:hint="default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 – </w:t>
      </w:r>
      <w:r>
        <w:rPr>
          <w:rFonts w:ascii="Palatino" w:hAnsi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Hyderabad, Telangana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Determined areas in need of improvement and optimized strategies to strengthen performance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Measured team performance and reported metrics to leadership team members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Initiated timely response to emails, chats, MessageUs and written correspondence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b w:val="1"/>
          <w:bCs w:val="1"/>
          <w:outline w:val="0"/>
          <w:color w:val="000000"/>
          <w:sz w:val="28"/>
          <w:szCs w:val="28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8"/>
          <w:szCs w:val="28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Education</w:t>
      </w:r>
    </w:p>
    <w:p>
      <w:pPr>
        <w:pStyle w:val="Default"/>
        <w:bidi w:val="0"/>
        <w:ind w:left="0" w:right="0" w:firstLine="0"/>
        <w:jc w:val="left"/>
        <w:rPr>
          <w:rFonts w:ascii="Palatino" w:cs="Palatino" w:hAnsi="Palatino" w:eastAsia="Palatino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Bachelor of Computer Science</w:t>
      </w:r>
      <w:r>
        <w:rPr>
          <w:rFonts w:ascii="Palatino" w:hAnsi="Palatino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: Computer Engineering, 06/2010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Palatino" w:hAnsi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>VIF College of Engineering and Technology</w:t>
      </w:r>
      <w:r>
        <w:rPr>
          <w:rFonts w:ascii="Palatino" w:hAnsi="Palatino"/>
          <w:b w:val="0"/>
          <w:bCs w:val="0"/>
          <w:outline w:val="0"/>
          <w:color w:val="58585f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58585F"/>
            </w14:solidFill>
          </w14:textFill>
        </w:rPr>
        <w:t xml:space="preserve"> - Hyderabad, Telangana</w:t>
      </w:r>
      <w:r>
        <w:rPr>
          <w:rFonts w:ascii="Palatino" w:cs="Palatino" w:hAnsi="Palatino" w:eastAsia="Palatino"/>
          <w:b w:val="1"/>
          <w:bCs w:val="1"/>
          <w:outline w:val="0"/>
          <w:color w:val="58585f"/>
          <w:sz w:val="24"/>
          <w:szCs w:val="24"/>
          <w:shd w:val="clear" w:color="auto" w:fill="fefffe"/>
          <w:rtl w:val="0"/>
          <w14:textFill>
            <w14:solidFill>
              <w14:srgbClr w14:val="58585F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0" w:hanging="22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Palatino" w:cs="Palatino" w:hAnsi="Palatino" w:eastAsia="Palati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85f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