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0E4" w:rsidRDefault="00A120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A120E4" w:rsidRDefault="00A120E4">
      <w:pPr>
        <w:pBdr>
          <w:top w:val="nil"/>
          <w:left w:val="nil"/>
          <w:bottom w:val="none" w:sz="0" w:space="0" w:color="000000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A120E4" w:rsidRDefault="00470FEA">
      <w:pPr>
        <w:pBdr>
          <w:top w:val="nil"/>
          <w:left w:val="nil"/>
          <w:bottom w:val="none" w:sz="0" w:space="0" w:color="000000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SYED MAHABOOB BASHA</w:t>
      </w:r>
    </w:p>
    <w:p w:rsidR="00A120E4" w:rsidRDefault="00470FEA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Mobile No: +91 9700868816 | Email ID: </w:t>
      </w:r>
      <w:hyperlink r:id="rId5" w:history="1">
        <w:r>
          <w:rPr>
            <w:rStyle w:val="Hyperlink"/>
            <w:rFonts w:ascii="Cambria" w:eastAsia="Cambria" w:hAnsi="Cambria" w:cs="Cambria"/>
            <w:sz w:val="20"/>
            <w:szCs w:val="20"/>
          </w:rPr>
          <w:t>mahaboobbasha</w:t>
        </w:r>
        <w:r>
          <w:rPr>
            <w:rStyle w:val="Hyperlink"/>
            <w:rFonts w:eastAsia="Cambria" w:hAnsi="Cambria" w:cs="Cambria"/>
            <w:sz w:val="20"/>
            <w:szCs w:val="20"/>
          </w:rPr>
          <w:t>.design</w:t>
        </w:r>
        <w:r>
          <w:rPr>
            <w:rStyle w:val="Hyperlink"/>
            <w:rFonts w:ascii="Cambria" w:eastAsia="Cambria" w:hAnsi="Cambria" w:cs="Cambria"/>
            <w:sz w:val="20"/>
            <w:szCs w:val="20"/>
          </w:rPr>
          <w:t>@gmail.com</w:t>
        </w:r>
      </w:hyperlink>
    </w:p>
    <w:p w:rsidR="00A120E4" w:rsidRDefault="00A120E4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:rsidR="00A120E4" w:rsidRDefault="00470FEA">
      <w:pPr>
        <w:pBdr>
          <w:top w:val="dashed" w:sz="4" w:space="1" w:color="00B0F0"/>
          <w:left w:val="dashed" w:sz="4" w:space="4" w:color="00B0F0"/>
          <w:bottom w:val="dashed" w:sz="4" w:space="1" w:color="00B0F0"/>
          <w:right w:val="dashed" w:sz="4" w:space="4" w:color="00B0F0"/>
          <w:between w:val="nil"/>
        </w:pBdr>
        <w:shd w:val="clear" w:color="auto" w:fill="DBEEF3"/>
        <w:spacing w:after="0" w:line="240" w:lineRule="auto"/>
        <w:ind w:left="360" w:hanging="360"/>
        <w:jc w:val="center"/>
        <w:rPr>
          <w:rFonts w:ascii="Cambria" w:eastAsia="Cambria" w:hAnsi="Cambria" w:cs="Cambria"/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Profile Snapshot </w:t>
      </w:r>
    </w:p>
    <w:p w:rsidR="00A120E4" w:rsidRDefault="00A120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jc w:val="both"/>
        <w:rPr>
          <w:rFonts w:ascii="Cambria" w:eastAsia="Cambria" w:hAnsi="Cambria" w:cs="Cambria"/>
          <w:color w:val="000000"/>
          <w:sz w:val="20"/>
          <w:szCs w:val="20"/>
        </w:rPr>
      </w:pPr>
    </w:p>
    <w:p w:rsidR="00A120E4" w:rsidRDefault="00470FE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Cambria" w:eastAsia="Cambria" w:hAnsi="Cambria" w:cs="Cambria"/>
          <w:color w:val="000000"/>
          <w:sz w:val="20"/>
          <w:szCs w:val="20"/>
        </w:rPr>
        <w:t>A self-motivated, dedicated and result oriented professional with 7+ years of cumulative experience as an</w:t>
      </w:r>
      <w:r w:rsidR="00014786"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Electrical </w:t>
      </w:r>
      <w:r>
        <w:rPr>
          <w:rFonts w:eastAsia="Cambria" w:hAnsi="Cambria" w:cs="Cambria"/>
          <w:color w:val="000000"/>
          <w:sz w:val="20"/>
          <w:szCs w:val="20"/>
        </w:rPr>
        <w:t xml:space="preserve">Engineer. </w:t>
      </w:r>
    </w:p>
    <w:p w:rsidR="00A120E4" w:rsidRDefault="000147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Cambria" w:eastAsia="Cambria" w:hAnsi="Cambria" w:cs="Cambria"/>
          <w:color w:val="000000"/>
          <w:sz w:val="20"/>
          <w:szCs w:val="20"/>
        </w:rPr>
        <w:t>Worked</w:t>
      </w:r>
      <w:r w:rsidR="00470FEA"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 w:rsidR="00470FEA">
        <w:rPr>
          <w:rFonts w:eastAsia="Cambria" w:hAnsi="Cambria" w:cs="Cambria"/>
          <w:color w:val="000000"/>
          <w:sz w:val="20"/>
          <w:szCs w:val="20"/>
        </w:rPr>
        <w:t>as</w:t>
      </w:r>
      <w:r w:rsidR="00021889">
        <w:rPr>
          <w:rFonts w:eastAsia="Cambria" w:hAnsi="Cambria" w:cs="Cambria"/>
          <w:color w:val="000000"/>
          <w:sz w:val="20"/>
          <w:szCs w:val="20"/>
        </w:rPr>
        <w:t xml:space="preserve"> an Business Development</w:t>
      </w:r>
      <w:r w:rsidR="00470FEA">
        <w:rPr>
          <w:rFonts w:eastAsia="Cambria" w:hAnsi="Cambria" w:cs="Cambria"/>
          <w:color w:val="000000"/>
          <w:sz w:val="20"/>
          <w:szCs w:val="20"/>
        </w:rPr>
        <w:t xml:space="preserve"> Executive for</w:t>
      </w:r>
      <w:r>
        <w:rPr>
          <w:rFonts w:eastAsia="Cambria" w:hAnsi="Cambria" w:cs="Cambria"/>
          <w:color w:val="000000"/>
          <w:sz w:val="20"/>
          <w:szCs w:val="20"/>
        </w:rPr>
        <w:t xml:space="preserve"> 2 years for Mahindra</w:t>
      </w:r>
      <w:r w:rsidR="00470FEA">
        <w:rPr>
          <w:rFonts w:eastAsia="Cambria" w:hAnsi="Cambria" w:cs="Cambria"/>
          <w:color w:val="000000"/>
          <w:sz w:val="20"/>
          <w:szCs w:val="20"/>
        </w:rPr>
        <w:t xml:space="preserve"> Generators at GM Power </w:t>
      </w:r>
      <w:proofErr w:type="gramStart"/>
      <w:r w:rsidR="00470FEA">
        <w:rPr>
          <w:rFonts w:eastAsia="Cambria" w:hAnsi="Cambria" w:cs="Cambria"/>
          <w:color w:val="000000"/>
          <w:sz w:val="20"/>
          <w:szCs w:val="20"/>
        </w:rPr>
        <w:t xml:space="preserve">Systems </w:t>
      </w:r>
      <w:r w:rsidR="00470FEA">
        <w:rPr>
          <w:rFonts w:ascii="Cambria" w:eastAsia="Cambria" w:hAnsi="Cambria" w:cs="Cambria"/>
          <w:color w:val="000000"/>
          <w:sz w:val="20"/>
          <w:szCs w:val="20"/>
        </w:rPr>
        <w:t>,</w:t>
      </w:r>
      <w:proofErr w:type="gramEnd"/>
      <w:r w:rsidR="00470FEA">
        <w:rPr>
          <w:rFonts w:ascii="Cambria" w:eastAsia="Cambria" w:hAnsi="Cambria" w:cs="Cambria"/>
          <w:color w:val="000000"/>
          <w:sz w:val="20"/>
          <w:szCs w:val="20"/>
        </w:rPr>
        <w:t xml:space="preserve"> Anantapur.</w:t>
      </w:r>
    </w:p>
    <w:p w:rsidR="00A120E4" w:rsidRDefault="00470FE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Cambria" w:eastAsia="Cambria" w:hAnsi="Cambria" w:cs="Cambria"/>
          <w:color w:val="000000"/>
          <w:sz w:val="20"/>
          <w:szCs w:val="20"/>
        </w:rPr>
        <w:t>Worked as an</w:t>
      </w:r>
      <w:r w:rsidR="00014786"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>Electrical</w:t>
      </w:r>
      <w:r w:rsidR="00021889">
        <w:rPr>
          <w:rFonts w:ascii="Cambria" w:eastAsia="Cambria" w:hAnsi="Cambria" w:cs="Cambria"/>
          <w:color w:val="000000"/>
          <w:sz w:val="20"/>
          <w:szCs w:val="20"/>
        </w:rPr>
        <w:t xml:space="preserve"> DC motors design engineer for 4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years.</w:t>
      </w:r>
    </w:p>
    <w:p w:rsidR="00A120E4" w:rsidRDefault="00470FE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Cambria" w:eastAsia="Cambria" w:hAnsi="Cambria" w:cs="Cambria"/>
          <w:color w:val="000000"/>
          <w:sz w:val="20"/>
          <w:szCs w:val="20"/>
        </w:rPr>
        <w:t>Ability to interact with senior management, adapt to changing requirements. Lead/follow direction in handling customer impact issues, think innovatively and learn new technologies.</w:t>
      </w:r>
    </w:p>
    <w:p w:rsidR="00A120E4" w:rsidRDefault="00470FE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Cambria" w:eastAsia="Cambria" w:hAnsi="Cambria" w:cs="Cambria"/>
          <w:color w:val="000000"/>
          <w:sz w:val="20"/>
          <w:szCs w:val="20"/>
        </w:rPr>
        <w:t>Ability to comply within the schedule to assemble the parts of motor and also assigning it to the testing on time for completing further processes.</w:t>
      </w:r>
    </w:p>
    <w:p w:rsidR="00A120E4" w:rsidRDefault="00470FE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Cambria" w:eastAsia="Cambria" w:hAnsi="Cambria" w:cs="Cambria"/>
          <w:color w:val="000000"/>
          <w:sz w:val="20"/>
          <w:szCs w:val="20"/>
        </w:rPr>
        <w:t>Ability to conduct relevant test procedures by coordinating with testing teams and ensuring the delivery of the motor to the end customer on-time.</w:t>
      </w:r>
    </w:p>
    <w:p w:rsidR="00A120E4" w:rsidRDefault="00470FE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Cambria" w:eastAsia="Cambria" w:hAnsi="Cambria" w:cs="Cambria"/>
          <w:color w:val="000000"/>
          <w:sz w:val="20"/>
          <w:szCs w:val="20"/>
        </w:rPr>
        <w:t>Good experience in preparing paper presentations.</w:t>
      </w:r>
    </w:p>
    <w:p w:rsidR="00A120E4" w:rsidRDefault="00470FE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Cambria" w:eastAsia="Cambria" w:hAnsi="Cambria" w:cs="Cambria"/>
          <w:color w:val="000000"/>
          <w:sz w:val="20"/>
          <w:szCs w:val="20"/>
        </w:rPr>
        <w:t>Keen on continuing my career in core industry, preferably in Designing and Business Analysis domains, in a growth oriented progressive company.</w:t>
      </w:r>
    </w:p>
    <w:p w:rsidR="00A120E4" w:rsidRDefault="00A120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jc w:val="both"/>
        <w:rPr>
          <w:rFonts w:ascii="Cambria" w:eastAsia="Cambria" w:hAnsi="Cambria" w:cs="Cambria"/>
          <w:color w:val="000000"/>
          <w:sz w:val="20"/>
          <w:szCs w:val="20"/>
        </w:rPr>
      </w:pPr>
    </w:p>
    <w:p w:rsidR="00A120E4" w:rsidRDefault="00470FEA">
      <w:pPr>
        <w:pBdr>
          <w:top w:val="dashed" w:sz="4" w:space="1" w:color="00B0F0"/>
          <w:left w:val="dashed" w:sz="4" w:space="4" w:color="00B0F0"/>
          <w:bottom w:val="dashed" w:sz="4" w:space="1" w:color="00B0F0"/>
          <w:right w:val="dashed" w:sz="4" w:space="4" w:color="00B0F0"/>
          <w:between w:val="nil"/>
        </w:pBdr>
        <w:shd w:val="clear" w:color="auto" w:fill="DBEEF3"/>
        <w:spacing w:after="0" w:line="240" w:lineRule="auto"/>
        <w:ind w:left="360" w:hanging="360"/>
        <w:jc w:val="center"/>
        <w:rPr>
          <w:rFonts w:ascii="Cambria" w:eastAsia="Cambria" w:hAnsi="Cambria" w:cs="Cambria"/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Technical Skills</w:t>
      </w:r>
    </w:p>
    <w:tbl>
      <w:tblPr>
        <w:tblStyle w:val="a"/>
        <w:tblW w:w="10192" w:type="dxa"/>
        <w:jc w:val="center"/>
        <w:tblBorders>
          <w:top w:val="dashed" w:sz="4" w:space="0" w:color="00B0F0"/>
          <w:left w:val="dashed" w:sz="4" w:space="0" w:color="00B0F0"/>
          <w:bottom w:val="dashed" w:sz="4" w:space="0" w:color="00B0F0"/>
          <w:right w:val="dashed" w:sz="4" w:space="0" w:color="00B0F0"/>
          <w:insideH w:val="dashed" w:sz="4" w:space="0" w:color="00B0F0"/>
          <w:insideV w:val="dashed" w:sz="4" w:space="0" w:color="00B0F0"/>
        </w:tblBorders>
        <w:tblLayout w:type="fixed"/>
        <w:tblLook w:val="0400"/>
      </w:tblPr>
      <w:tblGrid>
        <w:gridCol w:w="2711"/>
        <w:gridCol w:w="7481"/>
      </w:tblGrid>
      <w:tr w:rsidR="00A120E4">
        <w:trPr>
          <w:trHeight w:val="240"/>
          <w:jc w:val="center"/>
        </w:trPr>
        <w:tc>
          <w:tcPr>
            <w:tcW w:w="2711" w:type="dxa"/>
            <w:shd w:val="clear" w:color="auto" w:fill="auto"/>
            <w:vAlign w:val="center"/>
          </w:tcPr>
          <w:p w:rsidR="00A120E4" w:rsidRDefault="00470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Operating Systems</w:t>
            </w:r>
          </w:p>
        </w:tc>
        <w:tc>
          <w:tcPr>
            <w:tcW w:w="7481" w:type="dxa"/>
            <w:shd w:val="clear" w:color="auto" w:fill="auto"/>
            <w:vAlign w:val="center"/>
          </w:tcPr>
          <w:p w:rsidR="00A120E4" w:rsidRDefault="00470FEA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Win 7, Win XP, Win 8, Win 10,Win 11</w:t>
            </w:r>
          </w:p>
        </w:tc>
      </w:tr>
      <w:tr w:rsidR="00A120E4">
        <w:trPr>
          <w:trHeight w:val="240"/>
          <w:jc w:val="center"/>
        </w:trPr>
        <w:tc>
          <w:tcPr>
            <w:tcW w:w="2711" w:type="dxa"/>
            <w:shd w:val="clear" w:color="auto" w:fill="auto"/>
            <w:vAlign w:val="center"/>
          </w:tcPr>
          <w:p w:rsidR="00A120E4" w:rsidRDefault="00470FEA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Office Automation Tool</w:t>
            </w:r>
          </w:p>
        </w:tc>
        <w:tc>
          <w:tcPr>
            <w:tcW w:w="7481" w:type="dxa"/>
            <w:shd w:val="clear" w:color="auto" w:fill="auto"/>
            <w:vAlign w:val="center"/>
          </w:tcPr>
          <w:p w:rsidR="00A120E4" w:rsidRDefault="00470FEA">
            <w:pPr>
              <w:spacing w:after="0" w:line="240" w:lineRule="auto"/>
              <w:ind w:left="720" w:hanging="72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MS Excel, PowerPoint, AutoCAD, BOM</w:t>
            </w:r>
          </w:p>
        </w:tc>
      </w:tr>
      <w:tr w:rsidR="00A120E4">
        <w:trPr>
          <w:trHeight w:val="240"/>
          <w:jc w:val="center"/>
        </w:trPr>
        <w:tc>
          <w:tcPr>
            <w:tcW w:w="2711" w:type="dxa"/>
            <w:shd w:val="clear" w:color="auto" w:fill="auto"/>
            <w:vAlign w:val="center"/>
          </w:tcPr>
          <w:p w:rsidR="00A120E4" w:rsidRDefault="00470FEA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Programming Languages</w:t>
            </w:r>
          </w:p>
        </w:tc>
        <w:tc>
          <w:tcPr>
            <w:tcW w:w="7481" w:type="dxa"/>
            <w:shd w:val="clear" w:color="auto" w:fill="auto"/>
            <w:vAlign w:val="center"/>
          </w:tcPr>
          <w:p w:rsidR="00A120E4" w:rsidRDefault="00470FEA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</w:t>
            </w:r>
          </w:p>
        </w:tc>
      </w:tr>
    </w:tbl>
    <w:p w:rsidR="00A120E4" w:rsidRDefault="00A120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jc w:val="both"/>
        <w:rPr>
          <w:rFonts w:ascii="Cambria" w:eastAsia="Cambria" w:hAnsi="Cambria" w:cs="Cambria"/>
          <w:color w:val="000000"/>
          <w:sz w:val="20"/>
          <w:szCs w:val="20"/>
        </w:rPr>
      </w:pPr>
    </w:p>
    <w:p w:rsidR="00A120E4" w:rsidRDefault="00470FEA">
      <w:pPr>
        <w:pBdr>
          <w:top w:val="dashed" w:sz="4" w:space="1" w:color="00B0F0"/>
          <w:left w:val="dashed" w:sz="4" w:space="4" w:color="00B0F0"/>
          <w:bottom w:val="dashed" w:sz="4" w:space="1" w:color="00B0F0"/>
          <w:right w:val="dashed" w:sz="4" w:space="4" w:color="00B0F0"/>
          <w:between w:val="nil"/>
        </w:pBdr>
        <w:shd w:val="clear" w:color="auto" w:fill="DBEEF3"/>
        <w:spacing w:after="0" w:line="240" w:lineRule="auto"/>
        <w:ind w:left="360" w:hanging="360"/>
        <w:jc w:val="center"/>
        <w:rPr>
          <w:rFonts w:ascii="Cambria" w:eastAsia="Cambria" w:hAnsi="Cambria" w:cs="Cambria"/>
          <w:b/>
          <w:color w:val="000000"/>
          <w:sz w:val="20"/>
          <w:szCs w:val="20"/>
        </w:rPr>
      </w:pPr>
      <w:bookmarkStart w:id="0" w:name="_gjdgxs" w:colFirst="0" w:colLast="0"/>
      <w:bookmarkEnd w:id="0"/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Experience Details </w:t>
      </w:r>
    </w:p>
    <w:p w:rsidR="00A120E4" w:rsidRDefault="00A120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jc w:val="both"/>
        <w:rPr>
          <w:rFonts w:ascii="Cambria" w:eastAsia="Cambria" w:hAnsi="Cambria" w:cs="Cambria"/>
          <w:color w:val="000000"/>
          <w:sz w:val="20"/>
          <w:szCs w:val="20"/>
        </w:rPr>
      </w:pPr>
    </w:p>
    <w:tbl>
      <w:tblPr>
        <w:tblStyle w:val="a0"/>
        <w:tblW w:w="10206" w:type="dxa"/>
        <w:tblBorders>
          <w:top w:val="dashed" w:sz="4" w:space="0" w:color="00B0F0"/>
          <w:left w:val="dashed" w:sz="4" w:space="0" w:color="00B0F0"/>
          <w:bottom w:val="dashed" w:sz="4" w:space="0" w:color="00B0F0"/>
          <w:right w:val="dashed" w:sz="4" w:space="0" w:color="00B0F0"/>
          <w:insideH w:val="dashed" w:sz="4" w:space="0" w:color="00B0F0"/>
          <w:insideV w:val="dashed" w:sz="4" w:space="0" w:color="00B0F0"/>
        </w:tblBorders>
        <w:tblLayout w:type="fixed"/>
        <w:tblLook w:val="0400"/>
      </w:tblPr>
      <w:tblGrid>
        <w:gridCol w:w="777"/>
        <w:gridCol w:w="2908"/>
        <w:gridCol w:w="2453"/>
        <w:gridCol w:w="1890"/>
        <w:gridCol w:w="2178"/>
      </w:tblGrid>
      <w:tr w:rsidR="00A120E4">
        <w:tc>
          <w:tcPr>
            <w:tcW w:w="777" w:type="dxa"/>
          </w:tcPr>
          <w:p w:rsidR="00A120E4" w:rsidRDefault="00470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both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S.No.</w:t>
            </w:r>
          </w:p>
        </w:tc>
        <w:tc>
          <w:tcPr>
            <w:tcW w:w="2908" w:type="dxa"/>
          </w:tcPr>
          <w:p w:rsidR="00A120E4" w:rsidRDefault="00470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both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Company Name</w:t>
            </w:r>
          </w:p>
        </w:tc>
        <w:tc>
          <w:tcPr>
            <w:tcW w:w="2453" w:type="dxa"/>
          </w:tcPr>
          <w:p w:rsidR="00A120E4" w:rsidRDefault="00470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both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 xml:space="preserve">Designation </w:t>
            </w:r>
          </w:p>
        </w:tc>
        <w:tc>
          <w:tcPr>
            <w:tcW w:w="1890" w:type="dxa"/>
          </w:tcPr>
          <w:p w:rsidR="00A120E4" w:rsidRDefault="00470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both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 xml:space="preserve">Department </w:t>
            </w:r>
          </w:p>
        </w:tc>
        <w:tc>
          <w:tcPr>
            <w:tcW w:w="2178" w:type="dxa"/>
          </w:tcPr>
          <w:p w:rsidR="00A120E4" w:rsidRDefault="00470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both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Duration</w:t>
            </w:r>
          </w:p>
        </w:tc>
      </w:tr>
      <w:tr w:rsidR="00A120E4">
        <w:tc>
          <w:tcPr>
            <w:tcW w:w="777" w:type="dxa"/>
          </w:tcPr>
          <w:p w:rsidR="00A120E4" w:rsidRPr="00470FEA" w:rsidRDefault="00470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both"/>
              <w:rPr>
                <w:rFonts w:ascii="Cambria" w:eastAsia="Cambria" w:hAnsi="Cambria" w:cs="Cambria"/>
                <w:color w:val="000000"/>
              </w:rPr>
            </w:pPr>
            <w:r w:rsidRPr="00470FEA">
              <w:rPr>
                <w:rFonts w:ascii="Cambria" w:eastAsia="Cambria" w:hAnsi="Cambria" w:cs="Cambria"/>
                <w:color w:val="000000"/>
              </w:rPr>
              <w:t>1.</w:t>
            </w:r>
          </w:p>
        </w:tc>
        <w:tc>
          <w:tcPr>
            <w:tcW w:w="2908" w:type="dxa"/>
          </w:tcPr>
          <w:p w:rsidR="00A120E4" w:rsidRPr="00470FEA" w:rsidRDefault="00470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both"/>
              <w:rPr>
                <w:rFonts w:ascii="Cambria" w:eastAsia="Cambria" w:hAnsi="Cambria" w:cs="Cambria"/>
                <w:color w:val="000000"/>
              </w:rPr>
            </w:pPr>
            <w:r w:rsidRPr="00470FEA">
              <w:rPr>
                <w:rFonts w:eastAsia="Cambria" w:hAnsi="Cambria" w:cs="Cambria"/>
                <w:color w:val="000000"/>
              </w:rPr>
              <w:t xml:space="preserve">GM Power systems </w:t>
            </w:r>
          </w:p>
        </w:tc>
        <w:tc>
          <w:tcPr>
            <w:tcW w:w="2453" w:type="dxa"/>
          </w:tcPr>
          <w:p w:rsidR="00A120E4" w:rsidRPr="00470FEA" w:rsidRDefault="00470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both"/>
              <w:rPr>
                <w:rFonts w:ascii="Cambria" w:eastAsia="Cambria" w:hAnsi="Cambria" w:cs="Cambria"/>
                <w:color w:val="000000"/>
                <w:sz w:val="21"/>
                <w:szCs w:val="21"/>
              </w:rPr>
            </w:pPr>
            <w:r w:rsidRPr="00470FEA">
              <w:rPr>
                <w:rFonts w:eastAsia="Cambria" w:hAnsi="Cambria" w:cs="Cambria"/>
                <w:color w:val="000000"/>
                <w:sz w:val="21"/>
                <w:szCs w:val="21"/>
              </w:rPr>
              <w:t>Marketing Executive</w:t>
            </w:r>
          </w:p>
        </w:tc>
        <w:tc>
          <w:tcPr>
            <w:tcW w:w="1890" w:type="dxa"/>
          </w:tcPr>
          <w:p w:rsidR="00A120E4" w:rsidRPr="00470FEA" w:rsidRDefault="00470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both"/>
              <w:rPr>
                <w:rFonts w:ascii="Cambria" w:eastAsia="Cambria" w:hAnsi="Cambria" w:cs="Cambria"/>
                <w:color w:val="000000"/>
              </w:rPr>
            </w:pPr>
            <w:r w:rsidRPr="00470FEA">
              <w:rPr>
                <w:rFonts w:eastAsia="Cambria" w:hAnsi="Cambria" w:cs="Cambria"/>
                <w:color w:val="000000"/>
              </w:rPr>
              <w:t xml:space="preserve">Generator </w:t>
            </w:r>
          </w:p>
        </w:tc>
        <w:tc>
          <w:tcPr>
            <w:tcW w:w="2178" w:type="dxa"/>
          </w:tcPr>
          <w:p w:rsidR="00A120E4" w:rsidRPr="00470FEA" w:rsidRDefault="00014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eastAsia="Cambria" w:hAnsi="Cambria" w:cs="Cambria"/>
                <w:color w:val="000000"/>
              </w:rPr>
              <w:t>Oct</w:t>
            </w:r>
            <w:r w:rsidR="00470FEA" w:rsidRPr="00470FEA">
              <w:rPr>
                <w:rFonts w:eastAsia="Cambria" w:hAnsi="Cambria" w:cs="Cambria"/>
                <w:color w:val="000000"/>
              </w:rPr>
              <w:t xml:space="preserve"> </w:t>
            </w:r>
            <w:r w:rsidR="00470FEA" w:rsidRPr="00470FEA">
              <w:rPr>
                <w:rFonts w:ascii="Cambria" w:eastAsia="Cambria" w:hAnsi="Cambria" w:cs="Cambria"/>
                <w:color w:val="000000"/>
              </w:rPr>
              <w:t>201</w:t>
            </w:r>
            <w:r>
              <w:rPr>
                <w:rFonts w:eastAsia="Cambria" w:hAnsi="Cambria" w:cs="Cambria"/>
                <w:color w:val="000000"/>
              </w:rPr>
              <w:t>8</w:t>
            </w:r>
            <w:r w:rsidR="00CB421B">
              <w:rPr>
                <w:rFonts w:ascii="Cambria" w:eastAsia="Cambria" w:hAnsi="Cambria" w:cs="Cambria"/>
                <w:color w:val="000000"/>
              </w:rPr>
              <w:t xml:space="preserve"> – Sept</w:t>
            </w:r>
            <w:r w:rsidR="00470FEA" w:rsidRPr="00470FEA">
              <w:rPr>
                <w:rFonts w:ascii="Cambria" w:eastAsia="Cambria" w:hAnsi="Cambria" w:cs="Cambria"/>
                <w:color w:val="000000"/>
              </w:rPr>
              <w:t xml:space="preserve"> 2020</w:t>
            </w:r>
          </w:p>
        </w:tc>
      </w:tr>
      <w:tr w:rsidR="00A120E4">
        <w:tc>
          <w:tcPr>
            <w:tcW w:w="777" w:type="dxa"/>
          </w:tcPr>
          <w:p w:rsidR="00A120E4" w:rsidRDefault="00470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2.</w:t>
            </w:r>
          </w:p>
        </w:tc>
        <w:tc>
          <w:tcPr>
            <w:tcW w:w="2908" w:type="dxa"/>
          </w:tcPr>
          <w:p w:rsidR="00A120E4" w:rsidRDefault="00470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Integrated Electric Co Pvt Ltd</w:t>
            </w:r>
          </w:p>
        </w:tc>
        <w:tc>
          <w:tcPr>
            <w:tcW w:w="2453" w:type="dxa"/>
          </w:tcPr>
          <w:p w:rsidR="00A120E4" w:rsidRDefault="00470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Electrical Engineer</w:t>
            </w:r>
          </w:p>
        </w:tc>
        <w:tc>
          <w:tcPr>
            <w:tcW w:w="1890" w:type="dxa"/>
          </w:tcPr>
          <w:p w:rsidR="00A120E4" w:rsidRDefault="00470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DC Design</w:t>
            </w:r>
          </w:p>
        </w:tc>
        <w:tc>
          <w:tcPr>
            <w:tcW w:w="2178" w:type="dxa"/>
          </w:tcPr>
          <w:p w:rsidR="00A120E4" w:rsidRDefault="00470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Jan 2014 – May 201</w:t>
            </w:r>
            <w:r>
              <w:rPr>
                <w:rFonts w:eastAsia="Cambria" w:hAnsi="Cambria" w:cs="Cambria"/>
                <w:color w:val="000000"/>
              </w:rPr>
              <w:t>8</w:t>
            </w:r>
          </w:p>
        </w:tc>
      </w:tr>
      <w:tr w:rsidR="00A120E4">
        <w:tc>
          <w:tcPr>
            <w:tcW w:w="777" w:type="dxa"/>
          </w:tcPr>
          <w:p w:rsidR="00A120E4" w:rsidRDefault="00470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3.</w:t>
            </w:r>
          </w:p>
        </w:tc>
        <w:tc>
          <w:tcPr>
            <w:tcW w:w="2908" w:type="dxa"/>
          </w:tcPr>
          <w:p w:rsidR="00A120E4" w:rsidRDefault="00470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Gates Institute Of Technology</w:t>
            </w:r>
          </w:p>
        </w:tc>
        <w:tc>
          <w:tcPr>
            <w:tcW w:w="2453" w:type="dxa"/>
          </w:tcPr>
          <w:p w:rsidR="00A120E4" w:rsidRDefault="00470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Junior Engineer</w:t>
            </w:r>
          </w:p>
        </w:tc>
        <w:tc>
          <w:tcPr>
            <w:tcW w:w="1890" w:type="dxa"/>
          </w:tcPr>
          <w:p w:rsidR="00A120E4" w:rsidRDefault="00470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Solar Power</w:t>
            </w:r>
          </w:p>
        </w:tc>
        <w:tc>
          <w:tcPr>
            <w:tcW w:w="2178" w:type="dxa"/>
          </w:tcPr>
          <w:p w:rsidR="00A120E4" w:rsidRDefault="00470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May 2011 to Jan 2013</w:t>
            </w:r>
          </w:p>
        </w:tc>
      </w:tr>
    </w:tbl>
    <w:p w:rsidR="00A120E4" w:rsidRDefault="00A120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jc w:val="both"/>
        <w:rPr>
          <w:rFonts w:ascii="Cambria" w:eastAsia="Cambria" w:hAnsi="Cambria" w:cs="Cambria"/>
          <w:color w:val="000000"/>
          <w:sz w:val="20"/>
          <w:szCs w:val="20"/>
        </w:rPr>
      </w:pPr>
    </w:p>
    <w:p w:rsidR="003663E6" w:rsidRDefault="003663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jc w:val="both"/>
        <w:rPr>
          <w:rFonts w:ascii="Cambria" w:eastAsia="Cambria" w:hAnsi="Cambria" w:cs="Cambria"/>
          <w:color w:val="000000"/>
          <w:sz w:val="20"/>
          <w:szCs w:val="20"/>
        </w:rPr>
      </w:pPr>
    </w:p>
    <w:p w:rsidR="003663E6" w:rsidRDefault="003663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jc w:val="both"/>
        <w:rPr>
          <w:rFonts w:ascii="Cambria" w:eastAsia="Cambria" w:hAnsi="Cambria" w:cs="Cambria"/>
          <w:color w:val="000000"/>
          <w:sz w:val="20"/>
          <w:szCs w:val="20"/>
        </w:rPr>
      </w:pPr>
    </w:p>
    <w:p w:rsidR="003663E6" w:rsidRDefault="003663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jc w:val="both"/>
        <w:rPr>
          <w:rFonts w:ascii="Cambria" w:eastAsia="Cambria" w:hAnsi="Cambria" w:cs="Cambria"/>
          <w:color w:val="000000"/>
          <w:sz w:val="20"/>
          <w:szCs w:val="20"/>
        </w:rPr>
      </w:pPr>
    </w:p>
    <w:p w:rsidR="00A120E4" w:rsidRDefault="00470FEA">
      <w:pPr>
        <w:pBdr>
          <w:top w:val="nil"/>
          <w:left w:val="nil"/>
          <w:bottom w:val="nil"/>
          <w:right w:val="nil"/>
          <w:between w:val="nil"/>
        </w:pBdr>
        <w:shd w:val="clear" w:color="auto" w:fill="DBEEF3"/>
        <w:spacing w:after="0" w:line="240" w:lineRule="auto"/>
        <w:ind w:left="360" w:hanging="360"/>
        <w:jc w:val="both"/>
        <w:rPr>
          <w:rFonts w:ascii="Cambria" w:eastAsia="Cambria" w:hAnsi="Cambria" w:cs="Cambria"/>
          <w:b/>
          <w:color w:val="000000"/>
          <w:sz w:val="20"/>
          <w:szCs w:val="20"/>
        </w:rPr>
      </w:pPr>
      <w:r>
        <w:rPr>
          <w:rFonts w:eastAsia="Cambria" w:hAnsi="Cambria" w:cs="Cambria"/>
          <w:b/>
          <w:color w:val="000000"/>
          <w:sz w:val="20"/>
          <w:szCs w:val="20"/>
        </w:rPr>
        <w:t xml:space="preserve">GM Power Systems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 w:rsidR="0008284A"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 w:rsidR="0008284A"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eastAsia="Cambria" w:hAnsi="Cambria" w:cs="Cambria"/>
          <w:b/>
          <w:color w:val="000000"/>
          <w:sz w:val="20"/>
          <w:szCs w:val="20"/>
        </w:rPr>
        <w:t xml:space="preserve">Generators </w:t>
      </w:r>
    </w:p>
    <w:p w:rsidR="00A120E4" w:rsidRDefault="00A120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jc w:val="both"/>
        <w:rPr>
          <w:rFonts w:ascii="Cambria" w:eastAsia="Cambria" w:hAnsi="Cambria" w:cs="Cambria"/>
          <w:color w:val="000000"/>
          <w:sz w:val="20"/>
          <w:szCs w:val="20"/>
        </w:rPr>
      </w:pPr>
    </w:p>
    <w:p w:rsidR="00A120E4" w:rsidRDefault="00470F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Department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 xml:space="preserve">:              </w:t>
      </w:r>
      <w:r>
        <w:rPr>
          <w:rFonts w:eastAsia="Cambria" w:hAnsi="Cambria" w:cs="Cambria"/>
          <w:b/>
          <w:color w:val="000000"/>
          <w:sz w:val="20"/>
          <w:szCs w:val="20"/>
        </w:rPr>
        <w:t>Generators</w:t>
      </w:r>
      <w:r>
        <w:rPr>
          <w:rFonts w:ascii="Cambria" w:eastAsia="Cambria" w:hAnsi="Cambria" w:cs="Cambria"/>
          <w:sz w:val="20"/>
          <w:szCs w:val="20"/>
        </w:rPr>
        <w:t>.</w:t>
      </w:r>
    </w:p>
    <w:p w:rsidR="00A120E4" w:rsidRDefault="00470F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jc w:val="both"/>
        <w:rPr>
          <w:rFonts w:ascii="Cambria" w:eastAsia="Cambria" w:hAnsi="Cambria" w:cs="Cambria"/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Responsibilities:</w:t>
      </w:r>
    </w:p>
    <w:p w:rsidR="00A120E4" w:rsidRDefault="00470FE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eastAsia="Cambria" w:hAnsi="Cambria" w:cs="Cambria"/>
          <w:color w:val="000000"/>
          <w:sz w:val="20"/>
          <w:szCs w:val="20"/>
        </w:rPr>
        <w:t>Generating the leads by going through the city finding sectors in residential complexes, hospitality, Infrastructure, Rental, Hotels and Petrol pumps</w:t>
      </w:r>
      <w:r>
        <w:rPr>
          <w:rFonts w:ascii="Cambria" w:eastAsia="Cambria" w:hAnsi="Cambria" w:cs="Cambria"/>
          <w:color w:val="000000"/>
          <w:sz w:val="20"/>
          <w:szCs w:val="20"/>
        </w:rPr>
        <w:t>.</w:t>
      </w:r>
    </w:p>
    <w:p w:rsidR="00A120E4" w:rsidRDefault="00470FE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eastAsia="Cambria" w:hAnsi="Cambria" w:cs="Cambria"/>
          <w:color w:val="000000"/>
          <w:sz w:val="20"/>
          <w:szCs w:val="20"/>
        </w:rPr>
        <w:t>Adding the enquiries, Generating S</w:t>
      </w:r>
      <w:r w:rsidR="001C37C5">
        <w:rPr>
          <w:rFonts w:eastAsia="Cambria" w:hAnsi="Cambria" w:cs="Cambria"/>
          <w:color w:val="000000"/>
          <w:sz w:val="20"/>
          <w:szCs w:val="20"/>
        </w:rPr>
        <w:t xml:space="preserve">ales </w:t>
      </w:r>
      <w:r>
        <w:rPr>
          <w:rFonts w:eastAsia="Cambria" w:hAnsi="Cambria" w:cs="Cambria"/>
          <w:color w:val="000000"/>
          <w:sz w:val="20"/>
          <w:szCs w:val="20"/>
        </w:rPr>
        <w:t>O</w:t>
      </w:r>
      <w:r w:rsidR="001C37C5">
        <w:rPr>
          <w:rFonts w:eastAsia="Cambria" w:hAnsi="Cambria" w:cs="Cambria"/>
          <w:color w:val="000000"/>
          <w:sz w:val="20"/>
          <w:szCs w:val="20"/>
        </w:rPr>
        <w:t>rder</w:t>
      </w:r>
      <w:r>
        <w:rPr>
          <w:rFonts w:eastAsia="Cambria" w:hAnsi="Cambria" w:cs="Cambria"/>
          <w:color w:val="000000"/>
          <w:sz w:val="20"/>
          <w:szCs w:val="20"/>
        </w:rPr>
        <w:t>, P</w:t>
      </w:r>
      <w:r w:rsidR="001C37C5">
        <w:rPr>
          <w:rFonts w:eastAsia="Cambria" w:hAnsi="Cambria" w:cs="Cambria"/>
          <w:color w:val="000000"/>
          <w:sz w:val="20"/>
          <w:szCs w:val="20"/>
        </w:rPr>
        <w:t xml:space="preserve">urchase </w:t>
      </w:r>
      <w:r>
        <w:rPr>
          <w:rFonts w:eastAsia="Cambria" w:hAnsi="Cambria" w:cs="Cambria"/>
          <w:color w:val="000000"/>
          <w:sz w:val="20"/>
          <w:szCs w:val="20"/>
        </w:rPr>
        <w:t>O</w:t>
      </w:r>
      <w:r w:rsidR="001C37C5">
        <w:rPr>
          <w:rFonts w:eastAsia="Cambria" w:hAnsi="Cambria" w:cs="Cambria"/>
          <w:color w:val="000000"/>
          <w:sz w:val="20"/>
          <w:szCs w:val="20"/>
        </w:rPr>
        <w:t>rder</w:t>
      </w:r>
      <w:r>
        <w:rPr>
          <w:rFonts w:eastAsia="Cambria" w:hAnsi="Cambria" w:cs="Cambria"/>
          <w:color w:val="000000"/>
          <w:sz w:val="20"/>
          <w:szCs w:val="20"/>
        </w:rPr>
        <w:t xml:space="preserve"> and </w:t>
      </w:r>
      <w:proofErr w:type="gramStart"/>
      <w:r>
        <w:rPr>
          <w:rFonts w:eastAsia="Cambria" w:hAnsi="Cambria" w:cs="Cambria"/>
          <w:color w:val="000000"/>
          <w:sz w:val="20"/>
          <w:szCs w:val="20"/>
        </w:rPr>
        <w:t>Finally</w:t>
      </w:r>
      <w:proofErr w:type="gramEnd"/>
      <w:r>
        <w:rPr>
          <w:rFonts w:eastAsia="Cambria" w:hAnsi="Cambria" w:cs="Cambria"/>
          <w:color w:val="000000"/>
          <w:sz w:val="20"/>
          <w:szCs w:val="20"/>
        </w:rPr>
        <w:t xml:space="preserve"> putting order to OEM in the </w:t>
      </w:r>
      <w:proofErr w:type="spellStart"/>
      <w:r>
        <w:rPr>
          <w:rFonts w:eastAsia="Cambria" w:hAnsi="Cambria" w:cs="Cambria"/>
          <w:color w:val="000000"/>
          <w:sz w:val="20"/>
          <w:szCs w:val="20"/>
        </w:rPr>
        <w:t>epowerol</w:t>
      </w:r>
      <w:proofErr w:type="spellEnd"/>
      <w:r>
        <w:rPr>
          <w:rFonts w:eastAsia="Cambria" w:hAnsi="Cambria" w:cs="Cambria"/>
          <w:color w:val="000000"/>
          <w:sz w:val="20"/>
          <w:szCs w:val="20"/>
        </w:rPr>
        <w:t xml:space="preserve"> website of MAHINDRA</w:t>
      </w:r>
      <w:r>
        <w:rPr>
          <w:rFonts w:ascii="Cambria" w:eastAsia="Cambria" w:hAnsi="Cambria" w:cs="Cambria"/>
          <w:color w:val="000000"/>
          <w:sz w:val="20"/>
          <w:szCs w:val="20"/>
        </w:rPr>
        <w:t>.</w:t>
      </w:r>
    </w:p>
    <w:p w:rsidR="0008284A" w:rsidRPr="0008284A" w:rsidRDefault="00470FE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eastAsia="Cambria" w:hAnsi="Cambria" w:cs="Cambria"/>
          <w:color w:val="000000"/>
          <w:sz w:val="20"/>
          <w:szCs w:val="20"/>
        </w:rPr>
        <w:t xml:space="preserve">Doing Honda coupons which are required for the purpose of </w:t>
      </w:r>
      <w:r w:rsidR="001C37C5">
        <w:rPr>
          <w:rFonts w:eastAsia="Cambria" w:hAnsi="Cambria" w:cs="Cambria"/>
          <w:color w:val="000000"/>
          <w:sz w:val="20"/>
          <w:szCs w:val="20"/>
        </w:rPr>
        <w:t>warranty.</w:t>
      </w:r>
    </w:p>
    <w:p w:rsidR="00A120E4" w:rsidRPr="001C37C5" w:rsidRDefault="00FF26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Keep following the </w:t>
      </w:r>
      <w:r w:rsidR="001C37C5">
        <w:rPr>
          <w:rFonts w:ascii="Cambria" w:eastAsia="Cambria" w:hAnsi="Cambria" w:cs="Cambria"/>
          <w:color w:val="000000"/>
          <w:sz w:val="20"/>
          <w:szCs w:val="20"/>
        </w:rPr>
        <w:t>customers who have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given order for generators</w:t>
      </w:r>
      <w:r w:rsidR="001C37C5">
        <w:rPr>
          <w:rFonts w:ascii="Cambria" w:eastAsia="Cambria" w:hAnsi="Cambria" w:cs="Cambria"/>
          <w:color w:val="000000"/>
          <w:sz w:val="20"/>
          <w:szCs w:val="20"/>
        </w:rPr>
        <w:t xml:space="preserve"> until the order gets successfully installed.</w:t>
      </w:r>
    </w:p>
    <w:p w:rsidR="001C37C5" w:rsidRPr="003663E6" w:rsidRDefault="001C37C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</w:rPr>
      </w:pPr>
      <w:r w:rsidRPr="003663E6">
        <w:rPr>
          <w:sz w:val="20"/>
          <w:szCs w:val="20"/>
        </w:rPr>
        <w:t>Daily Checking the Mahindra Powerol Website for any online enquiries to be attended.</w:t>
      </w:r>
    </w:p>
    <w:p w:rsidR="001C37C5" w:rsidRPr="003663E6" w:rsidRDefault="001C37C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</w:rPr>
      </w:pPr>
      <w:r w:rsidRPr="003663E6">
        <w:rPr>
          <w:sz w:val="20"/>
          <w:szCs w:val="20"/>
        </w:rPr>
        <w:t>Daily used to make 60-70 calls for the customer interaction.</w:t>
      </w:r>
    </w:p>
    <w:p w:rsidR="001C37C5" w:rsidRPr="003663E6" w:rsidRDefault="001C37C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</w:rPr>
      </w:pPr>
      <w:r w:rsidRPr="003663E6">
        <w:rPr>
          <w:sz w:val="20"/>
          <w:szCs w:val="20"/>
        </w:rPr>
        <w:t>Daily used to do follow up calls and has a habit of making note for those calls.</w:t>
      </w:r>
    </w:p>
    <w:p w:rsidR="001C37C5" w:rsidRPr="003663E6" w:rsidRDefault="001C37C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</w:rPr>
      </w:pPr>
      <w:r w:rsidRPr="003663E6">
        <w:rPr>
          <w:sz w:val="20"/>
          <w:szCs w:val="20"/>
        </w:rPr>
        <w:t>Used to arrange meetings between the distributor and customer for the enquiries which were ready for getting win orders.</w:t>
      </w:r>
    </w:p>
    <w:p w:rsidR="001C37C5" w:rsidRPr="003663E6" w:rsidRDefault="003663E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</w:rPr>
      </w:pPr>
      <w:r w:rsidRPr="003663E6">
        <w:rPr>
          <w:sz w:val="20"/>
          <w:szCs w:val="20"/>
        </w:rPr>
        <w:t>Used to divide the enquiries in to Hot, Warm and Cold divisions.</w:t>
      </w:r>
    </w:p>
    <w:p w:rsidR="003663E6" w:rsidRDefault="003663E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3663E6">
        <w:rPr>
          <w:sz w:val="20"/>
          <w:szCs w:val="20"/>
        </w:rPr>
        <w:t>Used to divide the calendar month in to three parts in whic</w:t>
      </w:r>
      <w:r>
        <w:rPr>
          <w:sz w:val="20"/>
          <w:szCs w:val="20"/>
        </w:rPr>
        <w:t>h first part includes home city</w:t>
      </w:r>
      <w:r w:rsidRPr="003663E6">
        <w:rPr>
          <w:sz w:val="20"/>
          <w:szCs w:val="20"/>
        </w:rPr>
        <w:t>, second part includes outside city and third part includes cold calling and system work.</w:t>
      </w:r>
      <w:r>
        <w:t xml:space="preserve"> </w:t>
      </w:r>
    </w:p>
    <w:p w:rsidR="00A120E4" w:rsidRDefault="00A120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</w:pPr>
    </w:p>
    <w:p w:rsidR="003663E6" w:rsidRDefault="003663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</w:pPr>
    </w:p>
    <w:p w:rsidR="003663E6" w:rsidRDefault="003663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</w:pPr>
    </w:p>
    <w:p w:rsidR="003663E6" w:rsidRDefault="003663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</w:pPr>
    </w:p>
    <w:p w:rsidR="003663E6" w:rsidRDefault="003663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</w:pPr>
    </w:p>
    <w:p w:rsidR="003663E6" w:rsidRDefault="003663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</w:pPr>
    </w:p>
    <w:p w:rsidR="003663E6" w:rsidRDefault="003663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</w:pPr>
    </w:p>
    <w:p w:rsidR="003663E6" w:rsidRDefault="003663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</w:pPr>
    </w:p>
    <w:p w:rsidR="003663E6" w:rsidRDefault="003663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</w:pPr>
    </w:p>
    <w:p w:rsidR="003663E6" w:rsidRDefault="003663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</w:pPr>
    </w:p>
    <w:p w:rsidR="00A120E4" w:rsidRDefault="00470FEA">
      <w:pPr>
        <w:pBdr>
          <w:top w:val="nil"/>
          <w:left w:val="nil"/>
          <w:bottom w:val="nil"/>
          <w:right w:val="nil"/>
          <w:between w:val="nil"/>
        </w:pBdr>
        <w:shd w:val="clear" w:color="auto" w:fill="DBEEF3"/>
        <w:spacing w:after="0" w:line="240" w:lineRule="auto"/>
        <w:ind w:left="360" w:hanging="360"/>
        <w:jc w:val="both"/>
        <w:rPr>
          <w:rFonts w:ascii="Cambria" w:eastAsia="Cambria" w:hAnsi="Cambria" w:cs="Cambria"/>
          <w:b/>
          <w:color w:val="000000"/>
          <w:sz w:val="20"/>
          <w:szCs w:val="20"/>
        </w:rPr>
      </w:pPr>
      <w:proofErr w:type="gramStart"/>
      <w:r>
        <w:rPr>
          <w:rFonts w:ascii="Cambria" w:eastAsia="Cambria" w:hAnsi="Cambria" w:cs="Cambria"/>
          <w:b/>
          <w:color w:val="000000"/>
          <w:sz w:val="20"/>
          <w:szCs w:val="20"/>
        </w:rPr>
        <w:t>Integrated Electric Co Pvt Ltd.</w:t>
      </w:r>
      <w:proofErr w:type="gramEnd"/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>Electrical Engineer</w:t>
      </w:r>
    </w:p>
    <w:p w:rsidR="00A120E4" w:rsidRDefault="00A120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jc w:val="both"/>
        <w:rPr>
          <w:rFonts w:ascii="Cambria" w:eastAsia="Cambria" w:hAnsi="Cambria" w:cs="Cambria"/>
          <w:b/>
          <w:color w:val="000000"/>
          <w:sz w:val="20"/>
          <w:szCs w:val="20"/>
        </w:rPr>
      </w:pPr>
    </w:p>
    <w:p w:rsidR="00A120E4" w:rsidRDefault="00470F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jc w:val="both"/>
        <w:rPr>
          <w:rFonts w:ascii="Cambria" w:eastAsia="Cambria" w:hAnsi="Cambria" w:cs="Cambria"/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Department                         :            DC Motor Design</w:t>
      </w:r>
    </w:p>
    <w:p w:rsidR="00A120E4" w:rsidRDefault="00A120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jc w:val="both"/>
        <w:rPr>
          <w:rFonts w:ascii="Cambria" w:eastAsia="Cambria" w:hAnsi="Cambria" w:cs="Cambria"/>
          <w:color w:val="000000"/>
          <w:sz w:val="20"/>
          <w:szCs w:val="20"/>
        </w:rPr>
      </w:pPr>
    </w:p>
    <w:p w:rsidR="00A120E4" w:rsidRDefault="00470F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jc w:val="both"/>
        <w:rPr>
          <w:rFonts w:ascii="Cambria" w:eastAsia="Cambria" w:hAnsi="Cambria" w:cs="Cambria"/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Responsibilities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>:</w:t>
      </w:r>
    </w:p>
    <w:p w:rsidR="00A120E4" w:rsidRDefault="00470FE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Cambria" w:hAnsi="Cambria"/>
          <w:color w:val="000000"/>
          <w:sz w:val="20"/>
          <w:szCs w:val="20"/>
        </w:rPr>
        <w:t>Designing the DC Motors.</w:t>
      </w:r>
    </w:p>
    <w:p w:rsidR="00A120E4" w:rsidRDefault="00470FE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Cambria" w:hAnsi="Cambria"/>
          <w:color w:val="000000"/>
          <w:sz w:val="20"/>
          <w:szCs w:val="20"/>
        </w:rPr>
        <w:t>Based on marketing team inputs took decisions to Suggest and select the required frame for the Motors as per customer’s requirements.</w:t>
      </w:r>
    </w:p>
    <w:p w:rsidR="00A120E4" w:rsidRDefault="00470FE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Cambria" w:hAnsi="Cambria"/>
          <w:color w:val="000000"/>
          <w:sz w:val="20"/>
          <w:szCs w:val="20"/>
        </w:rPr>
        <w:t>Understanding the technical Scope of Work and Preparation of required designs for the DC Motorsand connection diagrams.</w:t>
      </w:r>
    </w:p>
    <w:p w:rsidR="00A120E4" w:rsidRDefault="00470FE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Cambria" w:hAnsi="Cambria"/>
          <w:color w:val="000000"/>
          <w:sz w:val="20"/>
          <w:szCs w:val="20"/>
        </w:rPr>
        <w:t>Providing Lotcards,conducting enquiries and dealing with the problems faced at the site where Motorsare installed.</w:t>
      </w:r>
    </w:p>
    <w:p w:rsidR="00A120E4" w:rsidRDefault="00470FE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Cambria" w:hAnsi="Cambria"/>
          <w:color w:val="000000"/>
          <w:sz w:val="20"/>
          <w:szCs w:val="20"/>
        </w:rPr>
        <w:t>Observing the testing procedures like Black Band, Heat Run and Routine tests of the motors if required.</w:t>
      </w:r>
    </w:p>
    <w:p w:rsidR="00A120E4" w:rsidRDefault="00470FEA">
      <w:pPr>
        <w:numPr>
          <w:ilvl w:val="0"/>
          <w:numId w:val="3"/>
        </w:numPr>
        <w:spacing w:after="0" w:line="240" w:lineRule="auto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Co-ordination with Testing Engineers for post execution of motors.</w:t>
      </w:r>
    </w:p>
    <w:p w:rsidR="00A120E4" w:rsidRDefault="00470FEA">
      <w:pPr>
        <w:numPr>
          <w:ilvl w:val="0"/>
          <w:numId w:val="3"/>
        </w:numPr>
        <w:spacing w:after="0" w:line="240" w:lineRule="auto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Used SAP material management (MM) for consultant in configuration, support end user activities and production planning modules and also worked on Bill of Materials (BOM) for code creation of Lotcards.</w:t>
      </w:r>
    </w:p>
    <w:p w:rsidR="00A120E4" w:rsidRDefault="00470FEA">
      <w:pPr>
        <w:numPr>
          <w:ilvl w:val="0"/>
          <w:numId w:val="3"/>
        </w:numPr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Used AutoCAD tool for designing Connection Diagrams for Pole-Pole and for Connection Rings.</w:t>
      </w:r>
    </w:p>
    <w:p w:rsidR="00A120E4" w:rsidRDefault="00A120E4">
      <w:pPr>
        <w:spacing w:after="0" w:line="240" w:lineRule="auto"/>
        <w:rPr>
          <w:rFonts w:ascii="Cambria" w:eastAsia="Cambria" w:hAnsi="Cambria" w:cs="Cambria"/>
          <w:b/>
          <w:color w:val="000000"/>
          <w:sz w:val="20"/>
          <w:szCs w:val="20"/>
        </w:rPr>
      </w:pPr>
    </w:p>
    <w:p w:rsidR="00A120E4" w:rsidRDefault="00A120E4">
      <w:pPr>
        <w:spacing w:after="0" w:line="240" w:lineRule="auto"/>
        <w:rPr>
          <w:rFonts w:ascii="Cambria" w:eastAsia="Cambria" w:hAnsi="Cambria" w:cs="Cambria"/>
          <w:b/>
          <w:color w:val="000000"/>
          <w:sz w:val="20"/>
          <w:szCs w:val="20"/>
        </w:rPr>
      </w:pPr>
    </w:p>
    <w:p w:rsidR="00A120E4" w:rsidRDefault="00A120E4">
      <w:pPr>
        <w:spacing w:after="0" w:line="240" w:lineRule="auto"/>
        <w:rPr>
          <w:rFonts w:ascii="Cambria" w:eastAsia="Cambria" w:hAnsi="Cambria" w:cs="Cambria"/>
          <w:b/>
          <w:color w:val="000000"/>
          <w:sz w:val="20"/>
          <w:szCs w:val="20"/>
        </w:rPr>
      </w:pPr>
    </w:p>
    <w:p w:rsidR="00A120E4" w:rsidRDefault="00A120E4">
      <w:pPr>
        <w:spacing w:after="0" w:line="240" w:lineRule="auto"/>
        <w:rPr>
          <w:rFonts w:ascii="Cambria" w:eastAsia="Cambria" w:hAnsi="Cambria" w:cs="Cambria"/>
          <w:b/>
          <w:color w:val="000000"/>
          <w:sz w:val="20"/>
          <w:szCs w:val="20"/>
        </w:rPr>
      </w:pPr>
    </w:p>
    <w:p w:rsidR="00A120E4" w:rsidRDefault="00A120E4">
      <w:pPr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</w:p>
    <w:p w:rsidR="00A120E4" w:rsidRDefault="00470FEA">
      <w:pPr>
        <w:pBdr>
          <w:top w:val="nil"/>
          <w:left w:val="nil"/>
          <w:bottom w:val="nil"/>
          <w:right w:val="nil"/>
          <w:between w:val="nil"/>
        </w:pBdr>
        <w:shd w:val="clear" w:color="auto" w:fill="DBEEF3"/>
        <w:spacing w:after="0" w:line="240" w:lineRule="auto"/>
        <w:ind w:left="360" w:hanging="360"/>
        <w:jc w:val="both"/>
        <w:rPr>
          <w:rFonts w:ascii="Cambria" w:eastAsia="Cambria" w:hAnsi="Cambria" w:cs="Cambria"/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Gates Institute of Technology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>Junior Engineer</w:t>
      </w:r>
    </w:p>
    <w:p w:rsidR="00A120E4" w:rsidRDefault="00A120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jc w:val="both"/>
        <w:rPr>
          <w:rFonts w:ascii="Cambria" w:eastAsia="Cambria" w:hAnsi="Cambria" w:cs="Cambria"/>
          <w:b/>
          <w:color w:val="000000"/>
          <w:sz w:val="20"/>
          <w:szCs w:val="20"/>
        </w:rPr>
      </w:pPr>
    </w:p>
    <w:p w:rsidR="00A120E4" w:rsidRDefault="00470F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jc w:val="both"/>
        <w:rPr>
          <w:rFonts w:ascii="Cambria" w:eastAsia="Cambria" w:hAnsi="Cambria" w:cs="Cambria"/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Department      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>: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 xml:space="preserve">Solar Power Plant        </w:t>
      </w:r>
    </w:p>
    <w:p w:rsidR="00A120E4" w:rsidRDefault="00A120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jc w:val="both"/>
        <w:rPr>
          <w:rFonts w:ascii="Cambria" w:eastAsia="Cambria" w:hAnsi="Cambria" w:cs="Cambria"/>
          <w:b/>
          <w:color w:val="000000"/>
          <w:sz w:val="20"/>
          <w:szCs w:val="20"/>
        </w:rPr>
      </w:pPr>
    </w:p>
    <w:p w:rsidR="00A120E4" w:rsidRDefault="00470F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jc w:val="both"/>
        <w:rPr>
          <w:rFonts w:ascii="Cambria" w:eastAsia="Cambria" w:hAnsi="Cambria" w:cs="Cambria"/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Responsibilities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 xml:space="preserve">: </w:t>
      </w:r>
    </w:p>
    <w:p w:rsidR="00A120E4" w:rsidRDefault="00470FE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Monitoring the Control Room Equipments like Batteries, Inverters, Charge Controllers and Meters. </w:t>
      </w:r>
    </w:p>
    <w:p w:rsidR="00A120E4" w:rsidRDefault="00470FE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Cambria" w:eastAsia="Cambria" w:hAnsi="Cambria" w:cs="Cambria"/>
          <w:color w:val="000000"/>
          <w:sz w:val="20"/>
          <w:szCs w:val="20"/>
        </w:rPr>
        <w:t>Ensured the timely noting of Meter readings and readings shown in the System Software Linked with Batteries.</w:t>
      </w:r>
    </w:p>
    <w:p w:rsidR="00A120E4" w:rsidRDefault="00470FE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Cambria" w:eastAsia="Cambria" w:hAnsi="Cambria" w:cs="Cambria"/>
          <w:color w:val="000000"/>
          <w:sz w:val="20"/>
          <w:szCs w:val="20"/>
        </w:rPr>
        <w:t>Monitored and Reported Daily, Fortnightly, Monthly Reports and maintaining them to quantify the Quality of PV Panels to check their ability in Power Generation.</w:t>
      </w:r>
    </w:p>
    <w:p w:rsidR="00A120E4" w:rsidRDefault="00470FE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Cambria" w:eastAsia="Cambria" w:hAnsi="Cambria" w:cs="Cambria"/>
          <w:color w:val="000000"/>
          <w:sz w:val="20"/>
          <w:szCs w:val="20"/>
        </w:rPr>
        <w:t>Handled whole 434 number of solar panels to provide uninterrupted power Generationwhich inturn gives full storage in Battery Bank and the same is Used for supplying Power to Institute.</w:t>
      </w:r>
    </w:p>
    <w:p w:rsidR="00A120E4" w:rsidRDefault="00470FE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Worked as a Junior engineer for the same project and helped college to leas as the First College in South India to Go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GREEN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by Installing the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Solar Power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On Roof Top and Utilizing its Power for Its Electricity Purpose.</w:t>
      </w:r>
    </w:p>
    <w:p w:rsidR="00A120E4" w:rsidRDefault="00470FE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Took challenging task at the initial stages of my career to establish a solar power plant project of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Total Cost Rs1.2Crores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along with the Company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Su-kamPvt Ltd Bengaluru, a leading Power solution providers.</w:t>
      </w:r>
    </w:p>
    <w:p w:rsidR="00A120E4" w:rsidRDefault="00A120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jc w:val="both"/>
        <w:rPr>
          <w:rFonts w:ascii="Cambria" w:eastAsia="Cambria" w:hAnsi="Cambria" w:cs="Cambria"/>
          <w:color w:val="000000"/>
          <w:sz w:val="20"/>
          <w:szCs w:val="20"/>
        </w:rPr>
      </w:pPr>
    </w:p>
    <w:p w:rsidR="00A120E4" w:rsidRDefault="00470FEA">
      <w:pPr>
        <w:pBdr>
          <w:top w:val="dashed" w:sz="4" w:space="1" w:color="00B0F0"/>
          <w:left w:val="dashed" w:sz="4" w:space="4" w:color="00B0F0"/>
          <w:bottom w:val="dashed" w:sz="4" w:space="1" w:color="00B0F0"/>
          <w:right w:val="dashed" w:sz="4" w:space="4" w:color="00B0F0"/>
          <w:between w:val="nil"/>
        </w:pBdr>
        <w:shd w:val="clear" w:color="auto" w:fill="DBEEF3"/>
        <w:spacing w:after="0" w:line="240" w:lineRule="auto"/>
        <w:ind w:left="360" w:hanging="360"/>
        <w:jc w:val="center"/>
        <w:rPr>
          <w:rFonts w:ascii="Cambria" w:eastAsia="Cambria" w:hAnsi="Cambria" w:cs="Cambria"/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Scholastics</w:t>
      </w:r>
    </w:p>
    <w:p w:rsidR="00A120E4" w:rsidRDefault="00A120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jc w:val="both"/>
        <w:rPr>
          <w:rFonts w:ascii="Cambria" w:eastAsia="Cambria" w:hAnsi="Cambria" w:cs="Cambria"/>
          <w:color w:val="000000"/>
          <w:sz w:val="20"/>
          <w:szCs w:val="20"/>
        </w:rPr>
      </w:pPr>
    </w:p>
    <w:p w:rsidR="00A120E4" w:rsidRDefault="00470FE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B.Tech. in Electrical and Electronics Engineering, Gates Institute of Technology, Gooty in 2011- Been a Branch topper for 3semesters during my graduation.</w:t>
      </w:r>
    </w:p>
    <w:p w:rsidR="00A120E4" w:rsidRDefault="00470FE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Intermediate in MPC from Crescent Junior College, Anantapur in 2006.</w:t>
      </w:r>
    </w:p>
    <w:p w:rsidR="00A120E4" w:rsidRDefault="00470FE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SSCfrom Little Flower English Medium High School, Anantapur in 2004.</w:t>
      </w:r>
    </w:p>
    <w:p w:rsidR="00A120E4" w:rsidRDefault="00A120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jc w:val="both"/>
        <w:rPr>
          <w:rFonts w:ascii="Cambria" w:eastAsia="Cambria" w:hAnsi="Cambria" w:cs="Cambria"/>
          <w:color w:val="000000"/>
          <w:sz w:val="20"/>
          <w:szCs w:val="20"/>
        </w:rPr>
      </w:pPr>
    </w:p>
    <w:p w:rsidR="00A120E4" w:rsidRDefault="00470FEA">
      <w:pPr>
        <w:pBdr>
          <w:top w:val="dashed" w:sz="4" w:space="1" w:color="00B0F0"/>
          <w:left w:val="dashed" w:sz="4" w:space="4" w:color="00B0F0"/>
          <w:bottom w:val="dashed" w:sz="4" w:space="1" w:color="00B0F0"/>
          <w:right w:val="dashed" w:sz="4" w:space="4" w:color="00B0F0"/>
          <w:between w:val="nil"/>
        </w:pBdr>
        <w:shd w:val="clear" w:color="auto" w:fill="DBEEF3"/>
        <w:spacing w:after="0" w:line="240" w:lineRule="auto"/>
        <w:ind w:left="360" w:hanging="360"/>
        <w:jc w:val="center"/>
        <w:rPr>
          <w:rFonts w:ascii="Cambria" w:eastAsia="Cambria" w:hAnsi="Cambria" w:cs="Cambria"/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Personal Details </w:t>
      </w:r>
    </w:p>
    <w:p w:rsidR="00A120E4" w:rsidRDefault="00A120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jc w:val="both"/>
        <w:rPr>
          <w:rFonts w:ascii="Cambria" w:eastAsia="Cambria" w:hAnsi="Cambria" w:cs="Cambria"/>
          <w:color w:val="000000"/>
          <w:sz w:val="20"/>
          <w:szCs w:val="20"/>
        </w:rPr>
      </w:pPr>
    </w:p>
    <w:p w:rsidR="00A120E4" w:rsidRDefault="00470FE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Date of Birth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>: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>14</w:t>
      </w:r>
      <w:r>
        <w:rPr>
          <w:rFonts w:ascii="Cambria" w:eastAsia="Cambria" w:hAnsi="Cambria" w:cs="Cambria"/>
          <w:color w:val="000000"/>
          <w:sz w:val="20"/>
          <w:szCs w:val="20"/>
          <w:vertAlign w:val="superscript"/>
        </w:rPr>
        <w:t>th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Oct, 1988</w:t>
      </w:r>
    </w:p>
    <w:p w:rsidR="00A120E4" w:rsidRDefault="00470FE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Languages Known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>: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>English, Telugu, Kannada, Hindi and Urdu</w:t>
      </w:r>
    </w:p>
    <w:p w:rsidR="00A120E4" w:rsidRDefault="00470FE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Hobbies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  <w:t>: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>Playing Cricket, Watching Movies</w:t>
      </w:r>
    </w:p>
    <w:p w:rsidR="00A120E4" w:rsidRDefault="00470FE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Address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  <w:t>: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>#</w:t>
      </w:r>
      <w:r>
        <w:rPr>
          <w:rFonts w:eastAsia="Cambria" w:hAnsi="Cambria" w:cs="Cambria"/>
          <w:color w:val="000000"/>
          <w:sz w:val="20"/>
          <w:szCs w:val="20"/>
        </w:rPr>
        <w:t>5-135</w:t>
      </w:r>
      <w:r>
        <w:rPr>
          <w:rFonts w:ascii="Cambria" w:eastAsia="Cambria" w:hAnsi="Cambria" w:cs="Cambria"/>
          <w:color w:val="000000"/>
          <w:sz w:val="20"/>
          <w:szCs w:val="20"/>
        </w:rPr>
        <w:t>,</w:t>
      </w:r>
      <w:r>
        <w:rPr>
          <w:rFonts w:eastAsia="Cambria" w:hAnsi="Cambria" w:cs="Cambria"/>
          <w:color w:val="000000"/>
          <w:sz w:val="20"/>
          <w:szCs w:val="20"/>
        </w:rPr>
        <w:t>venkatasaman Nagar, near Gowthami villas, opposite jonna iron mart, Kalyandurgam Road, Anantapur - 515001</w:t>
      </w:r>
      <w:r>
        <w:rPr>
          <w:rFonts w:ascii="Cambria" w:eastAsia="Cambria" w:hAnsi="Cambria" w:cs="Cambria"/>
          <w:color w:val="000000"/>
          <w:sz w:val="20"/>
          <w:szCs w:val="20"/>
        </w:rPr>
        <w:t>.</w:t>
      </w:r>
    </w:p>
    <w:p w:rsidR="00A120E4" w:rsidRDefault="00A120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jc w:val="both"/>
        <w:rPr>
          <w:rFonts w:ascii="Cambria" w:eastAsia="Cambria" w:hAnsi="Cambria" w:cs="Cambria"/>
          <w:color w:val="000000"/>
          <w:sz w:val="20"/>
          <w:szCs w:val="20"/>
        </w:rPr>
      </w:pPr>
    </w:p>
    <w:sectPr w:rsidR="00A120E4" w:rsidSect="00A120E4">
      <w:pgSz w:w="11907" w:h="16839"/>
      <w:pgMar w:top="720" w:right="927" w:bottom="720" w:left="990" w:header="432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5FE4F6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>
    <w:nsid w:val="00000002"/>
    <w:multiLevelType w:val="multilevel"/>
    <w:tmpl w:val="01708CB0"/>
    <w:lvl w:ilvl="0">
      <w:start w:val="1"/>
      <w:numFmt w:val="decimal"/>
      <w:pStyle w:val="Jobdescription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2">
    <w:nsid w:val="00000003"/>
    <w:multiLevelType w:val="multilevel"/>
    <w:tmpl w:val="A98601F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0A85E90"/>
    <w:multiLevelType w:val="multilevel"/>
    <w:tmpl w:val="CB32C672"/>
    <w:lvl w:ilvl="0">
      <w:start w:val="1"/>
      <w:numFmt w:val="decimal"/>
      <w:pStyle w:val="BulletedList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20E4"/>
    <w:rsid w:val="000108D2"/>
    <w:rsid w:val="00014786"/>
    <w:rsid w:val="00021889"/>
    <w:rsid w:val="0008284A"/>
    <w:rsid w:val="001C37C5"/>
    <w:rsid w:val="002A0F68"/>
    <w:rsid w:val="003663E6"/>
    <w:rsid w:val="00424884"/>
    <w:rsid w:val="00470FEA"/>
    <w:rsid w:val="00A120E4"/>
    <w:rsid w:val="00CB421B"/>
    <w:rsid w:val="00FF2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0E4"/>
  </w:style>
  <w:style w:type="paragraph" w:styleId="Heading1">
    <w:name w:val="heading 1"/>
    <w:basedOn w:val="Normal"/>
    <w:next w:val="Normal"/>
    <w:link w:val="Heading1Char"/>
    <w:qFormat/>
    <w:rsid w:val="00A120E4"/>
    <w:pPr>
      <w:spacing w:before="160" w:after="120" w:line="240" w:lineRule="auto"/>
      <w:jc w:val="center"/>
      <w:outlineLvl w:val="0"/>
    </w:pPr>
    <w:rPr>
      <w:rFonts w:ascii="Cambria" w:eastAsia="MS Mincho" w:hAnsi="Cambria" w:cs="Arial"/>
      <w:b/>
      <w:bCs/>
      <w:smallCaps/>
      <w:spacing w:val="24"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A120E4"/>
    <w:pPr>
      <w:autoSpaceDE w:val="0"/>
      <w:autoSpaceDN w:val="0"/>
      <w:adjustRightInd w:val="0"/>
      <w:spacing w:after="0" w:line="240" w:lineRule="auto"/>
      <w:outlineLvl w:val="1"/>
    </w:pPr>
    <w:rPr>
      <w:rFonts w:eastAsia="Times New Roman" w:cs="Times New Roman"/>
      <w:b/>
      <w:sz w:val="21"/>
      <w:szCs w:val="24"/>
    </w:rPr>
  </w:style>
  <w:style w:type="paragraph" w:styleId="Heading3">
    <w:name w:val="heading 3"/>
    <w:basedOn w:val="Normal"/>
    <w:next w:val="Normal"/>
    <w:link w:val="Heading3Char"/>
    <w:qFormat/>
    <w:rsid w:val="00A120E4"/>
    <w:pPr>
      <w:autoSpaceDE w:val="0"/>
      <w:autoSpaceDN w:val="0"/>
      <w:adjustRightInd w:val="0"/>
      <w:spacing w:after="120" w:line="240" w:lineRule="auto"/>
      <w:ind w:left="312"/>
      <w:jc w:val="both"/>
      <w:outlineLvl w:val="2"/>
    </w:pPr>
    <w:rPr>
      <w:rFonts w:eastAsia="Times New Roman" w:cs="Times New Roman"/>
      <w:b/>
      <w:bCs/>
      <w:i/>
      <w:iCs/>
      <w:sz w:val="19"/>
      <w:szCs w:val="19"/>
    </w:rPr>
  </w:style>
  <w:style w:type="paragraph" w:styleId="Heading4">
    <w:name w:val="heading 4"/>
    <w:basedOn w:val="Normal"/>
    <w:next w:val="Normal"/>
    <w:rsid w:val="00A120E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A120E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A120E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A120E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A120E4"/>
    <w:rPr>
      <w:rFonts w:ascii="Cambria" w:eastAsia="MS Mincho" w:hAnsi="Cambria" w:cs="Arial"/>
      <w:b/>
      <w:bCs/>
      <w:smallCaps/>
      <w:spacing w:val="24"/>
      <w:sz w:val="26"/>
      <w:szCs w:val="20"/>
    </w:rPr>
  </w:style>
  <w:style w:type="character" w:customStyle="1" w:styleId="Heading2Char">
    <w:name w:val="Heading 2 Char"/>
    <w:basedOn w:val="DefaultParagraphFont"/>
    <w:link w:val="Heading2"/>
    <w:rsid w:val="00A120E4"/>
    <w:rPr>
      <w:rFonts w:eastAsia="Times New Roman" w:cs="Times New Roman"/>
      <w:b/>
      <w:sz w:val="21"/>
      <w:szCs w:val="24"/>
    </w:rPr>
  </w:style>
  <w:style w:type="character" w:customStyle="1" w:styleId="Heading3Char">
    <w:name w:val="Heading 3 Char"/>
    <w:basedOn w:val="DefaultParagraphFont"/>
    <w:link w:val="Heading3"/>
    <w:rsid w:val="00A120E4"/>
    <w:rPr>
      <w:rFonts w:eastAsia="Times New Roman" w:cs="Times New Roman"/>
      <w:b/>
      <w:bCs/>
      <w:i/>
      <w:iCs/>
      <w:sz w:val="19"/>
      <w:szCs w:val="19"/>
    </w:rPr>
  </w:style>
  <w:style w:type="table" w:styleId="TableGrid">
    <w:name w:val="Table Grid"/>
    <w:basedOn w:val="TableNormal"/>
    <w:rsid w:val="00A12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actInfo">
    <w:name w:val="Contact Info"/>
    <w:basedOn w:val="Normal"/>
    <w:link w:val="ContactInfoChar"/>
    <w:rsid w:val="00A120E4"/>
    <w:pPr>
      <w:pBdr>
        <w:top w:val="single" w:sz="4" w:space="4" w:color="auto"/>
      </w:pBdr>
      <w:autoSpaceDE w:val="0"/>
      <w:autoSpaceDN w:val="0"/>
      <w:adjustRightInd w:val="0"/>
      <w:spacing w:after="40" w:line="240" w:lineRule="auto"/>
      <w:jc w:val="center"/>
    </w:pPr>
    <w:rPr>
      <w:rFonts w:eastAsia="Times New Roman" w:cs="Times New Roman"/>
      <w:sz w:val="19"/>
      <w:szCs w:val="19"/>
    </w:rPr>
  </w:style>
  <w:style w:type="character" w:customStyle="1" w:styleId="ContactInfoChar">
    <w:name w:val="Contact Info Char"/>
    <w:basedOn w:val="DefaultParagraphFont"/>
    <w:link w:val="ContactInfo"/>
    <w:rsid w:val="00A120E4"/>
    <w:rPr>
      <w:rFonts w:eastAsia="Times New Roman" w:cs="Times New Roman"/>
      <w:sz w:val="19"/>
      <w:szCs w:val="19"/>
    </w:rPr>
  </w:style>
  <w:style w:type="paragraph" w:customStyle="1" w:styleId="Jobdescription">
    <w:name w:val="Job description"/>
    <w:basedOn w:val="Normal"/>
    <w:rsid w:val="00A120E4"/>
    <w:pPr>
      <w:numPr>
        <w:numId w:val="2"/>
      </w:numPr>
      <w:spacing w:after="0" w:line="240" w:lineRule="auto"/>
      <w:jc w:val="both"/>
    </w:pPr>
    <w:rPr>
      <w:rFonts w:ascii="Cambria" w:eastAsia="Times New Roman" w:hAnsi="Cambria" w:cs="Cambria"/>
      <w:sz w:val="20"/>
      <w:szCs w:val="20"/>
    </w:rPr>
  </w:style>
  <w:style w:type="paragraph" w:customStyle="1" w:styleId="BulletedList">
    <w:name w:val="Bulleted List"/>
    <w:basedOn w:val="Normal"/>
    <w:rsid w:val="00A120E4"/>
    <w:pPr>
      <w:numPr>
        <w:numId w:val="4"/>
      </w:numPr>
      <w:autoSpaceDE w:val="0"/>
      <w:autoSpaceDN w:val="0"/>
      <w:adjustRightInd w:val="0"/>
      <w:spacing w:after="60" w:line="240" w:lineRule="auto"/>
      <w:jc w:val="both"/>
    </w:pPr>
    <w:rPr>
      <w:rFonts w:ascii="Cambria" w:eastAsia="Times New Roman" w:hAnsi="Cambria" w:cs="Times New Roman"/>
      <w:sz w:val="19"/>
      <w:szCs w:val="19"/>
    </w:rPr>
  </w:style>
  <w:style w:type="paragraph" w:customStyle="1" w:styleId="BulletedList-Indent">
    <w:name w:val="Bulleted List - Indent"/>
    <w:basedOn w:val="BulletedList"/>
    <w:rsid w:val="00A120E4"/>
  </w:style>
  <w:style w:type="character" w:customStyle="1" w:styleId="Employer">
    <w:name w:val="Employer"/>
    <w:basedOn w:val="DefaultParagraphFont"/>
    <w:rsid w:val="00A120E4"/>
    <w:rPr>
      <w:bCs/>
      <w:caps/>
      <w:sz w:val="21"/>
    </w:rPr>
  </w:style>
  <w:style w:type="paragraph" w:customStyle="1" w:styleId="Horizontalline">
    <w:name w:val="Horizontal line"/>
    <w:basedOn w:val="Normal"/>
    <w:rsid w:val="00A120E4"/>
    <w:pPr>
      <w:pBdr>
        <w:bottom w:val="thinThickSmallGap" w:sz="24" w:space="0" w:color="auto"/>
      </w:pBdr>
      <w:spacing w:after="0" w:line="240" w:lineRule="auto"/>
    </w:pPr>
    <w:rPr>
      <w:rFonts w:ascii="Cambria" w:eastAsia="Times New Roman" w:hAnsi="Cambria" w:cs="Times New Roman"/>
      <w:sz w:val="2"/>
      <w:szCs w:val="20"/>
    </w:rPr>
  </w:style>
  <w:style w:type="paragraph" w:customStyle="1" w:styleId="Sectionheader">
    <w:name w:val="Section header"/>
    <w:basedOn w:val="Normal"/>
    <w:qFormat/>
    <w:rsid w:val="00A120E4"/>
    <w:pPr>
      <w:pBdr>
        <w:top w:val="single" w:sz="4" w:space="2" w:color="auto"/>
        <w:bottom w:val="single" w:sz="12" w:space="2" w:color="auto"/>
      </w:pBdr>
      <w:shd w:val="clear" w:color="auto" w:fill="F2F2F2"/>
      <w:spacing w:before="160" w:line="240" w:lineRule="auto"/>
      <w:jc w:val="center"/>
    </w:pPr>
    <w:rPr>
      <w:rFonts w:ascii="Cambria" w:eastAsia="MS Mincho" w:hAnsi="Cambria" w:cs="Courier New"/>
      <w:b/>
      <w:bCs/>
      <w:spacing w:val="20"/>
      <w:sz w:val="28"/>
      <w:szCs w:val="28"/>
    </w:rPr>
  </w:style>
  <w:style w:type="paragraph" w:styleId="ListParagraph">
    <w:name w:val="List Paragraph"/>
    <w:basedOn w:val="Normal"/>
    <w:uiPriority w:val="34"/>
    <w:qFormat/>
    <w:rsid w:val="00A120E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</w:rPr>
  </w:style>
  <w:style w:type="character" w:styleId="Hyperlink">
    <w:name w:val="Hyperlink"/>
    <w:basedOn w:val="DefaultParagraphFont"/>
    <w:rsid w:val="00A120E4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A120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A120E4"/>
    <w:rPr>
      <w:rFonts w:ascii="Courier New" w:eastAsia="Courier New" w:hAnsi="Courier New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A12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120E4"/>
    <w:rPr>
      <w:rFonts w:ascii="Tahoma" w:hAnsi="Tahoma" w:cs="Tahoma"/>
      <w:sz w:val="16"/>
      <w:szCs w:val="16"/>
    </w:rPr>
  </w:style>
  <w:style w:type="character" w:customStyle="1" w:styleId="hl">
    <w:name w:val="hl"/>
    <w:basedOn w:val="DefaultParagraphFont"/>
    <w:rsid w:val="00A120E4"/>
  </w:style>
  <w:style w:type="paragraph" w:styleId="NoSpacing">
    <w:name w:val="No Spacing"/>
    <w:uiPriority w:val="1"/>
    <w:qFormat/>
    <w:rsid w:val="00A120E4"/>
    <w:pPr>
      <w:spacing w:after="0" w:line="240" w:lineRule="auto"/>
    </w:pPr>
    <w:rPr>
      <w:szCs w:val="20"/>
    </w:rPr>
  </w:style>
  <w:style w:type="paragraph" w:styleId="Subtitle">
    <w:name w:val="Subtitle"/>
    <w:basedOn w:val="Normal"/>
    <w:next w:val="Normal"/>
    <w:rsid w:val="00A120E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120E4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A12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mb.mahaboobsyedbash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Srinivas</dc:creator>
  <cp:lastModifiedBy>sardar vali</cp:lastModifiedBy>
  <cp:revision>2</cp:revision>
  <dcterms:created xsi:type="dcterms:W3CDTF">2020-11-25T16:39:00Z</dcterms:created>
  <dcterms:modified xsi:type="dcterms:W3CDTF">2020-11-25T16:39:00Z</dcterms:modified>
</cp:coreProperties>
</file>