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numPr>
          <w:ilvl w:val="0"/>
          <w:numId w:val="0"/>
        </w:numPr>
        <w:jc w:val="center"/>
        <w:spacing w:lineRule="auto" w:line="275" w:before="0" w:after="200"/>
        <w:ind w:left="0" w:right="0" w:firstLine="0"/>
        <w:rPr>
          <w:b w:val="1"/>
          <w:color w:val="auto"/>
          <w:sz w:val="32"/>
          <w:szCs w:val="32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32"/>
          <w:szCs w:val="32"/>
          <w:rFonts w:ascii="Times New Roman" w:eastAsia="Times New Roman" w:hAnsi="Times New Roman" w:hint="default"/>
        </w:rPr>
        <w:t xml:space="preserve">GURPREET SINGH ARORA</w:t>
      </w:r>
    </w:p>
    <w:p>
      <w:pPr>
        <w:numPr>
          <w:ilvl w:val="0"/>
          <w:numId w:val="0"/>
        </w:numPr>
        <w:jc w:val="center"/>
        <w:spacing w:lineRule="auto" w:line="275" w:before="0" w:after="200"/>
        <w:ind w:left="0" w:right="0" w:firstLine="0"/>
        <w:rPr>
          <w:color w:val="auto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4"/>
          <w:szCs w:val="24"/>
          <w:rFonts w:ascii="Times New Roman" w:eastAsia="Times New Roman" w:hAnsi="Times New Roman" w:hint="default"/>
        </w:rPr>
        <w:t xml:space="preserve">E-MAIL ID</w:t>
      </w:r>
      <w:r>
        <w:rPr>
          <w:color w:val="auto"/>
          <w:sz w:val="24"/>
          <w:szCs w:val="24"/>
          <w:rFonts w:ascii="Times New Roman" w:eastAsia="Times New Roman" w:hAnsi="Times New Roman" w:hint="default"/>
        </w:rPr>
        <w:t xml:space="preserve">      :  </w:t>
      </w:r>
      <w:r>
        <w:fldChar w:fldCharType="begin"/>
      </w:r>
      <w:r>
        <w:instrText xml:space="preserve">HYPERLINK "mailto:amann.100007@gmail.com"</w:instrText>
      </w:r>
      <w:r>
        <w:fldChar w:fldCharType="separate"/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g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u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r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p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r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e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e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t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.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s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i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n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g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h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.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1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5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9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4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0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6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@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g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m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a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i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l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.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c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o</w:t>
      </w:r>
      <w:r>
        <w:rPr>
          <w:rStyle w:val="PO155"/>
          <w:color w:val="0000FF"/>
          <w:sz w:val="22"/>
          <w:szCs w:val="22"/>
          <w:u w:val="single"/>
          <w:shd w:val="clear" w:color="000000"/>
          <w:rFonts w:ascii="Calibri" w:eastAsia="Times New Roman" w:hAnsi="Times New Roman" w:hint="default"/>
        </w:rPr>
        <w:t>m</w:t>
      </w:r>
      <w:r>
        <w:rPr>
          <w:color w:val="auto"/>
          <w:sz w:val="24"/>
          <w:szCs w:val="24"/>
          <w:rFonts w:ascii="Times New Roman" w:eastAsia="Times New Roman" w:hAnsi="Times New Roman" w:hint="default"/>
        </w:rPr>
        <w:fldChar w:fldCharType="end"/>
      </w:r>
      <w:r>
        <w:rPr>
          <w:color w:val="auto"/>
          <w:sz w:val="24"/>
          <w:szCs w:val="24"/>
          <w:rFonts w:ascii="Times New Roman" w:eastAsia="Times New Roman" w:hAnsi="Times New Roman" w:hint="default"/>
        </w:rPr>
        <w:t xml:space="preserve">    </w:t>
      </w:r>
      <w:r>
        <w:rPr>
          <w:b w:val="1"/>
          <w:color w:val="auto"/>
          <w:sz w:val="24"/>
          <w:szCs w:val="24"/>
          <w:rFonts w:ascii="Times New Roman" w:eastAsia="Times New Roman" w:hAnsi="Times New Roman" w:hint="default"/>
        </w:rPr>
        <w:t xml:space="preserve">MOBILE No</w:t>
      </w:r>
      <w:r>
        <w:rPr>
          <w:color w:val="auto"/>
          <w:sz w:val="24"/>
          <w:szCs w:val="24"/>
          <w:rFonts w:ascii="Times New Roman" w:eastAsia="Times New Roman" w:hAnsi="Times New Roman" w:hint="default"/>
        </w:rPr>
        <w:t xml:space="preserve">.     :  8860204644</w:t>
      </w:r>
    </w:p>
    <w:p>
      <w:pPr>
        <w:numPr>
          <w:ilvl w:val="0"/>
          <w:numId w:val="0"/>
        </w:numPr>
        <w:jc w:val="left"/>
        <w:spacing w:lineRule="auto" w:line="360" w:before="0" w:after="200"/>
        <w:ind w:left="0" w:right="0" w:firstLine="0"/>
        <w:rPr>
          <w:color w:val="auto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4"/>
          <w:szCs w:val="24"/>
          <w:rFonts w:ascii="Times New Roman" w:eastAsia="Times New Roman" w:hAnsi="Times New Roman" w:hint="default"/>
        </w:rPr>
        <w:t xml:space="preserve">CARRER OBJECTIVE</w:t>
      </w:r>
      <w:r>
        <w:rPr>
          <w:color w:val="auto"/>
          <w:sz w:val="24"/>
          <w:szCs w:val="24"/>
          <w:rFonts w:ascii="Times New Roman" w:eastAsia="Times New Roman" w:hAnsi="Times New Roman" w:hint="default"/>
        </w:rPr>
        <w:t xml:space="preserve">:  To achieve great success in life by being a part of firm where my knowledge </w:t>
      </w:r>
      <w:r>
        <w:rPr>
          <w:color w:val="auto"/>
          <w:sz w:val="24"/>
          <w:szCs w:val="24"/>
          <w:rFonts w:ascii="Times New Roman" w:eastAsia="Times New Roman" w:hAnsi="Times New Roman" w:hint="default"/>
        </w:rPr>
        <w:t xml:space="preserve">and the company work ethics &amp; policies making the organization help scale up their growth &amp; revenues. </w:t>
      </w:r>
    </w:p>
    <w:p>
      <w:pPr>
        <w:numPr>
          <w:ilvl w:val="0"/>
          <w:numId w:val="0"/>
        </w:numPr>
        <w:jc w:val="left"/>
        <w:spacing w:lineRule="auto" w:line="360" w:before="0" w:after="200"/>
        <w:ind w:left="0" w:right="0" w:firstLine="0"/>
        <w:rPr>
          <w:color w:val="auto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4"/>
          <w:szCs w:val="24"/>
          <w:rFonts w:ascii="Times New Roman" w:eastAsia="Times New Roman" w:hAnsi="Times New Roman" w:hint="default"/>
        </w:rPr>
        <w:t xml:space="preserve">EDUCATIONAL QUALIFICATIONS</w:t>
      </w:r>
      <w:r>
        <w:rPr>
          <w:color w:val="auto"/>
          <w:sz w:val="24"/>
          <w:szCs w:val="24"/>
          <w:rFonts w:ascii="Times New Roman" w:eastAsia="Times New Roman" w:hAnsi="Times New Roman" w:hint="default"/>
        </w:rPr>
        <w:t xml:space="preserve">   :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&gt; I have done my graduation from Guru Gobing Singh Indraprastha University (GGSIPU)  in year 2015 under the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course BACHELOR of BUSINESS ADMINISTRATION (BBA) with an aggregate of 78%.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&gt; I have completeted my 12th from.CBSE in the year 2012 with an aggregate of 77.5%.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&gt; I have completeted my 10th from.CBSE in the year 2010 with an aggregate of 66.5%.</w:t>
      </w:r>
    </w:p>
    <w:p>
      <w:pPr>
        <w:numPr>
          <w:ilvl w:val="0"/>
          <w:numId w:val="0"/>
        </w:numPr>
        <w:jc w:val="left"/>
        <w:spacing w:lineRule="auto" w:line="240" w:before="0" w:after="200"/>
        <w:ind w:left="0" w:right="0" w:firstLine="0"/>
        <w:rPr>
          <w:b w:val="1"/>
          <w:color w:val="auto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200"/>
        <w:ind w:left="0" w:right="0" w:firstLine="0"/>
        <w:rPr>
          <w:b w:val="1"/>
          <w:color w:val="auto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4"/>
          <w:szCs w:val="24"/>
          <w:rFonts w:ascii="Times New Roman" w:eastAsia="Times New Roman" w:hAnsi="Times New Roman" w:hint="default"/>
        </w:rPr>
        <w:t xml:space="preserve">WORK EXPERIENCE :</w:t>
      </w:r>
    </w:p>
    <w:p>
      <w:pPr>
        <w:pStyle w:val="PO5"/>
        <w:bidi w:val="0"/>
        <w:numPr>
          <w:ilvl w:val="0"/>
          <w:numId w:val="3"/>
        </w:numPr>
        <w:jc w:val="left"/>
        <w:spacing w:lineRule="auto" w:line="240" w:before="0" w:after="0"/>
        <w:ind w:left="1080" w:right="0" w:hanging="360"/>
        <w:rPr>
          <w:b w:val="1"/>
          <w:color w:val="auto"/>
          <w:sz w:val="22"/>
          <w:szCs w:val="22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2"/>
          <w:szCs w:val="22"/>
          <w:rFonts w:ascii="Times New Roman" w:eastAsia="Times New Roman" w:hAnsi="Times New Roman" w:hint="default"/>
        </w:rPr>
        <w:t xml:space="preserve">Company: - Sun Life Financial Asia Service Centre Pvt Ltd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080" w:right="0" w:firstLine="0"/>
        <w:rPr>
          <w:b w:val="1"/>
          <w:color w:val="auto"/>
          <w:sz w:val="22"/>
          <w:szCs w:val="22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080" w:right="0" w:firstLine="0"/>
        <w:rPr>
          <w:color w:val="auto"/>
          <w:sz w:val="22"/>
          <w:szCs w:val="22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2"/>
          <w:szCs w:val="22"/>
          <w:rFonts w:ascii="Times New Roman" w:eastAsia="Times New Roman" w:hAnsi="Times New Roman" w:hint="default"/>
        </w:rPr>
        <w:t>Designation</w:t>
      </w:r>
      <w:r>
        <w:rPr>
          <w:color w:val="auto"/>
          <w:sz w:val="22"/>
          <w:szCs w:val="22"/>
          <w:rFonts w:ascii="Times New Roman" w:eastAsia="Times New Roman" w:hAnsi="Times New Roman" w:hint="default"/>
        </w:rPr>
        <w:t xml:space="preserve">: - Process Associate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080" w:right="0" w:firstLine="0"/>
        <w:rPr>
          <w:color w:val="auto"/>
          <w:sz w:val="22"/>
          <w:szCs w:val="22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2"/>
          <w:szCs w:val="22"/>
          <w:rFonts w:ascii="Times New Roman" w:eastAsia="Times New Roman" w:hAnsi="Times New Roman" w:hint="default"/>
        </w:rPr>
        <w:t>Duration:</w:t>
      </w:r>
      <w:r>
        <w:rPr>
          <w:color w:val="auto"/>
          <w:sz w:val="22"/>
          <w:szCs w:val="22"/>
          <w:rFonts w:ascii="Times New Roman" w:eastAsia="Times New Roman" w:hAnsi="Times New Roman" w:hint="default"/>
        </w:rPr>
        <w:t xml:space="preserve"> - 36 months (7 October 2016 to 7 April 2017(third party payroll in same company) &amp; 7 </w:t>
      </w:r>
      <w:r>
        <w:rPr>
          <w:color w:val="auto"/>
          <w:sz w:val="22"/>
          <w:szCs w:val="22"/>
          <w:rFonts w:ascii="Times New Roman" w:eastAsia="Times New Roman" w:hAnsi="Times New Roman" w:hint="default"/>
        </w:rPr>
        <w:t xml:space="preserve">April 2017 to till date)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080" w:right="0" w:firstLine="0"/>
        <w:rPr>
          <w:color w:val="auto"/>
          <w:sz w:val="22"/>
          <w:szCs w:val="22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2"/>
          <w:szCs w:val="22"/>
          <w:rFonts w:ascii="Times New Roman" w:eastAsia="Times New Roman" w:hAnsi="Times New Roman" w:hint="default"/>
        </w:rPr>
        <w:t xml:space="preserve">Work description:</w:t>
      </w:r>
      <w:r>
        <w:rPr>
          <w:color w:val="auto"/>
          <w:sz w:val="22"/>
          <w:szCs w:val="22"/>
          <w:rFonts w:ascii="Times New Roman" w:eastAsia="Times New Roman" w:hAnsi="Times New Roman" w:hint="default"/>
        </w:rPr>
        <w:t xml:space="preserve"> - My work is to deal in the financial transactions related to mutual funds, segregate </w:t>
      </w:r>
      <w:r>
        <w:rPr>
          <w:color w:val="auto"/>
          <w:sz w:val="22"/>
          <w:szCs w:val="22"/>
          <w:rFonts w:ascii="Times New Roman" w:eastAsia="Times New Roman" w:hAnsi="Times New Roman" w:hint="default"/>
        </w:rPr>
        <w:t xml:space="preserve">fund and nominee funds based on Canadian stock market</w:t>
      </w:r>
      <w:r>
        <w:rPr>
          <w:color w:val="auto"/>
          <w:sz w:val="22"/>
          <w:szCs w:val="22"/>
          <w:rFonts w:ascii="Times New Roman" w:eastAsia="Times New Roman" w:hAnsi="Times New Roman" w:hint="default"/>
        </w:rPr>
        <w:t xml:space="preserve">. The Sunlife orgainistaion is 165 years old in </w:t>
      </w:r>
      <w:r>
        <w:rPr>
          <w:color w:val="auto"/>
          <w:sz w:val="22"/>
          <w:szCs w:val="22"/>
          <w:rFonts w:ascii="Times New Roman" w:eastAsia="Times New Roman" w:hAnsi="Times New Roman" w:hint="default"/>
        </w:rPr>
        <w:t xml:space="preserve">Canada providing life insurance to the Canadian Clients. The dunlife also operates in the USA </w:t>
      </w:r>
      <w:r>
        <w:rPr>
          <w:color w:val="auto"/>
          <w:sz w:val="22"/>
          <w:szCs w:val="22"/>
          <w:rFonts w:ascii="Times New Roman" w:eastAsia="Times New Roman" w:hAnsi="Times New Roman" w:hint="default"/>
        </w:rPr>
        <w:t xml:space="preserve">providing Group Insurance policies.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080" w:right="0" w:firstLine="0"/>
        <w:rPr>
          <w:color w:val="auto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1080" w:right="0" w:firstLine="0"/>
        <w:rPr>
          <w:color w:val="auto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4"/>
          <w:szCs w:val="24"/>
          <w:rFonts w:ascii="Times New Roman" w:eastAsia="Times New Roman" w:hAnsi="Times New Roman" w:hint="default"/>
        </w:rPr>
        <w:t>Achievements</w:t>
      </w:r>
      <w:r>
        <w:rPr>
          <w:color w:val="auto"/>
          <w:sz w:val="24"/>
          <w:szCs w:val="24"/>
          <w:rFonts w:ascii="Times New Roman" w:eastAsia="Times New Roman" w:hAnsi="Times New Roman" w:hint="default"/>
        </w:rPr>
        <w:t xml:space="preserve">- Received Rising Star Award.</w:t>
      </w:r>
    </w:p>
    <w:p>
      <w:pPr>
        <w:numPr>
          <w:ilvl w:val="0"/>
          <w:numId w:val="0"/>
        </w:numPr>
        <w:jc w:val="left"/>
        <w:spacing w:lineRule="auto" w:line="240" w:before="0" w:after="200"/>
        <w:ind w:left="0" w:right="0" w:firstLine="0"/>
        <w:rPr>
          <w:b w:val="1"/>
          <w:color w:val="auto"/>
          <w:sz w:val="22"/>
          <w:szCs w:val="22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3"/>
        </w:numPr>
        <w:jc w:val="left"/>
        <w:spacing w:lineRule="auto" w:line="240" w:before="0" w:after="200"/>
        <w:ind w:left="1080" w:right="0" w:hanging="360"/>
        <w:rPr>
          <w:b w:val="1"/>
          <w:color w:val="auto"/>
          <w:sz w:val="22"/>
          <w:szCs w:val="22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2"/>
          <w:szCs w:val="22"/>
          <w:rFonts w:ascii="Times New Roman" w:eastAsia="Times New Roman" w:hAnsi="Times New Roman" w:hint="default"/>
        </w:rPr>
        <w:t xml:space="preserve">Family Business - Cosmetics Store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200"/>
        <w:ind w:left="1080" w:right="0" w:firstLine="0"/>
        <w:rPr>
          <w:color w:val="auto"/>
          <w:sz w:val="22"/>
          <w:szCs w:val="22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2"/>
          <w:szCs w:val="22"/>
          <w:rFonts w:ascii="Times New Roman" w:eastAsia="Times New Roman" w:hAnsi="Times New Roman" w:hint="default"/>
        </w:rPr>
        <w:t xml:space="preserve">Duration - </w:t>
      </w:r>
      <w:r>
        <w:rPr>
          <w:color w:val="auto"/>
          <w:sz w:val="22"/>
          <w:szCs w:val="22"/>
          <w:rFonts w:ascii="Times New Roman" w:eastAsia="Times New Roman" w:hAnsi="Times New Roman" w:hint="default"/>
        </w:rPr>
        <w:t xml:space="preserve">August 2015 to September 2016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200"/>
        <w:ind w:left="1080" w:right="0" w:firstLine="0"/>
        <w:rPr>
          <w:color w:val="auto"/>
          <w:sz w:val="22"/>
          <w:szCs w:val="22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2"/>
          <w:szCs w:val="22"/>
          <w:rFonts w:ascii="Times New Roman" w:eastAsia="Times New Roman" w:hAnsi="Times New Roman" w:hint="default"/>
        </w:rPr>
        <w:t xml:space="preserve">Responsibility -</w:t>
      </w:r>
      <w:r>
        <w:rPr>
          <w:color w:val="auto"/>
          <w:sz w:val="22"/>
          <w:szCs w:val="22"/>
          <w:rFonts w:ascii="Times New Roman" w:eastAsia="Times New Roman" w:hAnsi="Times New Roman" w:hint="default"/>
        </w:rPr>
        <w:t xml:space="preserve"> I deal with the retail customers who consumed the product and also deal with </w:t>
      </w:r>
      <w:r>
        <w:rPr>
          <w:color w:val="auto"/>
          <w:sz w:val="22"/>
          <w:szCs w:val="22"/>
          <w:rFonts w:ascii="Times New Roman" w:eastAsia="Times New Roman" w:hAnsi="Times New Roman" w:hint="default"/>
        </w:rPr>
        <w:t xml:space="preserve">wholesalers of various brands along with other cosmetics brands to improve our sale and attract more </w:t>
      </w:r>
      <w:r>
        <w:rPr>
          <w:color w:val="auto"/>
          <w:sz w:val="22"/>
          <w:szCs w:val="22"/>
          <w:rFonts w:ascii="Times New Roman" w:eastAsia="Times New Roman" w:hAnsi="Times New Roman" w:hint="default"/>
        </w:rPr>
        <w:t>customers.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200"/>
        <w:ind w:left="1080" w:right="0" w:firstLine="0"/>
        <w:rPr>
          <w:color w:val="auto"/>
          <w:sz w:val="22"/>
          <w:szCs w:val="22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b w:val="1"/>
          <w:color w:val="auto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4"/>
          <w:szCs w:val="24"/>
          <w:rFonts w:ascii="Times New Roman" w:eastAsia="Times New Roman" w:hAnsi="Times New Roman" w:hint="default"/>
        </w:rPr>
        <w:t xml:space="preserve">PERSONAL DETAILS: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b w:val="1"/>
          <w:color w:val="auto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2"/>
          <w:szCs w:val="22"/>
          <w:rFonts w:ascii="Calibri" w:eastAsia="Times New Roman" w:hAnsi="Times New Roman" w:hint="default"/>
        </w:rPr>
        <w:t xml:space="preserve">Address  : 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G &amp; Ju 58-A , Pitam Pura, New Delhi - 110034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b w:val="1"/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2"/>
          <w:szCs w:val="22"/>
          <w:rFonts w:ascii="Calibri" w:eastAsia="Times New Roman" w:hAnsi="Times New Roman" w:hint="default"/>
        </w:rPr>
        <w:t xml:space="preserve">Date Of Birth : </w:t>
      </w:r>
      <w:r>
        <w:rPr>
          <w:color w:val="auto"/>
          <w:sz w:val="22"/>
          <w:szCs w:val="22"/>
          <w:rFonts w:ascii="Calibri" w:eastAsia="Times New Roman" w:hAnsi="Times New Roman" w:hint="default"/>
        </w:rPr>
        <w:t>15-June-1994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b w:val="1"/>
          <w:color w:val="auto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4"/>
          <w:szCs w:val="24"/>
          <w:rFonts w:ascii="Calibri" w:eastAsia="Times New Roman" w:hAnsi="Times New Roman" w:hint="default"/>
        </w:rPr>
        <w:t xml:space="preserve">DECLARATION :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b w:val="1"/>
          <w:color w:val="auto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I hereby declare that all of the above mention information is true to best of my knowledge and belief.</w:t>
      </w:r>
    </w:p>
    <w:sectPr>
      <w:headerReference w:type="default" r:id="rId5"/>
      <w:pgSz w:w="11906" w:h="16838"/>
      <w:pgMar w:top="851" w:left="851" w:bottom="851" w:right="851" w:header="851" w:footer="851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auto"/>
    <w:pitch w:val="variable"/>
    <w:sig w:usb0="a00002ef" w:usb1="4000207b" w:usb2="00000000" w:usb3="00000000" w:csb0="ffffff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numPr>
        <w:ilvl w:val="0"/>
        <w:numId w:val="0"/>
      </w:numPr>
      <w:jc w:val="both"/>
      <w:spacing w:lineRule="auto" w:line="259" w:before="0" w:after="160"/>
      <w:ind w:left="0" w:right="0" w:firstLine="0"/>
      <w:rPr>
        <w:color w:val="auto"/>
        <w:sz w:val="22"/>
        <w:szCs w:val="22"/>
        <w:rFonts w:ascii="NanumGothic" w:eastAsia="NanumGothic" w:hAnsi="NanumGothic" w:hint="default"/>
      </w:rPr>
      <w:wordWrap w:val="0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29F4EA1D"/>
    <w:lvl w:ilvl="0">
      <w:lvlJc w:val="left"/>
      <w:numFmt w:val="bullet"/>
      <w:start w:val="1"/>
      <w:suff w:val="tab"/>
      <w:pPr>
        <w:jc w:val="both"/>
        <w:ind w:left="720" w:hanging="360"/>
        <w:rPr/>
      </w:pPr>
      <w:rPr>
        <w:sz w:val="20"/>
        <w:szCs w:val="20"/>
        <w:shd w:val="clear" w:color="000000"/>
        <w:rFonts w:ascii="Symbol" w:eastAsia="Symbol" w:hAnsi="Symbol"/>
      </w:rPr>
      <w:lvlText w:val="·"/>
    </w:lvl>
    <w:lvl w:ilvl="1">
      <w:lvlJc w:val="left"/>
      <w:numFmt w:val="bullet"/>
      <w:start w:val="1"/>
      <w:suff w:val="tab"/>
      <w:pPr>
        <w:jc w:val="both"/>
        <w:ind w:left="1440" w:hanging="360"/>
        <w:rPr/>
      </w:pPr>
      <w:rPr>
        <w:sz w:val="20"/>
        <w:szCs w:val="20"/>
        <w:shd w:val="clear" w:color="00000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160" w:hanging="360"/>
        <w:rPr/>
      </w:pPr>
      <w:rPr>
        <w:sz w:val="20"/>
        <w:szCs w:val="20"/>
        <w:shd w:val="clear" w:color="00000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2880" w:hanging="360"/>
        <w:rPr/>
      </w:pPr>
      <w:rPr>
        <w:sz w:val="20"/>
        <w:szCs w:val="20"/>
        <w:shd w:val="clear" w:color="00000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3600" w:hanging="360"/>
        <w:rPr/>
      </w:pPr>
      <w:rPr>
        <w:sz w:val="20"/>
        <w:szCs w:val="20"/>
        <w:shd w:val="clear" w:color="00000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320" w:hanging="360"/>
        <w:rPr/>
      </w:pPr>
      <w:rPr>
        <w:sz w:val="20"/>
        <w:szCs w:val="20"/>
        <w:shd w:val="clear" w:color="00000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040" w:hanging="360"/>
        <w:rPr/>
      </w:pPr>
      <w:rPr>
        <w:sz w:val="20"/>
        <w:szCs w:val="20"/>
        <w:shd w:val="clear" w:color="00000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5760" w:hanging="360"/>
        <w:rPr/>
      </w:pPr>
      <w:rPr>
        <w:sz w:val="20"/>
        <w:szCs w:val="20"/>
        <w:shd w:val="clear" w:color="00000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480" w:hanging="360"/>
        <w:rPr/>
      </w:pPr>
      <w:rPr>
        <w:sz w:val="20"/>
        <w:szCs w:val="20"/>
        <w:shd w:val="clear" w:color="000000"/>
        <w:rFonts w:ascii="Wingdings" w:eastAsia="Wingdings" w:hAnsi="Wingdings"/>
      </w:rPr>
      <w:lvlText w:val="§"/>
    </w:lvl>
  </w:abstractNum>
  <w:abstractNum w:abstractNumId="1">
    <w:multiLevelType w:val="hybridMultilevel"/>
    <w:nsid w:val="2F000001"/>
    <w:tmpl w:val="4E8845EB"/>
    <w:lvl w:ilvl="0">
      <w:lvlJc w:val="left"/>
      <w:numFmt w:val="bullet"/>
      <w:start w:val="5"/>
      <w:suff w:val="tab"/>
      <w:pPr>
        <w:jc w:val="both"/>
        <w:ind w:left="720" w:hanging="360"/>
        <w:rPr/>
      </w:pPr>
      <w:rPr>
        <w:sz w:val="20"/>
        <w:szCs w:val="20"/>
        <w:rFonts w:ascii="Wingdings" w:eastAsia="Times New Roman" w:hAnsi="Wingdings"/>
      </w:rPr>
      <w:lvlText w:val="Ø"/>
    </w:lvl>
    <w:lvl w:ilvl="1">
      <w:lvlJc w:val="left"/>
      <w:numFmt w:val="bullet"/>
      <w:start w:val="1"/>
      <w:suff w:val="tab"/>
      <w:pPr>
        <w:jc w:val="both"/>
        <w:ind w:left="144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16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2880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360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32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040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576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480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abstractNum w:abstractNumId="2">
    <w:multiLevelType w:val="hybridMultilevel"/>
    <w:nsid w:val="2F000002"/>
    <w:tmpl w:val="487FBF10"/>
    <w:lvl w:ilvl="0">
      <w:lvlJc w:val="left"/>
      <w:numFmt w:val="bullet"/>
      <w:start w:val="5"/>
      <w:suff w:val="tab"/>
      <w:pPr>
        <w:jc w:val="both"/>
        <w:ind w:left="1080" w:hanging="360"/>
        <w:rPr/>
      </w:pPr>
      <w:rPr>
        <w:sz w:val="20"/>
        <w:szCs w:val="20"/>
        <w:rFonts w:ascii="Wingdings" w:eastAsia="Times New Roman" w:hAnsi="Wingdings"/>
      </w:rPr>
      <w:lvlText w:val="è"/>
    </w:lvl>
    <w:lvl w:ilvl="1">
      <w:lvlJc w:val="left"/>
      <w:numFmt w:val="bullet"/>
      <w:start w:val="1"/>
      <w:suff w:val="tab"/>
      <w:pPr>
        <w:jc w:val="both"/>
        <w:ind w:left="180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52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3240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396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68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400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612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840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ko-KR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  <w:wordWrap w:val="1"/>
        <w:autoSpaceDE w:val="1"/>
        <w:autoSpaceDN w:val="1"/>
      </w:pPr>
    </w:pPrDefault>
    <w:rPrDefault>
      <w:rPr>
        <w:sz w:val="22"/>
        <w:szCs w:val="22"/>
        <w:rFonts w:ascii="Calibri" w:eastAsia="Times New Roman" w:hAnsi="Calibri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</w:style>
  <w:style w:styleId="PO8" w:type="paragraph">
    <w:name w:val="heading 2"/>
    <w:basedOn w:val="PO1"/>
    <w:link w:val="PO156"/>
    <w:qFormat/>
    <w:uiPriority w:val="8"/>
    <w:pPr>
      <w:rPr/>
      <w:wordWrap w:val="1"/>
      <w:autoSpaceDE w:val="1"/>
      <w:autoSpaceDN w:val="1"/>
    </w:pPr>
    <w:rPr>
      <w:b w:val="1"/>
      <w:color w:val="4F81BD"/>
      <w:sz w:val="26"/>
      <w:szCs w:val="26"/>
      <w:rFonts w:ascii="Cambria" w:eastAsia="NanumGothic" w:hAnsi="Cambria"/>
    </w:rPr>
  </w:style>
  <w:style w:styleId="PO26" w:type="paragraph">
    <w:name w:val="List Paragraph"/>
    <w:basedOn w:val="PO1"/>
    <w:qFormat/>
    <w:uiPriority w:val="26"/>
    <w:pPr>
      <w:ind w:left="720" w:firstLine="0"/>
      <w:rPr/>
      <w:wordWrap w:val="1"/>
      <w:autoSpaceDE w:val="1"/>
      <w:autoSpaceDN w:val="1"/>
    </w:pPr>
    <w:rPr/>
  </w:style>
  <w:style w:styleId="PO37" w:type="table">
    <w:name w:val="Table Grid"/>
    <w:uiPriority w:val="37"/>
    <w:tblPr>
      <w:tblBorders>
        <w:bottom w:val="single" w:color="000000" w:sz="4"/>
        <w:insideH w:val="single" w:color="000000" w:sz="4"/>
        <w:insideV w:val="single" w:color="000000" w:sz="4"/>
        <w:left w:val="single" w:color="000000" w:sz="4"/>
        <w:right w:val="single" w:color="000000" w:sz="4"/>
        <w:top w:val="single" w:color="000000" w:sz="4"/>
      </w:tblBorders>
    </w:tblPr>
  </w:style>
  <w:style w:styleId="PO151" w:type="paragraph">
    <w:name w:val="header"/>
    <w:basedOn w:val="PO1"/>
    <w:link w:val="PO152"/>
    <w:uiPriority w:val="151"/>
    <w:pPr>
      <w:tabs>
        <w:tab w:val="center" w:pos="4513"/>
        <w:tab w:val="right" w:pos="9026"/>
      </w:tabs>
      <w:rPr/>
      <w:wordWrap w:val="1"/>
      <w:autoSpaceDE w:val="1"/>
      <w:autoSpaceDN w:val="1"/>
    </w:pPr>
    <w:rPr/>
  </w:style>
  <w:style w:customStyle="1" w:styleId="PO152" w:type="character">
    <w:name w:val="Header Char"/>
    <w:basedOn w:val="PO2"/>
    <w:link w:val="PO151"/>
    <w:uiPriority w:val="152"/>
  </w:style>
  <w:style w:styleId="PO153" w:type="paragraph">
    <w:name w:val="footer"/>
    <w:basedOn w:val="PO1"/>
    <w:link w:val="PO154"/>
    <w:uiPriority w:val="153"/>
    <w:pPr>
      <w:tabs>
        <w:tab w:val="center" w:pos="4513"/>
        <w:tab w:val="right" w:pos="9026"/>
      </w:tabs>
      <w:rPr/>
      <w:wordWrap w:val="1"/>
      <w:autoSpaceDE w:val="1"/>
      <w:autoSpaceDN w:val="1"/>
    </w:pPr>
    <w:rPr/>
  </w:style>
  <w:style w:customStyle="1" w:styleId="PO154" w:type="character">
    <w:name w:val="Footer Char"/>
    <w:basedOn w:val="PO2"/>
    <w:link w:val="PO153"/>
    <w:uiPriority w:val="154"/>
  </w:style>
  <w:style w:styleId="PO155" w:type="character">
    <w:name w:val="Hyperlink"/>
    <w:basedOn w:val="PO2"/>
    <w:uiPriority w:val="155"/>
    <w:rPr>
      <w:color w:val="0000FF"/>
      <w:sz w:val="20"/>
      <w:szCs w:val="20"/>
      <w:u w:val="single"/>
      <w:shd w:val="clear" w:color="000000"/>
    </w:rPr>
  </w:style>
  <w:style w:customStyle="1" w:styleId="PO156" w:type="character">
    <w:name w:val="Heading 2 Char"/>
    <w:basedOn w:val="PO2"/>
    <w:link w:val="PO8"/>
    <w:uiPriority w:val="156"/>
    <w:rPr>
      <w:b w:val="1"/>
      <w:color w:val="4F81BD"/>
      <w:sz w:val="26"/>
      <w:szCs w:val="26"/>
      <w:shd w:val="clear" w:color="000000"/>
      <w:rFonts w:ascii="Cambria" w:eastAsia="NanumGothic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Sun Life Financial</Company>
  <DocSecurity>0</DocSecurity>
  <HyperlinksChanged>false</HyperlinksChanged>
  <Lines>10</Lines>
  <LinksUpToDate>false</LinksUpToDate>
  <Pages>1</Pages>
  <Paragraphs>2</Paragraphs>
  <Words>212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/>
  <dcterms:modified xsi:type="dcterms:W3CDTF">2019-03-05T17:52:00Z</dcterms:modified>
</cp:coreProperties>
</file>