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8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p w:rsidR="00000000" w:rsidDel="00000000" w:rsidP="00000000" w:rsidRDefault="00000000" w:rsidRPr="00000000" w14:paraId="00000001">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Chair Person,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200" w:line="240" w:lineRule="auto"/>
        <w:ind w:left="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200" w:line="240" w:lineRule="auto"/>
        <w:ind w:left="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Dear Sir/Madam,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200" w:line="240" w:lineRule="auto"/>
        <w:ind w:left="36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sincerely desire to associate myself with your esteemed organization. It would be my earnest endeavor to add value and contribute to the best of my ability and knowledge for the growth of your organization. I firmly believe that an employee’s own prospects and growth depends upon the well being and growth of the organization in which he works.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6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enclose my Curriculum-Vitae outlining my experience to date and key skill areas, which I believe are relevant. I would welcome the opportunity to discuss my application with you and look forward to hear from you.</w:t>
      </w:r>
    </w:p>
    <w:p w:rsidR="00000000" w:rsidDel="00000000" w:rsidP="00000000" w:rsidRDefault="00000000" w:rsidRPr="00000000" w14:paraId="00000008">
      <w:pPr>
        <w:spacing w:before="200" w:lineRule="auto"/>
        <w:ind w:firstLine="36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after="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Thanking you, </w:t>
        <w:br w:type="textWrapping"/>
        <w:t xml:space="preserve"> </w:t>
      </w:r>
    </w:p>
    <w:p w:rsidR="00000000" w:rsidDel="00000000" w:rsidP="00000000" w:rsidRDefault="00000000" w:rsidRPr="00000000" w14:paraId="0000000B">
      <w:pPr>
        <w:spacing w:after="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spacing w:after="12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Yours Faithfully,</w:t>
      </w:r>
    </w:p>
    <w:p w:rsidR="00000000" w:rsidDel="00000000" w:rsidP="00000000" w:rsidRDefault="00000000" w:rsidRPr="00000000" w14:paraId="0000000D">
      <w:pPr>
        <w:spacing w:after="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Jasveer Singh</w:t>
        <w:br w:type="textWrapping"/>
      </w:r>
    </w:p>
    <w:p w:rsidR="00000000" w:rsidDel="00000000" w:rsidP="00000000" w:rsidRDefault="00000000" w:rsidRPr="00000000" w14:paraId="0000000E">
      <w:pPr>
        <w:tabs>
          <w:tab w:val="left" w:pos="0"/>
        </w:tabs>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tabs>
          <w:tab w:val="left" w:pos="0"/>
        </w:tabs>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tabs>
          <w:tab w:val="left" w:pos="0"/>
        </w:tabs>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Enclosure</w:t>
      </w:r>
      <w:r w:rsidDel="00000000" w:rsidR="00000000" w:rsidRPr="00000000">
        <w:rPr>
          <w:rFonts w:ascii="Arial" w:cs="Arial" w:eastAsia="Arial" w:hAnsi="Arial"/>
          <w:vertAlign w:val="baseline"/>
          <w:rtl w:val="0"/>
        </w:rPr>
        <w:t xml:space="preserve">: Curriculum Vitae </w:t>
      </w:r>
    </w:p>
    <w:p w:rsidR="00000000" w:rsidDel="00000000" w:rsidP="00000000" w:rsidRDefault="00000000" w:rsidRPr="00000000" w14:paraId="00000011">
      <w:pPr>
        <w:tabs>
          <w:tab w:val="left" w:pos="0"/>
        </w:tabs>
        <w:contextualSpacing w:val="0"/>
        <w:rPr>
          <w:b w:val="0"/>
          <w:sz w:val="42"/>
          <w:szCs w:val="42"/>
          <w:u w:val="single"/>
          <w:vertAlign w:val="baseline"/>
        </w:rPr>
      </w:pPr>
      <w:r w:rsidDel="00000000" w:rsidR="00000000" w:rsidRPr="00000000">
        <w:rPr>
          <w:rtl w:val="0"/>
        </w:rPr>
      </w:r>
    </w:p>
    <w:p w:rsidR="00000000" w:rsidDel="00000000" w:rsidP="00000000" w:rsidRDefault="00000000" w:rsidRPr="00000000" w14:paraId="00000012">
      <w:pPr>
        <w:contextualSpacing w:val="0"/>
        <w:jc w:val="center"/>
        <w:rPr>
          <w:b w:val="0"/>
          <w:sz w:val="42"/>
          <w:szCs w:val="42"/>
          <w:u w:val="single"/>
          <w:vertAlign w:val="baseline"/>
        </w:rPr>
      </w:pPr>
      <w:r w:rsidDel="00000000" w:rsidR="00000000" w:rsidRPr="00000000">
        <w:rPr>
          <w:rtl w:val="0"/>
        </w:rPr>
      </w:r>
    </w:p>
    <w:p w:rsidR="00000000" w:rsidDel="00000000" w:rsidP="00000000" w:rsidRDefault="00000000" w:rsidRPr="00000000" w14:paraId="00000013">
      <w:pPr>
        <w:contextualSpacing w:val="0"/>
        <w:jc w:val="center"/>
        <w:rPr>
          <w:b w:val="0"/>
          <w:sz w:val="42"/>
          <w:szCs w:val="42"/>
          <w:u w:val="single"/>
          <w:vertAlign w:val="baseline"/>
        </w:rPr>
      </w:pPr>
      <w:r w:rsidDel="00000000" w:rsidR="00000000" w:rsidRPr="00000000">
        <w:rPr>
          <w:rtl w:val="0"/>
        </w:rPr>
      </w:r>
    </w:p>
    <w:p w:rsidR="00000000" w:rsidDel="00000000" w:rsidP="00000000" w:rsidRDefault="00000000" w:rsidRPr="00000000" w14:paraId="00000014">
      <w:pPr>
        <w:contextualSpacing w:val="0"/>
        <w:jc w:val="center"/>
        <w:rPr>
          <w:b w:val="0"/>
          <w:sz w:val="42"/>
          <w:szCs w:val="42"/>
          <w:u w:val="single"/>
          <w:vertAlign w:val="baseline"/>
        </w:rPr>
      </w:pPr>
      <w:r w:rsidDel="00000000" w:rsidR="00000000" w:rsidRPr="00000000">
        <w:rPr>
          <w:rtl w:val="0"/>
        </w:rPr>
      </w:r>
    </w:p>
    <w:p w:rsidR="00000000" w:rsidDel="00000000" w:rsidP="00000000" w:rsidRDefault="00000000" w:rsidRPr="00000000" w14:paraId="00000015">
      <w:pPr>
        <w:contextualSpacing w:val="0"/>
        <w:jc w:val="center"/>
        <w:rPr>
          <w:b w:val="0"/>
          <w:sz w:val="42"/>
          <w:szCs w:val="42"/>
          <w:u w:val="single"/>
          <w:vertAlign w:val="baseline"/>
        </w:rPr>
      </w:pPr>
      <w:r w:rsidDel="00000000" w:rsidR="00000000" w:rsidRPr="00000000">
        <w:rPr>
          <w:rtl w:val="0"/>
        </w:rPr>
      </w:r>
    </w:p>
    <w:p w:rsidR="00000000" w:rsidDel="00000000" w:rsidP="00000000" w:rsidRDefault="00000000" w:rsidRPr="00000000" w14:paraId="00000016">
      <w:pPr>
        <w:contextualSpacing w:val="0"/>
        <w:jc w:val="center"/>
        <w:rPr>
          <w:b w:val="0"/>
          <w:sz w:val="42"/>
          <w:szCs w:val="42"/>
          <w:u w:val="single"/>
          <w:vertAlign w:val="baseline"/>
        </w:rPr>
      </w:pPr>
      <w:r w:rsidDel="00000000" w:rsidR="00000000" w:rsidRPr="00000000">
        <w:rPr>
          <w:rtl w:val="0"/>
        </w:rPr>
      </w:r>
    </w:p>
    <w:p w:rsidR="00000000" w:rsidDel="00000000" w:rsidP="00000000" w:rsidRDefault="00000000" w:rsidRPr="00000000" w14:paraId="00000017">
      <w:pPr>
        <w:contextualSpacing w:val="0"/>
        <w:jc w:val="center"/>
        <w:rPr>
          <w:b w:val="0"/>
          <w:sz w:val="42"/>
          <w:szCs w:val="42"/>
          <w:u w:val="single"/>
          <w:vertAlign w:val="baseline"/>
        </w:rPr>
      </w:pPr>
      <w:r w:rsidDel="00000000" w:rsidR="00000000" w:rsidRPr="00000000">
        <w:rPr>
          <w:rtl w:val="0"/>
        </w:rPr>
      </w:r>
    </w:p>
    <w:p w:rsidR="00000000" w:rsidDel="00000000" w:rsidP="00000000" w:rsidRDefault="00000000" w:rsidRPr="00000000" w14:paraId="00000018">
      <w:pPr>
        <w:contextualSpacing w:val="0"/>
        <w:jc w:val="center"/>
        <w:rPr>
          <w:b w:val="0"/>
          <w:sz w:val="42"/>
          <w:szCs w:val="42"/>
          <w:u w:val="single"/>
          <w:vertAlign w:val="baseline"/>
        </w:rPr>
      </w:pPr>
      <w:r w:rsidDel="00000000" w:rsidR="00000000" w:rsidRPr="00000000">
        <w:rPr>
          <w:b w:val="1"/>
          <w:sz w:val="42"/>
          <w:szCs w:val="42"/>
          <w:u w:val="single"/>
          <w:vertAlign w:val="baseline"/>
          <w:rtl w:val="0"/>
        </w:rPr>
        <w:t xml:space="preserve">CURRICULLUM VITAE</w:t>
      </w:r>
      <w:r w:rsidDel="00000000" w:rsidR="00000000" w:rsidRPr="00000000">
        <w:rPr>
          <w:rtl w:val="0"/>
        </w:rPr>
      </w:r>
    </w:p>
    <w:p w:rsidR="00000000" w:rsidDel="00000000" w:rsidP="00000000" w:rsidRDefault="00000000" w:rsidRPr="00000000" w14:paraId="00000019">
      <w:pPr>
        <w:contextualSpacing w:val="0"/>
        <w:rPr>
          <w:b w:val="0"/>
          <w:sz w:val="46"/>
          <w:szCs w:val="46"/>
          <w:u w:val="single"/>
          <w:vertAlign w:val="baseline"/>
        </w:rPr>
      </w:pPr>
      <w:r w:rsidDel="00000000" w:rsidR="00000000" w:rsidRPr="00000000">
        <w:rPr>
          <w:rtl w:val="0"/>
        </w:rPr>
      </w:r>
    </w:p>
    <w:p w:rsidR="00000000" w:rsidDel="00000000" w:rsidP="00000000" w:rsidRDefault="00000000" w:rsidRPr="00000000" w14:paraId="0000001A">
      <w:pPr>
        <w:ind w:left="5760"/>
        <w:contextualSpacing w:val="0"/>
        <w:rPr>
          <w:vertAlign w:val="baseline"/>
        </w:rPr>
      </w:pPr>
      <w:r w:rsidDel="00000000" w:rsidR="00000000" w:rsidRPr="00000000">
        <w:rPr>
          <w:vertAlign w:val="baseline"/>
          <w:rtl w:val="0"/>
        </w:rPr>
        <w:t xml:space="preserve">R. No. 515, Kulswamini CHS, Bldg No 10, Vasinaka, Chembur, Mumbai – 400074 </w:t>
      </w:r>
    </w:p>
    <w:p w:rsidR="00000000" w:rsidDel="00000000" w:rsidP="00000000" w:rsidRDefault="00000000" w:rsidRPr="00000000" w14:paraId="0000001B">
      <w:pPr>
        <w:contextualSpacing w:val="0"/>
        <w:rPr>
          <w:b w:val="0"/>
          <w:sz w:val="28"/>
          <w:szCs w:val="28"/>
          <w:vertAlign w:val="baseline"/>
        </w:rPr>
      </w:pPr>
      <w:r w:rsidDel="00000000" w:rsidR="00000000" w:rsidRPr="00000000">
        <w:rPr>
          <w:b w:val="1"/>
          <w:vertAlign w:val="baseline"/>
          <w:rtl w:val="0"/>
        </w:rPr>
        <w:tab/>
        <w:t xml:space="preserve">                                         </w:t>
        <w:tab/>
        <w:tab/>
        <w:tab/>
        <w:tab/>
        <w:t xml:space="preserve">Mobile : 9930690919</w:t>
      </w:r>
      <w:r w:rsidDel="00000000" w:rsidR="00000000" w:rsidRPr="00000000">
        <w:rPr>
          <w:rtl w:val="0"/>
        </w:rPr>
      </w:r>
    </w:p>
    <w:p w:rsidR="00000000" w:rsidDel="00000000" w:rsidP="00000000" w:rsidRDefault="00000000" w:rsidRPr="00000000" w14:paraId="0000001C">
      <w:pPr>
        <w:contextualSpacing w:val="0"/>
        <w:rPr>
          <w:b w:val="0"/>
          <w:sz w:val="28"/>
          <w:szCs w:val="28"/>
          <w:vertAlign w:val="baseline"/>
        </w:rPr>
      </w:pPr>
      <w:r w:rsidDel="00000000" w:rsidR="00000000" w:rsidRPr="00000000">
        <w:rPr>
          <w:b w:val="1"/>
          <w:sz w:val="28"/>
          <w:szCs w:val="28"/>
          <w:vertAlign w:val="baseline"/>
          <w:rtl w:val="0"/>
        </w:rPr>
        <w:t xml:space="preserve">JASVEER SINGH       </w:t>
      </w:r>
      <w:r w:rsidDel="00000000" w:rsidR="00000000" w:rsidRPr="00000000">
        <w:rPr>
          <w:rtl w:val="0"/>
        </w:rPr>
      </w:r>
    </w:p>
    <w:p w:rsidR="00000000" w:rsidDel="00000000" w:rsidP="00000000" w:rsidRDefault="00000000" w:rsidRPr="00000000" w14:paraId="0000001D">
      <w:pPr>
        <w:contextualSpacing w:val="0"/>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-990598</wp:posOffset>
                </wp:positionH>
                <wp:positionV relativeFrom="paragraph">
                  <wp:posOffset>0</wp:posOffset>
                </wp:positionV>
                <wp:extent cx="7391400" cy="0"/>
                <wp:effectExtent b="4763" l="0" r="0" t="4763"/>
                <wp:wrapNone/>
                <wp:docPr id="2" name=""/>
                <a:graphic>
                  <a:graphicData uri="http://schemas.microsoft.com/office/word/2010/wordprocessingShape">
                    <wps:wsp>
                      <wps:cNvSpPr/>
                      <wps:spPr>
                        <a:xfrm>
                          <a:off x="0" y="0"/>
                          <a:ext cx="739140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-990598</wp:posOffset>
                </wp:positionH>
                <wp:positionV relativeFrom="paragraph">
                  <wp:posOffset>0</wp:posOffset>
                </wp:positionV>
                <wp:extent cx="7391400" cy="9526"/>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391400" cy="9526"/>
                        </a:xfrm>
                        <a:prstGeom prst="rect"/>
                        <a:ln/>
                      </pic:spPr>
                    </pic:pic>
                  </a:graphicData>
                </a:graphic>
              </wp:anchor>
            </w:drawing>
          </mc:Fallback>
        </mc:AlternateContent>
      </w:r>
    </w:p>
    <w:p w:rsidR="00000000" w:rsidDel="00000000" w:rsidP="00000000" w:rsidRDefault="00000000" w:rsidRPr="00000000" w14:paraId="0000001E">
      <w:pPr>
        <w:pStyle w:val="Heading3"/>
        <w:keepNext w:val="1"/>
        <w:contextualSpacing w:val="0"/>
        <w:rPr>
          <w:b w:val="0"/>
          <w:sz w:val="22"/>
          <w:szCs w:val="22"/>
          <w:u w:val="single"/>
          <w:vertAlign w:val="baseline"/>
        </w:rPr>
      </w:pPr>
      <w:r w:rsidDel="00000000" w:rsidR="00000000" w:rsidRPr="00000000">
        <w:rPr>
          <w:b w:val="1"/>
          <w:sz w:val="22"/>
          <w:szCs w:val="22"/>
          <w:u w:val="single"/>
          <w:vertAlign w:val="baseline"/>
          <w:rtl w:val="0"/>
        </w:rPr>
        <w:t xml:space="preserve">WORK EXPERIENCE</w:t>
      </w:r>
      <w:r w:rsidDel="00000000" w:rsidR="00000000" w:rsidRPr="00000000">
        <w:rPr>
          <w:rtl w:val="0"/>
        </w:rPr>
      </w:r>
    </w:p>
    <w:p w:rsidR="00000000" w:rsidDel="00000000" w:rsidP="00000000" w:rsidRDefault="00000000" w:rsidRPr="00000000" w14:paraId="0000001F">
      <w:pPr>
        <w:contextualSpacing w:val="0"/>
        <w:rPr>
          <w:vertAlign w:val="baseline"/>
        </w:rPr>
      </w:pPr>
      <w:r w:rsidDel="00000000" w:rsidR="00000000" w:rsidRPr="00000000">
        <w:rPr>
          <w:vertAlign w:val="baseline"/>
          <w:rtl w:val="0"/>
        </w:rPr>
        <w:tab/>
      </w:r>
    </w:p>
    <w:p w:rsidR="00000000" w:rsidDel="00000000" w:rsidP="00000000" w:rsidRDefault="00000000" w:rsidRPr="00000000" w14:paraId="00000020">
      <w:pPr>
        <w:numPr>
          <w:ilvl w:val="0"/>
          <w:numId w:val="3"/>
        </w:numPr>
        <w:ind w:left="990" w:hanging="360"/>
        <w:contextualSpacing w:val="0"/>
        <w:rPr/>
      </w:pPr>
      <w:r w:rsidDel="00000000" w:rsidR="00000000" w:rsidRPr="00000000">
        <w:rPr>
          <w:vertAlign w:val="baseline"/>
          <w:rtl w:val="0"/>
        </w:rPr>
        <w:t xml:space="preserve">2 Year 9 Month With Parker &amp; Associates. (</w:t>
      </w:r>
      <w:r w:rsidDel="00000000" w:rsidR="00000000" w:rsidRPr="00000000">
        <w:rPr>
          <w:rtl w:val="0"/>
        </w:rPr>
        <w:t xml:space="preserve">Jan 2008 to Sept 2010)</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1">
      <w:pPr>
        <w:numPr>
          <w:ilvl w:val="0"/>
          <w:numId w:val="3"/>
        </w:numPr>
        <w:ind w:left="990" w:hanging="360"/>
        <w:contextualSpacing w:val="0"/>
        <w:rPr/>
      </w:pPr>
      <w:r w:rsidDel="00000000" w:rsidR="00000000" w:rsidRPr="00000000">
        <w:rPr>
          <w:vertAlign w:val="baseline"/>
          <w:rtl w:val="0"/>
        </w:rPr>
        <w:t xml:space="preserve">1 Year 4 Month with HAWARE BUILDERS (Aug 2011 to Nov 201</w:t>
      </w:r>
      <w:r w:rsidDel="00000000" w:rsidR="00000000" w:rsidRPr="00000000">
        <w:rPr>
          <w:rtl w:val="0"/>
        </w:rPr>
        <w:t xml:space="preserve">2)</w:t>
      </w:r>
    </w:p>
    <w:p w:rsidR="00000000" w:rsidDel="00000000" w:rsidP="00000000" w:rsidRDefault="00000000" w:rsidRPr="00000000" w14:paraId="00000022">
      <w:pPr>
        <w:numPr>
          <w:ilvl w:val="0"/>
          <w:numId w:val="3"/>
        </w:numPr>
        <w:ind w:left="990" w:hanging="360"/>
        <w:contextualSpacing w:val="0"/>
        <w:rPr/>
      </w:pPr>
      <w:r w:rsidDel="00000000" w:rsidR="00000000" w:rsidRPr="00000000">
        <w:rPr>
          <w:vertAlign w:val="baseline"/>
          <w:rtl w:val="0"/>
        </w:rPr>
        <w:t xml:space="preserve">RCL HOMES Since April 2013 ( April 2013 to may 2014)</w:t>
      </w:r>
      <w:r w:rsidDel="00000000" w:rsidR="00000000" w:rsidRPr="00000000">
        <w:rPr>
          <w:rtl w:val="0"/>
        </w:rPr>
      </w:r>
    </w:p>
    <w:p w:rsidR="00000000" w:rsidDel="00000000" w:rsidP="00000000" w:rsidRDefault="00000000" w:rsidRPr="00000000" w14:paraId="00000023">
      <w:pPr>
        <w:numPr>
          <w:ilvl w:val="0"/>
          <w:numId w:val="3"/>
        </w:numPr>
        <w:ind w:left="990" w:hanging="360"/>
        <w:contextualSpacing w:val="0"/>
        <w:rPr/>
      </w:pPr>
      <w:r w:rsidDel="00000000" w:rsidR="00000000" w:rsidRPr="00000000">
        <w:rPr>
          <w:vertAlign w:val="baseline"/>
          <w:rtl w:val="0"/>
        </w:rPr>
        <w:t xml:space="preserve">Currently with Jay Jagdamba Stainless Steel Ltd (December 2015 to Till Date)</w:t>
      </w:r>
      <w:r w:rsidDel="00000000" w:rsidR="00000000" w:rsidRPr="00000000">
        <w:rPr>
          <w:rtl w:val="0"/>
        </w:rPr>
      </w:r>
    </w:p>
    <w:p w:rsidR="00000000" w:rsidDel="00000000" w:rsidP="00000000" w:rsidRDefault="00000000" w:rsidRPr="00000000" w14:paraId="00000024">
      <w:pPr>
        <w:ind w:left="1080"/>
        <w:contextualSpacing w:val="0"/>
        <w:rPr>
          <w:vertAlign w:val="baseline"/>
        </w:rPr>
      </w:pPr>
      <w:r w:rsidDel="00000000" w:rsidR="00000000" w:rsidRPr="00000000">
        <w:rPr>
          <w:rtl w:val="0"/>
        </w:rPr>
      </w:r>
    </w:p>
    <w:p w:rsidR="00000000" w:rsidDel="00000000" w:rsidP="00000000" w:rsidRDefault="00000000" w:rsidRPr="00000000" w14:paraId="00000025">
      <w:pPr>
        <w:pStyle w:val="Heading5"/>
        <w:keepNext w:val="1"/>
        <w:ind w:left="1080"/>
        <w:contextualSpacing w:val="0"/>
        <w:rPr>
          <w:b w:val="0"/>
          <w:vertAlign w:val="baseline"/>
        </w:rPr>
      </w:pPr>
      <w:r w:rsidDel="00000000" w:rsidR="00000000" w:rsidRPr="00000000">
        <w:rPr>
          <w:b w:val="1"/>
          <w:vertAlign w:val="baseline"/>
          <w:rtl w:val="0"/>
        </w:rPr>
        <w:t xml:space="preserve">TOTAL Exp 6 Year </w:t>
      </w:r>
      <w:r w:rsidDel="00000000" w:rsidR="00000000" w:rsidRPr="00000000">
        <w:rPr>
          <w:rtl w:val="0"/>
        </w:rPr>
      </w:r>
    </w:p>
    <w:p w:rsidR="00000000" w:rsidDel="00000000" w:rsidP="00000000" w:rsidRDefault="00000000" w:rsidRPr="00000000" w14:paraId="00000026">
      <w:pPr>
        <w:keepNext w:val="1"/>
        <w:ind w:left="1080"/>
        <w:contextualSpacing w:val="0"/>
        <w:jc w:val="center"/>
        <w:rPr>
          <w:vertAlign w:val="baseline"/>
        </w:rPr>
      </w:pPr>
      <w:r w:rsidDel="00000000" w:rsidR="00000000" w:rsidRPr="00000000">
        <w:rPr>
          <w:rtl w:val="0"/>
        </w:rPr>
      </w:r>
    </w:p>
    <w:p w:rsidR="00000000" w:rsidDel="00000000" w:rsidP="00000000" w:rsidRDefault="00000000" w:rsidRPr="00000000" w14:paraId="00000027">
      <w:pPr>
        <w:contextualSpacing w:val="0"/>
        <w:rPr>
          <w:b w:val="0"/>
          <w:sz w:val="26"/>
          <w:szCs w:val="26"/>
          <w:vertAlign w:val="baseline"/>
        </w:rPr>
      </w:pPr>
      <w:r w:rsidDel="00000000" w:rsidR="00000000" w:rsidRPr="00000000">
        <w:rPr>
          <w:b w:val="1"/>
          <w:sz w:val="26"/>
          <w:szCs w:val="26"/>
          <w:vertAlign w:val="baseline"/>
          <w:rtl w:val="0"/>
        </w:rPr>
        <w:t xml:space="preserve">Company Audit</w:t>
      </w:r>
      <w:r w:rsidDel="00000000" w:rsidR="00000000" w:rsidRPr="00000000">
        <w:rPr>
          <w:rtl w:val="0"/>
        </w:rPr>
      </w:r>
    </w:p>
    <w:tbl>
      <w:tblPr>
        <w:tblStyle w:val="Table1"/>
        <w:tblW w:w="6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7"/>
        <w:gridCol w:w="2443"/>
        <w:gridCol w:w="1755"/>
        <w:tblGridChange w:id="0">
          <w:tblGrid>
            <w:gridCol w:w="2767"/>
            <w:gridCol w:w="2443"/>
            <w:gridCol w:w="1755"/>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contextualSpacing w:val="0"/>
              <w:rPr>
                <w:b w:val="0"/>
                <w:vertAlign w:val="baseline"/>
              </w:rPr>
            </w:pPr>
            <w:r w:rsidDel="00000000" w:rsidR="00000000" w:rsidRPr="00000000">
              <w:rPr>
                <w:b w:val="1"/>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contextualSpacing w:val="0"/>
              <w:rPr>
                <w:b w:val="0"/>
                <w:vertAlign w:val="baseline"/>
              </w:rPr>
            </w:pPr>
            <w:r w:rsidDel="00000000" w:rsidR="00000000" w:rsidRPr="00000000">
              <w:rPr>
                <w:b w:val="1"/>
                <w:vertAlign w:val="baseline"/>
                <w:rtl w:val="0"/>
              </w:rPr>
              <w:t xml:space="preserve">Type of 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contextualSpacing w:val="0"/>
              <w:rPr>
                <w:b w:val="0"/>
                <w:vertAlign w:val="baseline"/>
              </w:rPr>
            </w:pPr>
            <w:r w:rsidDel="00000000" w:rsidR="00000000" w:rsidRPr="00000000">
              <w:rPr>
                <w:b w:val="1"/>
                <w:vertAlign w:val="baseline"/>
                <w:rtl w:val="0"/>
              </w:rPr>
              <w:t xml:space="preserve">Type of audit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contextualSpacing w:val="0"/>
              <w:rPr>
                <w:vertAlign w:val="baseline"/>
              </w:rPr>
            </w:pPr>
            <w:r w:rsidDel="00000000" w:rsidR="00000000" w:rsidRPr="00000000">
              <w:rPr>
                <w:vertAlign w:val="baseline"/>
                <w:rtl w:val="0"/>
              </w:rPr>
              <w:t xml:space="preserve">Shahi Shipping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contextualSpacing w:val="0"/>
              <w:rPr>
                <w:vertAlign w:val="baseline"/>
              </w:rPr>
            </w:pPr>
            <w:r w:rsidDel="00000000" w:rsidR="00000000" w:rsidRPr="00000000">
              <w:rPr>
                <w:vertAlign w:val="baseline"/>
                <w:rtl w:val="0"/>
              </w:rPr>
              <w:t xml:space="preserve">Public Ltd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contextualSpacing w:val="0"/>
              <w:rPr>
                <w:vertAlign w:val="baseline"/>
              </w:rPr>
            </w:pPr>
            <w:r w:rsidDel="00000000" w:rsidR="00000000" w:rsidRPr="00000000">
              <w:rPr>
                <w:vertAlign w:val="baseline"/>
                <w:rtl w:val="0"/>
              </w:rPr>
              <w:t xml:space="preserve">Statutory</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contextualSpacing w:val="0"/>
              <w:rPr>
                <w:vertAlign w:val="baseline"/>
              </w:rPr>
            </w:pPr>
            <w:r w:rsidDel="00000000" w:rsidR="00000000" w:rsidRPr="00000000">
              <w:rPr>
                <w:vertAlign w:val="baseline"/>
                <w:rtl w:val="0"/>
              </w:rPr>
              <w:t xml:space="preserve">IT People technology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contextualSpacing w:val="0"/>
              <w:rPr>
                <w:vertAlign w:val="baseline"/>
              </w:rPr>
            </w:pPr>
            <w:r w:rsidDel="00000000" w:rsidR="00000000" w:rsidRPr="00000000">
              <w:rPr>
                <w:vertAlign w:val="baseline"/>
                <w:rtl w:val="0"/>
              </w:rPr>
              <w:t xml:space="preserve">Pvt Ltd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contextualSpacing w:val="0"/>
              <w:rPr>
                <w:vertAlign w:val="baseline"/>
              </w:rPr>
            </w:pPr>
            <w:r w:rsidDel="00000000" w:rsidR="00000000" w:rsidRPr="00000000">
              <w:rPr>
                <w:vertAlign w:val="baseline"/>
                <w:rtl w:val="0"/>
              </w:rPr>
              <w:t xml:space="preserve">Vat</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contextualSpacing w:val="0"/>
              <w:rPr>
                <w:vertAlign w:val="baseline"/>
              </w:rPr>
            </w:pPr>
            <w:r w:rsidDel="00000000" w:rsidR="00000000" w:rsidRPr="00000000">
              <w:rPr>
                <w:vertAlign w:val="baseline"/>
                <w:rtl w:val="0"/>
              </w:rPr>
              <w:t xml:space="preserve">Vision industry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contextualSpacing w:val="0"/>
              <w:rPr>
                <w:vertAlign w:val="baseline"/>
              </w:rPr>
            </w:pPr>
            <w:r w:rsidDel="00000000" w:rsidR="00000000" w:rsidRPr="00000000">
              <w:rPr>
                <w:vertAlign w:val="baseline"/>
                <w:rtl w:val="0"/>
              </w:rPr>
              <w:t xml:space="preserve">Pvt Ltd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contextualSpacing w:val="0"/>
              <w:rPr>
                <w:vertAlign w:val="baseline"/>
              </w:rPr>
            </w:pPr>
            <w:r w:rsidDel="00000000" w:rsidR="00000000" w:rsidRPr="00000000">
              <w:rPr>
                <w:vertAlign w:val="baseline"/>
                <w:rtl w:val="0"/>
              </w:rPr>
              <w:t xml:space="preserve">stat &amp; tax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contextualSpacing w:val="0"/>
              <w:rPr>
                <w:vertAlign w:val="baseline"/>
              </w:rPr>
            </w:pPr>
            <w:r w:rsidDel="00000000" w:rsidR="00000000" w:rsidRPr="00000000">
              <w:rPr>
                <w:vertAlign w:val="baseline"/>
                <w:rtl w:val="0"/>
              </w:rPr>
              <w:t xml:space="preserve">Arya shipping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contextualSpacing w:val="0"/>
              <w:rPr>
                <w:vertAlign w:val="baseline"/>
              </w:rPr>
            </w:pPr>
            <w:r w:rsidDel="00000000" w:rsidR="00000000" w:rsidRPr="00000000">
              <w:rPr>
                <w:vertAlign w:val="baseline"/>
                <w:rtl w:val="0"/>
              </w:rPr>
              <w:t xml:space="preserve">Pvt Ltd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contextualSpacing w:val="0"/>
              <w:rPr>
                <w:vertAlign w:val="baseline"/>
              </w:rPr>
            </w:pPr>
            <w:r w:rsidDel="00000000" w:rsidR="00000000" w:rsidRPr="00000000">
              <w:rPr>
                <w:vertAlign w:val="baseline"/>
                <w:rtl w:val="0"/>
              </w:rPr>
              <w:t xml:space="preserve">Tax audit</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contextualSpacing w:val="0"/>
              <w:rPr>
                <w:vertAlign w:val="baseline"/>
              </w:rPr>
            </w:pPr>
            <w:r w:rsidDel="00000000" w:rsidR="00000000" w:rsidRPr="00000000">
              <w:rPr>
                <w:vertAlign w:val="baseline"/>
                <w:rtl w:val="0"/>
              </w:rPr>
              <w:t xml:space="preserve">Sudal industry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contextualSpacing w:val="0"/>
              <w:rPr>
                <w:vertAlign w:val="baseline"/>
              </w:rPr>
            </w:pPr>
            <w:r w:rsidDel="00000000" w:rsidR="00000000" w:rsidRPr="00000000">
              <w:rPr>
                <w:vertAlign w:val="baseline"/>
                <w:rtl w:val="0"/>
              </w:rPr>
              <w:t xml:space="preserve">Public Ltd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contextualSpacing w:val="0"/>
              <w:rPr>
                <w:vertAlign w:val="baseline"/>
              </w:rPr>
            </w:pPr>
            <w:r w:rsidDel="00000000" w:rsidR="00000000" w:rsidRPr="00000000">
              <w:rPr>
                <w:vertAlign w:val="baseline"/>
                <w:rtl w:val="0"/>
              </w:rPr>
              <w:t xml:space="preserve">Internal audit</w:t>
            </w:r>
          </w:p>
        </w:tc>
      </w:tr>
    </w:tbl>
    <w:p w:rsidR="00000000" w:rsidDel="00000000" w:rsidP="00000000" w:rsidRDefault="00000000" w:rsidRPr="00000000" w14:paraId="0000003A">
      <w:pPr>
        <w:contextualSpacing w:val="0"/>
        <w:rPr>
          <w:b w:val="0"/>
          <w:sz w:val="26"/>
          <w:szCs w:val="26"/>
          <w:u w:val="single"/>
          <w:vertAlign w:val="baseline"/>
        </w:rPr>
      </w:pPr>
      <w:r w:rsidDel="00000000" w:rsidR="00000000" w:rsidRPr="00000000">
        <w:rPr>
          <w:rtl w:val="0"/>
        </w:rPr>
      </w:r>
    </w:p>
    <w:p w:rsidR="00000000" w:rsidDel="00000000" w:rsidP="00000000" w:rsidRDefault="00000000" w:rsidRPr="00000000" w14:paraId="0000003B">
      <w:pPr>
        <w:contextualSpacing w:val="0"/>
        <w:rPr>
          <w:b w:val="0"/>
          <w:sz w:val="26"/>
          <w:szCs w:val="26"/>
          <w:u w:val="single"/>
          <w:vertAlign w:val="baseline"/>
        </w:rPr>
      </w:pPr>
      <w:r w:rsidDel="00000000" w:rsidR="00000000" w:rsidRPr="00000000">
        <w:rPr>
          <w:b w:val="1"/>
          <w:sz w:val="26"/>
          <w:szCs w:val="26"/>
          <w:u w:val="single"/>
          <w:vertAlign w:val="baseline"/>
          <w:rtl w:val="0"/>
        </w:rPr>
        <w:t xml:space="preserve">Exposure in Accounts</w:t>
      </w:r>
      <w:r w:rsidDel="00000000" w:rsidR="00000000" w:rsidRPr="00000000">
        <w:rPr>
          <w:rtl w:val="0"/>
        </w:rPr>
      </w:r>
    </w:p>
    <w:p w:rsidR="00000000" w:rsidDel="00000000" w:rsidP="00000000" w:rsidRDefault="00000000" w:rsidRPr="00000000" w14:paraId="0000003C">
      <w:pPr>
        <w:contextualSpacing w:val="0"/>
        <w:rPr>
          <w:b w:val="0"/>
          <w:sz w:val="26"/>
          <w:szCs w:val="26"/>
          <w:u w:val="single"/>
          <w:vertAlign w:val="baseline"/>
        </w:rPr>
      </w:pPr>
      <w:r w:rsidDel="00000000" w:rsidR="00000000" w:rsidRPr="00000000">
        <w:rPr>
          <w:rtl w:val="0"/>
        </w:rPr>
      </w:r>
    </w:p>
    <w:p w:rsidR="00000000" w:rsidDel="00000000" w:rsidP="00000000" w:rsidRDefault="00000000" w:rsidRPr="00000000" w14:paraId="0000003D">
      <w:pPr>
        <w:contextualSpacing w:val="0"/>
        <w:rPr>
          <w:rFonts w:ascii="Tahoma" w:cs="Tahoma" w:eastAsia="Tahoma" w:hAnsi="Tahoma"/>
          <w:b w:val="0"/>
          <w:color w:val="000000"/>
          <w:sz w:val="18"/>
          <w:szCs w:val="18"/>
          <w:u w:val="single"/>
          <w:vertAlign w:val="baseline"/>
        </w:rPr>
      </w:pPr>
      <w:r w:rsidDel="00000000" w:rsidR="00000000" w:rsidRPr="00000000">
        <w:rPr>
          <w:rFonts w:ascii="Tahoma" w:cs="Tahoma" w:eastAsia="Tahoma" w:hAnsi="Tahoma"/>
          <w:b w:val="1"/>
          <w:color w:val="000000"/>
          <w:sz w:val="18"/>
          <w:szCs w:val="18"/>
          <w:u w:val="single"/>
          <w:vertAlign w:val="baseline"/>
          <w:rtl w:val="0"/>
        </w:rPr>
        <w:t xml:space="preserve">Current Roles &amp; Responsibilities: - </w:t>
      </w:r>
      <w:r w:rsidDel="00000000" w:rsidR="00000000" w:rsidRPr="00000000">
        <w:rPr>
          <w:rtl w:val="0"/>
        </w:rPr>
      </w:r>
    </w:p>
    <w:p w:rsidR="00000000" w:rsidDel="00000000" w:rsidP="00000000" w:rsidRDefault="00000000" w:rsidRPr="00000000" w14:paraId="0000003E">
      <w:pPr>
        <w:contextualSpacing w:val="0"/>
        <w:rPr>
          <w:rFonts w:ascii="Tahoma" w:cs="Tahoma" w:eastAsia="Tahoma" w:hAnsi="Tahoma"/>
          <w:b w:val="0"/>
          <w:color w:val="000000"/>
          <w:sz w:val="18"/>
          <w:szCs w:val="18"/>
          <w:u w:val="single"/>
          <w:vertAlign w:val="baseline"/>
        </w:rPr>
      </w:pPr>
      <w:r w:rsidDel="00000000" w:rsidR="00000000" w:rsidRPr="00000000">
        <w:rPr>
          <w:rtl w:val="0"/>
        </w:rPr>
      </w:r>
    </w:p>
    <w:p w:rsidR="00000000" w:rsidDel="00000000" w:rsidP="00000000" w:rsidRDefault="00000000" w:rsidRPr="00000000" w14:paraId="0000003F">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Working as Sr. Accountant and supervising Team of accountant.</w:t>
      </w:r>
      <w:r w:rsidDel="00000000" w:rsidR="00000000" w:rsidRPr="00000000">
        <w:rPr>
          <w:rtl w:val="0"/>
        </w:rPr>
      </w:r>
    </w:p>
    <w:p w:rsidR="00000000" w:rsidDel="00000000" w:rsidP="00000000" w:rsidRDefault="00000000" w:rsidRPr="00000000" w14:paraId="00000040">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Year End Closing of books of Accounts.</w:t>
      </w:r>
      <w:r w:rsidDel="00000000" w:rsidR="00000000" w:rsidRPr="00000000">
        <w:rPr>
          <w:rtl w:val="0"/>
        </w:rPr>
      </w:r>
    </w:p>
    <w:p w:rsidR="00000000" w:rsidDel="00000000" w:rsidP="00000000" w:rsidRDefault="00000000" w:rsidRPr="00000000" w14:paraId="00000041">
      <w:pPr>
        <w:widowControl w:val="1"/>
        <w:numPr>
          <w:ilvl w:val="0"/>
          <w:numId w:val="2"/>
        </w:numPr>
        <w:spacing w:before="72" w:line="283" w:lineRule="auto"/>
        <w:ind w:left="792" w:right="-180" w:hanging="432"/>
        <w:contextualSpacing w:val="0"/>
        <w:rPr/>
      </w:pPr>
      <w:r w:rsidDel="00000000" w:rsidR="00000000" w:rsidRPr="00000000">
        <w:rPr>
          <w:rFonts w:ascii="Tahoma" w:cs="Tahoma" w:eastAsia="Tahoma" w:hAnsi="Tahoma"/>
          <w:color w:val="000000"/>
          <w:sz w:val="20"/>
          <w:szCs w:val="20"/>
          <w:vertAlign w:val="baseline"/>
          <w:rtl w:val="0"/>
        </w:rPr>
        <w:t xml:space="preserve">Finalisation of books of accounts in accordance with accounting standards.</w:t>
      </w:r>
      <w:r w:rsidDel="00000000" w:rsidR="00000000" w:rsidRPr="00000000">
        <w:rPr>
          <w:rtl w:val="0"/>
        </w:rPr>
      </w:r>
    </w:p>
    <w:p w:rsidR="00000000" w:rsidDel="00000000" w:rsidP="00000000" w:rsidRDefault="00000000" w:rsidRPr="00000000" w14:paraId="00000042">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Statutory compliance in accordance with taxation consultant and preparing suitable working</w:t>
      </w:r>
      <w:r w:rsidDel="00000000" w:rsidR="00000000" w:rsidRPr="00000000">
        <w:rPr>
          <w:rtl w:val="0"/>
        </w:rPr>
      </w:r>
    </w:p>
    <w:p w:rsidR="00000000" w:rsidDel="00000000" w:rsidP="00000000" w:rsidRDefault="00000000" w:rsidRPr="00000000" w14:paraId="00000043">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Coordinate with auditor and resolve their Query.</w:t>
      </w:r>
      <w:r w:rsidDel="00000000" w:rsidR="00000000" w:rsidRPr="00000000">
        <w:rPr>
          <w:rtl w:val="0"/>
        </w:rPr>
      </w:r>
    </w:p>
    <w:p w:rsidR="00000000" w:rsidDel="00000000" w:rsidP="00000000" w:rsidRDefault="00000000" w:rsidRPr="00000000" w14:paraId="00000044">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Sending party confirmation mails so that GST Compliance can be done.</w:t>
      </w:r>
      <w:r w:rsidDel="00000000" w:rsidR="00000000" w:rsidRPr="00000000">
        <w:rPr>
          <w:rtl w:val="0"/>
        </w:rPr>
      </w:r>
    </w:p>
    <w:p w:rsidR="00000000" w:rsidDel="00000000" w:rsidP="00000000" w:rsidRDefault="00000000" w:rsidRPr="00000000" w14:paraId="00000045">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Preparing DIC Incentive Working scheme document so that Backward Year Incentive can be claim</w:t>
      </w:r>
      <w:r w:rsidDel="00000000" w:rsidR="00000000" w:rsidRPr="00000000">
        <w:rPr>
          <w:rtl w:val="0"/>
        </w:rPr>
      </w:r>
    </w:p>
    <w:p w:rsidR="00000000" w:rsidDel="00000000" w:rsidP="00000000" w:rsidRDefault="00000000" w:rsidRPr="00000000" w14:paraId="00000046">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Handle Cost Audit and tax Audit</w:t>
      </w:r>
      <w:r w:rsidDel="00000000" w:rsidR="00000000" w:rsidRPr="00000000">
        <w:rPr>
          <w:rtl w:val="0"/>
        </w:rPr>
      </w:r>
    </w:p>
    <w:p w:rsidR="00000000" w:rsidDel="00000000" w:rsidP="00000000" w:rsidRDefault="00000000" w:rsidRPr="00000000" w14:paraId="00000047">
      <w:pPr>
        <w:ind w:left="810"/>
        <w:contextualSpacing w:val="0"/>
        <w:rPr>
          <w:rFonts w:ascii="Tahoma" w:cs="Tahoma" w:eastAsia="Tahoma" w:hAnsi="Tahoma"/>
          <w:color w:val="000000"/>
          <w:sz w:val="18"/>
          <w:szCs w:val="18"/>
          <w:vertAlign w:val="baseline"/>
        </w:rPr>
      </w:pPr>
      <w:r w:rsidDel="00000000" w:rsidR="00000000" w:rsidRPr="00000000">
        <w:rPr>
          <w:rtl w:val="0"/>
        </w:rPr>
      </w:r>
    </w:p>
    <w:p w:rsidR="00000000" w:rsidDel="00000000" w:rsidP="00000000" w:rsidRDefault="00000000" w:rsidRPr="00000000" w14:paraId="00000048">
      <w:pPr>
        <w:contextualSpacing w:val="0"/>
        <w:rPr>
          <w:rFonts w:ascii="Tahoma" w:cs="Tahoma" w:eastAsia="Tahoma" w:hAnsi="Tahoma"/>
          <w:b w:val="0"/>
          <w:color w:val="000000"/>
          <w:sz w:val="20"/>
          <w:szCs w:val="20"/>
          <w:vertAlign w:val="baseline"/>
        </w:rPr>
      </w:pPr>
      <w:r w:rsidDel="00000000" w:rsidR="00000000" w:rsidRPr="00000000">
        <w:rPr>
          <w:rFonts w:ascii="Tahoma" w:cs="Tahoma" w:eastAsia="Tahoma" w:hAnsi="Tahoma"/>
          <w:b w:val="1"/>
          <w:color w:val="000000"/>
          <w:sz w:val="20"/>
          <w:szCs w:val="20"/>
          <w:vertAlign w:val="baseline"/>
          <w:rtl w:val="0"/>
        </w:rPr>
        <w:t xml:space="preserve">Company Accounting:</w:t>
      </w:r>
      <w:r w:rsidDel="00000000" w:rsidR="00000000" w:rsidRPr="00000000">
        <w:rPr>
          <w:rtl w:val="0"/>
        </w:rPr>
      </w:r>
    </w:p>
    <w:p w:rsidR="00000000" w:rsidDel="00000000" w:rsidP="00000000" w:rsidRDefault="00000000" w:rsidRPr="00000000" w14:paraId="00000049">
      <w:pPr>
        <w:contextualSpacing w:val="0"/>
        <w:rPr>
          <w:rFonts w:ascii="Tahoma" w:cs="Tahoma" w:eastAsia="Tahoma" w:hAnsi="Tahom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4A">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Year End Account Closure</w:t>
      </w:r>
      <w:r w:rsidDel="00000000" w:rsidR="00000000" w:rsidRPr="00000000">
        <w:rPr>
          <w:rtl w:val="0"/>
        </w:rPr>
      </w:r>
    </w:p>
    <w:p w:rsidR="00000000" w:rsidDel="00000000" w:rsidP="00000000" w:rsidRDefault="00000000" w:rsidRPr="00000000" w14:paraId="0000004B">
      <w:pPr>
        <w:widowControl w:val="1"/>
        <w:numPr>
          <w:ilvl w:val="0"/>
          <w:numId w:val="2"/>
        </w:numPr>
        <w:spacing w:before="72"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Preparing Salary Sheet, PT PF working &amp; payment.</w:t>
      </w:r>
      <w:r w:rsidDel="00000000" w:rsidR="00000000" w:rsidRPr="00000000">
        <w:rPr>
          <w:rtl w:val="0"/>
        </w:rPr>
      </w:r>
    </w:p>
    <w:p w:rsidR="00000000" w:rsidDel="00000000" w:rsidP="00000000" w:rsidRDefault="00000000" w:rsidRPr="00000000" w14:paraId="0000004C">
      <w:pPr>
        <w:widowControl w:val="1"/>
        <w:numPr>
          <w:ilvl w:val="0"/>
          <w:numId w:val="2"/>
        </w:numPr>
        <w:spacing w:before="36" w:line="280"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Printing cheques &amp; cash voucher in Tally with supporting</w:t>
      </w:r>
      <w:r w:rsidDel="00000000" w:rsidR="00000000" w:rsidRPr="00000000">
        <w:rPr>
          <w:rtl w:val="0"/>
        </w:rPr>
      </w:r>
    </w:p>
    <w:p w:rsidR="00000000" w:rsidDel="00000000" w:rsidP="00000000" w:rsidRDefault="00000000" w:rsidRPr="00000000" w14:paraId="0000004D">
      <w:pPr>
        <w:widowControl w:val="1"/>
        <w:numPr>
          <w:ilvl w:val="0"/>
          <w:numId w:val="2"/>
        </w:numPr>
        <w:spacing w:before="36" w:line="280"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Daily entry of purchase Bills with supporting Documents.</w:t>
      </w:r>
      <w:r w:rsidDel="00000000" w:rsidR="00000000" w:rsidRPr="00000000">
        <w:rPr>
          <w:rtl w:val="0"/>
        </w:rPr>
      </w:r>
    </w:p>
    <w:p w:rsidR="00000000" w:rsidDel="00000000" w:rsidP="00000000" w:rsidRDefault="00000000" w:rsidRPr="00000000" w14:paraId="0000004E">
      <w:pPr>
        <w:widowControl w:val="1"/>
        <w:numPr>
          <w:ilvl w:val="0"/>
          <w:numId w:val="2"/>
        </w:numPr>
        <w:spacing w:before="36" w:line="283" w:lineRule="auto"/>
        <w:ind w:left="792" w:hanging="432"/>
        <w:contextualSpacing w:val="0"/>
        <w:rPr/>
      </w:pPr>
      <w:r w:rsidDel="00000000" w:rsidR="00000000" w:rsidRPr="00000000">
        <w:rPr>
          <w:rFonts w:ascii="Tahoma" w:cs="Tahoma" w:eastAsia="Tahoma" w:hAnsi="Tahoma"/>
          <w:color w:val="000000"/>
          <w:sz w:val="20"/>
          <w:szCs w:val="20"/>
          <w:vertAlign w:val="baseline"/>
          <w:rtl w:val="0"/>
        </w:rPr>
        <w:t xml:space="preserve">Preparing Sales Invoice in accordance with sales Executives.</w:t>
      </w:r>
      <w:r w:rsidDel="00000000" w:rsidR="00000000" w:rsidRPr="00000000">
        <w:rPr>
          <w:rtl w:val="0"/>
        </w:rPr>
      </w:r>
    </w:p>
    <w:p w:rsidR="00000000" w:rsidDel="00000000" w:rsidP="00000000" w:rsidRDefault="00000000" w:rsidRPr="00000000" w14:paraId="0000004F">
      <w:pPr>
        <w:widowControl w:val="1"/>
        <w:numPr>
          <w:ilvl w:val="0"/>
          <w:numId w:val="1"/>
        </w:numPr>
        <w:spacing w:line="283"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Preparing MIS of  accounts receivables and forwarding to marketing </w:t>
      </w:r>
      <w:r w:rsidDel="00000000" w:rsidR="00000000" w:rsidRPr="00000000">
        <w:rPr>
          <w:rtl w:val="0"/>
        </w:rPr>
      </w:r>
    </w:p>
    <w:p w:rsidR="00000000" w:rsidDel="00000000" w:rsidP="00000000" w:rsidRDefault="00000000" w:rsidRPr="00000000" w14:paraId="00000050">
      <w:pPr>
        <w:widowControl w:val="1"/>
        <w:spacing w:line="283" w:lineRule="auto"/>
        <w:contextualSpacing w:val="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ab/>
        <w:t xml:space="preserve"> </w:t>
        <w:tab/>
        <w:t xml:space="preserve">Team for recovery.</w:t>
      </w:r>
    </w:p>
    <w:p w:rsidR="00000000" w:rsidDel="00000000" w:rsidP="00000000" w:rsidRDefault="00000000" w:rsidRPr="00000000" w14:paraId="00000051">
      <w:pPr>
        <w:widowControl w:val="1"/>
        <w:numPr>
          <w:ilvl w:val="0"/>
          <w:numId w:val="2"/>
        </w:numPr>
        <w:spacing w:before="36" w:line="280" w:lineRule="auto"/>
        <w:ind w:left="360" w:hanging="720"/>
        <w:contextualSpacing w:val="0"/>
        <w:rPr/>
      </w:pPr>
      <w:r w:rsidDel="00000000" w:rsidR="00000000" w:rsidRPr="00000000">
        <w:rPr>
          <w:rFonts w:ascii="Tahoma" w:cs="Tahoma" w:eastAsia="Tahoma" w:hAnsi="Tahoma"/>
          <w:color w:val="000000"/>
          <w:sz w:val="20"/>
          <w:szCs w:val="20"/>
          <w:vertAlign w:val="baseline"/>
          <w:rtl w:val="0"/>
        </w:rPr>
        <w:t xml:space="preserve">Handling Banking matters &amp; Loan accounts interest.</w:t>
      </w:r>
      <w:r w:rsidDel="00000000" w:rsidR="00000000" w:rsidRPr="00000000">
        <w:rPr>
          <w:rtl w:val="0"/>
        </w:rPr>
      </w:r>
    </w:p>
    <w:p w:rsidR="00000000" w:rsidDel="00000000" w:rsidP="00000000" w:rsidRDefault="00000000" w:rsidRPr="00000000" w14:paraId="00000052">
      <w:pPr>
        <w:widowControl w:val="1"/>
        <w:numPr>
          <w:ilvl w:val="0"/>
          <w:numId w:val="1"/>
        </w:numPr>
        <w:spacing w:before="36"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Co- ordinate with External Accountants &amp; Auditors.</w:t>
      </w:r>
      <w:r w:rsidDel="00000000" w:rsidR="00000000" w:rsidRPr="00000000">
        <w:rPr>
          <w:rtl w:val="0"/>
        </w:rPr>
      </w:r>
    </w:p>
    <w:p w:rsidR="00000000" w:rsidDel="00000000" w:rsidP="00000000" w:rsidRDefault="00000000" w:rsidRPr="00000000" w14:paraId="00000053">
      <w:pPr>
        <w:spacing w:before="180" w:line="204" w:lineRule="auto"/>
        <w:contextualSpacing w:val="0"/>
        <w:rPr>
          <w:rFonts w:ascii="Tahoma" w:cs="Tahoma" w:eastAsia="Tahoma" w:hAnsi="Tahoma"/>
          <w:b w:val="0"/>
          <w:color w:val="000000"/>
          <w:sz w:val="20"/>
          <w:szCs w:val="20"/>
          <w:vertAlign w:val="baseline"/>
        </w:rPr>
      </w:pPr>
      <w:r w:rsidDel="00000000" w:rsidR="00000000" w:rsidRPr="00000000">
        <w:rPr>
          <w:rFonts w:ascii="Tahoma" w:cs="Tahoma" w:eastAsia="Tahoma" w:hAnsi="Tahoma"/>
          <w:b w:val="1"/>
          <w:color w:val="000000"/>
          <w:sz w:val="20"/>
          <w:szCs w:val="20"/>
          <w:vertAlign w:val="baseline"/>
          <w:rtl w:val="0"/>
        </w:rPr>
        <w:t xml:space="preserve">Taxation:-</w:t>
      </w:r>
      <w:r w:rsidDel="00000000" w:rsidR="00000000" w:rsidRPr="00000000">
        <w:rPr>
          <w:rtl w:val="0"/>
        </w:rPr>
      </w:r>
    </w:p>
    <w:p w:rsidR="00000000" w:rsidDel="00000000" w:rsidP="00000000" w:rsidRDefault="00000000" w:rsidRPr="00000000" w14:paraId="00000054">
      <w:pPr>
        <w:widowControl w:val="1"/>
        <w:numPr>
          <w:ilvl w:val="0"/>
          <w:numId w:val="1"/>
        </w:numPr>
        <w:spacing w:before="216" w:line="283"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GST Working through Excel, GST Filing Online, GST Reconciliation.</w:t>
      </w:r>
      <w:r w:rsidDel="00000000" w:rsidR="00000000" w:rsidRPr="00000000">
        <w:rPr>
          <w:rtl w:val="0"/>
        </w:rPr>
      </w:r>
    </w:p>
    <w:p w:rsidR="00000000" w:rsidDel="00000000" w:rsidP="00000000" w:rsidRDefault="00000000" w:rsidRPr="00000000" w14:paraId="00000055">
      <w:pPr>
        <w:widowControl w:val="1"/>
        <w:numPr>
          <w:ilvl w:val="0"/>
          <w:numId w:val="1"/>
        </w:numPr>
        <w:spacing w:line="276"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TDS Working, TDS Payment, TDS Return, TDS Reconciliation.</w:t>
      </w:r>
      <w:r w:rsidDel="00000000" w:rsidR="00000000" w:rsidRPr="00000000">
        <w:rPr>
          <w:rtl w:val="0"/>
        </w:rPr>
      </w:r>
    </w:p>
    <w:p w:rsidR="00000000" w:rsidDel="00000000" w:rsidP="00000000" w:rsidRDefault="00000000" w:rsidRPr="00000000" w14:paraId="00000056">
      <w:pPr>
        <w:widowControl w:val="1"/>
        <w:numPr>
          <w:ilvl w:val="0"/>
          <w:numId w:val="2"/>
        </w:numPr>
        <w:spacing w:before="36" w:line="283" w:lineRule="auto"/>
        <w:ind w:left="360" w:hanging="720"/>
        <w:contextualSpacing w:val="0"/>
        <w:rPr/>
      </w:pPr>
      <w:r w:rsidDel="00000000" w:rsidR="00000000" w:rsidRPr="00000000">
        <w:rPr>
          <w:rFonts w:ascii="Tahoma" w:cs="Tahoma" w:eastAsia="Tahoma" w:hAnsi="Tahoma"/>
          <w:color w:val="000000"/>
          <w:sz w:val="20"/>
          <w:szCs w:val="20"/>
          <w:vertAlign w:val="baseline"/>
          <w:rtl w:val="0"/>
        </w:rPr>
        <w:t xml:space="preserve">PT Payment.</w:t>
      </w:r>
      <w:r w:rsidDel="00000000" w:rsidR="00000000" w:rsidRPr="00000000">
        <w:rPr>
          <w:rtl w:val="0"/>
        </w:rPr>
      </w:r>
    </w:p>
    <w:p w:rsidR="00000000" w:rsidDel="00000000" w:rsidP="00000000" w:rsidRDefault="00000000" w:rsidRPr="00000000" w14:paraId="00000057">
      <w:pPr>
        <w:widowControl w:val="1"/>
        <w:numPr>
          <w:ilvl w:val="0"/>
          <w:numId w:val="1"/>
        </w:numPr>
        <w:spacing w:before="36" w:line="283"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GST Registration, GST Returns</w:t>
      </w:r>
      <w:r w:rsidDel="00000000" w:rsidR="00000000" w:rsidRPr="00000000">
        <w:rPr>
          <w:rtl w:val="0"/>
        </w:rPr>
      </w:r>
    </w:p>
    <w:p w:rsidR="00000000" w:rsidDel="00000000" w:rsidP="00000000" w:rsidRDefault="00000000" w:rsidRPr="00000000" w14:paraId="00000058">
      <w:pPr>
        <w:widowControl w:val="1"/>
        <w:numPr>
          <w:ilvl w:val="0"/>
          <w:numId w:val="1"/>
        </w:numPr>
        <w:spacing w:line="276"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Preparation &amp; Filling Of Form 231, 232 of vat with sale tax Dept.</w:t>
      </w:r>
      <w:r w:rsidDel="00000000" w:rsidR="00000000" w:rsidRPr="00000000">
        <w:rPr>
          <w:rtl w:val="0"/>
        </w:rPr>
      </w:r>
    </w:p>
    <w:p w:rsidR="00000000" w:rsidDel="00000000" w:rsidP="00000000" w:rsidRDefault="00000000" w:rsidRPr="00000000" w14:paraId="00000059">
      <w:pPr>
        <w:widowControl w:val="1"/>
        <w:numPr>
          <w:ilvl w:val="0"/>
          <w:numId w:val="1"/>
        </w:numPr>
        <w:spacing w:before="72" w:line="266"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Service tax Scrutiny</w:t>
      </w:r>
      <w:r w:rsidDel="00000000" w:rsidR="00000000" w:rsidRPr="00000000">
        <w:rPr>
          <w:rtl w:val="0"/>
        </w:rPr>
      </w:r>
    </w:p>
    <w:p w:rsidR="00000000" w:rsidDel="00000000" w:rsidP="00000000" w:rsidRDefault="00000000" w:rsidRPr="00000000" w14:paraId="0000005A">
      <w:pPr>
        <w:widowControl w:val="1"/>
        <w:numPr>
          <w:ilvl w:val="0"/>
          <w:numId w:val="1"/>
        </w:numPr>
        <w:spacing w:before="72" w:lineRule="auto"/>
        <w:ind w:left="360" w:hanging="1440"/>
        <w:contextualSpacing w:val="0"/>
        <w:rPr/>
      </w:pPr>
      <w:r w:rsidDel="00000000" w:rsidR="00000000" w:rsidRPr="00000000">
        <w:rPr>
          <w:rFonts w:ascii="Tahoma" w:cs="Tahoma" w:eastAsia="Tahoma" w:hAnsi="Tahoma"/>
          <w:color w:val="000000"/>
          <w:sz w:val="20"/>
          <w:szCs w:val="20"/>
          <w:vertAlign w:val="baseline"/>
          <w:rtl w:val="0"/>
        </w:rPr>
        <w:t xml:space="preserve">Sales tax related scrutiny.</w:t>
      </w:r>
      <w:r w:rsidDel="00000000" w:rsidR="00000000" w:rsidRPr="00000000">
        <w:rPr>
          <w:rtl w:val="0"/>
        </w:rPr>
      </w:r>
    </w:p>
    <w:p w:rsidR="00000000" w:rsidDel="00000000" w:rsidP="00000000" w:rsidRDefault="00000000" w:rsidRPr="00000000" w14:paraId="0000005B">
      <w:pPr>
        <w:widowControl w:val="1"/>
        <w:numPr>
          <w:ilvl w:val="0"/>
          <w:numId w:val="2"/>
        </w:numPr>
        <w:spacing w:before="72" w:lineRule="auto"/>
        <w:ind w:left="360" w:hanging="720"/>
        <w:contextualSpacing w:val="0"/>
        <w:rPr/>
      </w:pPr>
      <w:r w:rsidDel="00000000" w:rsidR="00000000" w:rsidRPr="00000000">
        <w:rPr>
          <w:rFonts w:ascii="Tahoma" w:cs="Tahoma" w:eastAsia="Tahoma" w:hAnsi="Tahoma"/>
          <w:color w:val="000000"/>
          <w:sz w:val="20"/>
          <w:szCs w:val="20"/>
          <w:vertAlign w:val="baseline"/>
          <w:rtl w:val="0"/>
        </w:rPr>
        <w:t xml:space="preserve">Income Tax related work, Filing Income Tax Returns.</w:t>
      </w:r>
      <w:r w:rsidDel="00000000" w:rsidR="00000000" w:rsidRPr="00000000">
        <w:rPr>
          <w:rtl w:val="0"/>
        </w:rPr>
      </w:r>
    </w:p>
    <w:p w:rsidR="00000000" w:rsidDel="00000000" w:rsidP="00000000" w:rsidRDefault="00000000" w:rsidRPr="00000000" w14:paraId="0000005C">
      <w:pPr>
        <w:pStyle w:val="Heading3"/>
        <w:keepNext w:val="1"/>
        <w:contextualSpacing w:val="0"/>
        <w:rPr>
          <w:u w:val="single"/>
          <w:vertAlign w:val="baseline"/>
        </w:rPr>
      </w:pPr>
      <w:r w:rsidDel="00000000" w:rsidR="00000000" w:rsidRPr="00000000">
        <w:rPr>
          <w:rtl w:val="0"/>
        </w:rPr>
      </w:r>
    </w:p>
    <w:p w:rsidR="00000000" w:rsidDel="00000000" w:rsidP="00000000" w:rsidRDefault="00000000" w:rsidRPr="00000000" w14:paraId="0000005D">
      <w:pPr>
        <w:pStyle w:val="Heading3"/>
        <w:keepNext w:val="1"/>
        <w:contextualSpacing w:val="0"/>
        <w:rPr>
          <w:sz w:val="22"/>
          <w:szCs w:val="22"/>
          <w:u w:val="single"/>
          <w:vertAlign w:val="baseline"/>
        </w:rPr>
      </w:pPr>
      <w:r w:rsidDel="00000000" w:rsidR="00000000" w:rsidRPr="00000000">
        <w:rPr>
          <w:sz w:val="22"/>
          <w:szCs w:val="22"/>
          <w:u w:val="single"/>
          <w:vertAlign w:val="baseline"/>
          <w:rtl w:val="0"/>
        </w:rPr>
        <w:t xml:space="preserve">COMPUTER PROFICIENCY </w:t>
      </w:r>
    </w:p>
    <w:p w:rsidR="00000000" w:rsidDel="00000000" w:rsidP="00000000" w:rsidRDefault="00000000" w:rsidRPr="00000000" w14:paraId="0000005E">
      <w:pPr>
        <w:contextualSpacing w:val="0"/>
        <w:rPr>
          <w:vertAlign w:val="baseline"/>
        </w:rPr>
      </w:pPr>
      <w:r w:rsidDel="00000000" w:rsidR="00000000" w:rsidRPr="00000000">
        <w:rPr>
          <w:rtl w:val="0"/>
        </w:rPr>
      </w:r>
    </w:p>
    <w:p w:rsidR="00000000" w:rsidDel="00000000" w:rsidP="00000000" w:rsidRDefault="00000000" w:rsidRPr="00000000" w14:paraId="0000005F">
      <w:pPr>
        <w:contextualSpacing w:val="0"/>
        <w:rPr>
          <w:vertAlign w:val="baseline"/>
        </w:rPr>
      </w:pPr>
      <w:r w:rsidDel="00000000" w:rsidR="00000000" w:rsidRPr="00000000">
        <w:rPr>
          <w:vertAlign w:val="baseline"/>
          <w:rtl w:val="0"/>
        </w:rPr>
        <w:t xml:space="preserve">Knowledge in Microsoft Office ,Tally , C ++, Sensys e-Tds Software, ERP- Oracle</w:t>
      </w:r>
    </w:p>
    <w:p w:rsidR="00000000" w:rsidDel="00000000" w:rsidP="00000000" w:rsidRDefault="00000000" w:rsidRPr="00000000" w14:paraId="00000060">
      <w:pPr>
        <w:pStyle w:val="Heading3"/>
        <w:keepNext w:val="1"/>
        <w:contextualSpacing w:val="0"/>
        <w:rPr>
          <w:sz w:val="22"/>
          <w:szCs w:val="22"/>
          <w:u w:val="single"/>
          <w:vertAlign w:val="baseline"/>
        </w:rPr>
      </w:pPr>
      <w:r w:rsidDel="00000000" w:rsidR="00000000" w:rsidRPr="00000000">
        <w:rPr>
          <w:rtl w:val="0"/>
        </w:rPr>
      </w:r>
    </w:p>
    <w:p w:rsidR="00000000" w:rsidDel="00000000" w:rsidP="00000000" w:rsidRDefault="00000000" w:rsidRPr="00000000" w14:paraId="00000061">
      <w:pPr>
        <w:pStyle w:val="Heading3"/>
        <w:keepNext w:val="1"/>
        <w:contextualSpacing w:val="0"/>
        <w:rPr>
          <w:sz w:val="22"/>
          <w:szCs w:val="22"/>
          <w:u w:val="single"/>
          <w:vertAlign w:val="baseline"/>
        </w:rPr>
      </w:pPr>
      <w:r w:rsidDel="00000000" w:rsidR="00000000" w:rsidRPr="00000000">
        <w:rPr>
          <w:sz w:val="22"/>
          <w:szCs w:val="22"/>
          <w:u w:val="single"/>
          <w:vertAlign w:val="baseline"/>
          <w:rtl w:val="0"/>
        </w:rPr>
        <w:t xml:space="preserve">PERSONAL DETAILS</w:t>
      </w:r>
    </w:p>
    <w:p w:rsidR="00000000" w:rsidDel="00000000" w:rsidP="00000000" w:rsidRDefault="00000000" w:rsidRPr="00000000" w14:paraId="00000062">
      <w:pPr>
        <w:contextualSpacing w:val="0"/>
        <w:rPr>
          <w:vertAlign w:val="baseline"/>
        </w:rPr>
      </w:pPr>
      <w:r w:rsidDel="00000000" w:rsidR="00000000" w:rsidRPr="00000000">
        <w:rPr>
          <w:rtl w:val="0"/>
        </w:rPr>
      </w:r>
    </w:p>
    <w:p w:rsidR="00000000" w:rsidDel="00000000" w:rsidP="00000000" w:rsidRDefault="00000000" w:rsidRPr="00000000" w14:paraId="00000063">
      <w:pPr>
        <w:contextualSpacing w:val="0"/>
        <w:rPr>
          <w:vertAlign w:val="baseline"/>
        </w:rPr>
      </w:pPr>
      <w:r w:rsidDel="00000000" w:rsidR="00000000" w:rsidRPr="00000000">
        <w:rPr>
          <w:vertAlign w:val="baseline"/>
          <w:rtl w:val="0"/>
        </w:rPr>
        <w:t xml:space="preserve">Fathers Name</w:t>
        <w:tab/>
        <w:t xml:space="preserve"> : </w:t>
        <w:tab/>
        <w:tab/>
        <w:tab/>
        <w:t xml:space="preserve">Raghuvir Singh Gahalot</w:t>
      </w:r>
    </w:p>
    <w:p w:rsidR="00000000" w:rsidDel="00000000" w:rsidP="00000000" w:rsidRDefault="00000000" w:rsidRPr="00000000" w14:paraId="00000064">
      <w:pPr>
        <w:contextualSpacing w:val="0"/>
        <w:rPr>
          <w:vertAlign w:val="baseline"/>
        </w:rPr>
      </w:pPr>
      <w:r w:rsidDel="00000000" w:rsidR="00000000" w:rsidRPr="00000000">
        <w:rPr>
          <w:vertAlign w:val="baseline"/>
          <w:rtl w:val="0"/>
        </w:rPr>
        <w:t xml:space="preserve">Marital Status </w:t>
        <w:tab/>
        <w:t xml:space="preserve">: </w:t>
        <w:tab/>
        <w:tab/>
        <w:tab/>
        <w:t xml:space="preserve">Single</w:t>
      </w:r>
    </w:p>
    <w:p w:rsidR="00000000" w:rsidDel="00000000" w:rsidP="00000000" w:rsidRDefault="00000000" w:rsidRPr="00000000" w14:paraId="00000065">
      <w:pPr>
        <w:contextualSpacing w:val="0"/>
        <w:rPr>
          <w:vertAlign w:val="baseline"/>
        </w:rPr>
      </w:pPr>
      <w:r w:rsidDel="00000000" w:rsidR="00000000" w:rsidRPr="00000000">
        <w:rPr>
          <w:vertAlign w:val="baseline"/>
          <w:rtl w:val="0"/>
        </w:rPr>
        <w:t xml:space="preserve">Hobbies: </w:t>
        <w:tab/>
        <w:tab/>
        <w:tab/>
        <w:tab/>
        <w:t xml:space="preserve">Playing Football And Listening Music.</w:t>
      </w:r>
    </w:p>
    <w:p w:rsidR="00000000" w:rsidDel="00000000" w:rsidP="00000000" w:rsidRDefault="00000000" w:rsidRPr="00000000" w14:paraId="00000066">
      <w:pPr>
        <w:contextualSpacing w:val="0"/>
        <w:rPr>
          <w:vertAlign w:val="baseline"/>
        </w:rPr>
      </w:pPr>
      <w:r w:rsidDel="00000000" w:rsidR="00000000" w:rsidRPr="00000000">
        <w:rPr>
          <w:vertAlign w:val="baseline"/>
          <w:rtl w:val="0"/>
        </w:rPr>
        <w:t xml:space="preserve">Linguistic Proficiency : </w:t>
        <w:tab/>
        <w:tab/>
        <w:t xml:space="preserve">English ,Hindi, Punjabi</w:t>
      </w:r>
    </w:p>
    <w:p w:rsidR="00000000" w:rsidDel="00000000" w:rsidP="00000000" w:rsidRDefault="00000000" w:rsidRPr="00000000" w14:paraId="00000067">
      <w:pPr>
        <w:contextualSpacing w:val="0"/>
        <w:rPr>
          <w:vertAlign w:val="baseline"/>
        </w:rPr>
      </w:pPr>
      <w:r w:rsidDel="00000000" w:rsidR="00000000" w:rsidRPr="00000000">
        <w:rPr>
          <w:vertAlign w:val="baseline"/>
          <w:rtl w:val="0"/>
        </w:rPr>
        <w:t xml:space="preserve">E—Mail Id :</w:t>
        <w:tab/>
        <w:tab/>
        <w:tab/>
        <w:tab/>
        <w:t xml:space="preserve">j.gahalot@gmail.com</w:t>
      </w:r>
    </w:p>
    <w:p w:rsidR="00000000" w:rsidDel="00000000" w:rsidP="00000000" w:rsidRDefault="00000000" w:rsidRPr="00000000" w14:paraId="00000068">
      <w:pPr>
        <w:pStyle w:val="Heading1"/>
        <w:keepNext w:val="1"/>
        <w:contextualSpacing w:val="0"/>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69">
      <w:pPr>
        <w:pStyle w:val="Heading1"/>
        <w:keepNext w:val="1"/>
        <w:contextualSpacing w:val="0"/>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 xml:space="preserve">EDUCATIONAL QUALIFICATION :</w:t>
      </w:r>
    </w:p>
    <w:p w:rsidR="00000000" w:rsidDel="00000000" w:rsidP="00000000" w:rsidRDefault="00000000" w:rsidRPr="00000000" w14:paraId="0000006A">
      <w:pPr>
        <w:contextualSpacing w:val="0"/>
        <w:rPr>
          <w:vertAlign w:val="baseline"/>
        </w:rPr>
      </w:pPr>
      <w:r w:rsidDel="00000000" w:rsidR="00000000" w:rsidRPr="00000000">
        <w:rPr>
          <w:rtl w:val="0"/>
        </w:rPr>
      </w:r>
    </w:p>
    <w:tbl>
      <w:tblPr>
        <w:tblStyle w:val="Table2"/>
        <w:tblW w:w="71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394"/>
        <w:gridCol w:w="1197"/>
        <w:gridCol w:w="1197"/>
        <w:tblGridChange w:id="0">
          <w:tblGrid>
            <w:gridCol w:w="2394"/>
            <w:gridCol w:w="2394"/>
            <w:gridCol w:w="1197"/>
            <w:gridCol w:w="1197"/>
          </w:tblGrid>
        </w:tblGridChange>
      </w:tblGrid>
      <w:tr>
        <w:tc>
          <w:tcPr>
            <w:tcBorders>
              <w:top w:color="007f00" w:space="0" w:sz="12" w:val="single"/>
              <w:left w:color="000000" w:space="0" w:sz="0" w:val="nil"/>
              <w:bottom w:color="007f00" w:space="0" w:sz="6" w:val="single"/>
              <w:right w:color="000000" w:space="0" w:sz="0" w:val="nil"/>
            </w:tcBorders>
            <w:vAlign w:val="top"/>
          </w:tcPr>
          <w:p w:rsidR="00000000" w:rsidDel="00000000" w:rsidP="00000000" w:rsidRDefault="00000000" w:rsidRPr="00000000" w14:paraId="0000006B">
            <w:pPr>
              <w:contextualSpacing w:val="0"/>
              <w:rPr>
                <w:b w:val="0"/>
                <w:vertAlign w:val="baseline"/>
              </w:rPr>
            </w:pPr>
            <w:r w:rsidDel="00000000" w:rsidR="00000000" w:rsidRPr="00000000">
              <w:rPr>
                <w:b w:val="1"/>
                <w:vertAlign w:val="baseline"/>
                <w:rtl w:val="0"/>
              </w:rPr>
              <w:t xml:space="preserve">Std</w:t>
            </w:r>
            <w:r w:rsidDel="00000000" w:rsidR="00000000" w:rsidRPr="00000000">
              <w:rPr>
                <w:rtl w:val="0"/>
              </w:rPr>
            </w:r>
          </w:p>
        </w:tc>
        <w:tc>
          <w:tcPr>
            <w:tcBorders>
              <w:top w:color="007f00" w:space="0" w:sz="12" w:val="single"/>
              <w:left w:color="000000" w:space="0" w:sz="0" w:val="nil"/>
              <w:bottom w:color="007f00" w:space="0" w:sz="6" w:val="single"/>
              <w:right w:color="000000" w:space="0" w:sz="0" w:val="nil"/>
            </w:tcBorders>
            <w:vAlign w:val="top"/>
          </w:tcPr>
          <w:p w:rsidR="00000000" w:rsidDel="00000000" w:rsidP="00000000" w:rsidRDefault="00000000" w:rsidRPr="00000000" w14:paraId="0000006C">
            <w:pPr>
              <w:contextualSpacing w:val="0"/>
              <w:rPr>
                <w:b w:val="0"/>
                <w:vertAlign w:val="baseline"/>
              </w:rPr>
            </w:pPr>
            <w:r w:rsidDel="00000000" w:rsidR="00000000" w:rsidRPr="00000000">
              <w:rPr>
                <w:b w:val="1"/>
                <w:vertAlign w:val="baseline"/>
                <w:rtl w:val="0"/>
              </w:rPr>
              <w:t xml:space="preserve">BOARD /UNIVER</w:t>
            </w:r>
            <w:r w:rsidDel="00000000" w:rsidR="00000000" w:rsidRPr="00000000">
              <w:rPr>
                <w:rtl w:val="0"/>
              </w:rPr>
            </w:r>
          </w:p>
        </w:tc>
        <w:tc>
          <w:tcPr>
            <w:gridSpan w:val="2"/>
            <w:tcBorders>
              <w:top w:color="007f00" w:space="0" w:sz="12" w:val="single"/>
              <w:left w:color="000000" w:space="0" w:sz="0" w:val="nil"/>
              <w:bottom w:color="007f00" w:space="0" w:sz="6" w:val="single"/>
              <w:right w:color="000000" w:space="0" w:sz="0" w:val="nil"/>
            </w:tcBorders>
            <w:vAlign w:val="top"/>
          </w:tcPr>
          <w:p w:rsidR="00000000" w:rsidDel="00000000" w:rsidP="00000000" w:rsidRDefault="00000000" w:rsidRPr="00000000" w14:paraId="0000006D">
            <w:pPr>
              <w:contextualSpacing w:val="0"/>
              <w:rPr>
                <w:b w:val="0"/>
                <w:vertAlign w:val="baseline"/>
              </w:rPr>
            </w:pPr>
            <w:r w:rsidDel="00000000" w:rsidR="00000000" w:rsidRPr="00000000">
              <w:rPr>
                <w:b w:val="1"/>
                <w:vertAlign w:val="baseline"/>
                <w:rtl w:val="0"/>
              </w:rPr>
              <w:t xml:space="preserve">PERCENTAGE</w:t>
            </w:r>
            <w:r w:rsidDel="00000000" w:rsidR="00000000" w:rsidRPr="00000000">
              <w:rPr>
                <w:rtl w:val="0"/>
              </w:rPr>
            </w:r>
          </w:p>
        </w:tc>
      </w:tr>
      <w:tr>
        <w:tc>
          <w:tcPr>
            <w:tcBorders>
              <w:top w:color="007f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6F">
            <w:pPr>
              <w:pStyle w:val="Heading3"/>
              <w:contextualSpacing w:val="0"/>
              <w:rPr>
                <w:vertAlign w:val="baseline"/>
              </w:rPr>
            </w:pPr>
            <w:r w:rsidDel="00000000" w:rsidR="00000000" w:rsidRPr="00000000">
              <w:rPr>
                <w:vertAlign w:val="baseline"/>
                <w:rtl w:val="0"/>
              </w:rPr>
              <w:t xml:space="preserve">S.S.C</w:t>
            </w:r>
          </w:p>
        </w:tc>
        <w:tc>
          <w:tcPr>
            <w:tcBorders>
              <w:top w:color="007f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70">
            <w:pPr>
              <w:pStyle w:val="Heading3"/>
              <w:contextualSpacing w:val="0"/>
              <w:rPr>
                <w:vertAlign w:val="baseline"/>
              </w:rPr>
            </w:pPr>
            <w:r w:rsidDel="00000000" w:rsidR="00000000" w:rsidRPr="00000000">
              <w:rPr>
                <w:vertAlign w:val="baseline"/>
                <w:rtl w:val="0"/>
              </w:rPr>
              <w:t xml:space="preserve">Maharashtra</w:t>
            </w:r>
          </w:p>
        </w:tc>
        <w:tc>
          <w:tcPr>
            <w:tcBorders>
              <w:top w:color="007f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71">
            <w:pPr>
              <w:contextualSpacing w:val="0"/>
              <w:rPr>
                <w:vertAlign w:val="baseline"/>
              </w:rPr>
            </w:pPr>
            <w:r w:rsidDel="00000000" w:rsidR="00000000" w:rsidRPr="00000000">
              <w:rPr>
                <w:vertAlign w:val="baseline"/>
                <w:rtl w:val="0"/>
              </w:rPr>
              <w:t xml:space="preserve">56.55 %</w:t>
            </w:r>
          </w:p>
        </w:tc>
        <w:tc>
          <w:tcPr>
            <w:tcBorders>
              <w:top w:color="007f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72">
            <w:pPr>
              <w:contextualSpacing w:val="0"/>
              <w:rP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pStyle w:val="Heading3"/>
              <w:contextualSpacing w:val="0"/>
              <w:rPr>
                <w:vertAlign w:val="baseline"/>
              </w:rPr>
            </w:pPr>
            <w:r w:rsidDel="00000000" w:rsidR="00000000" w:rsidRPr="00000000">
              <w:rPr>
                <w:vertAlign w:val="baseline"/>
                <w:rtl w:val="0"/>
              </w:rPr>
              <w:t xml:space="preserve">H.S.C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4">
            <w:pPr>
              <w:pStyle w:val="Heading3"/>
              <w:contextualSpacing w:val="0"/>
              <w:rPr>
                <w:vertAlign w:val="baseline"/>
              </w:rPr>
            </w:pPr>
            <w:r w:rsidDel="00000000" w:rsidR="00000000" w:rsidRPr="00000000">
              <w:rPr>
                <w:vertAlign w:val="baseline"/>
                <w:rtl w:val="0"/>
              </w:rPr>
              <w:t xml:space="preserve">Maharashtra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5">
            <w:pPr>
              <w:contextualSpacing w:val="0"/>
              <w:rPr>
                <w:vertAlign w:val="baseline"/>
              </w:rPr>
            </w:pPr>
            <w:r w:rsidDel="00000000" w:rsidR="00000000" w:rsidRPr="00000000">
              <w:rPr>
                <w:vertAlign w:val="baseline"/>
                <w:rtl w:val="0"/>
              </w:rPr>
              <w:t xml:space="preserve">55.62 %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6">
            <w:pPr>
              <w:contextualSpacing w:val="0"/>
              <w:rP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7">
            <w:pPr>
              <w:pStyle w:val="Heading3"/>
              <w:contextualSpacing w:val="0"/>
              <w:rPr>
                <w:vertAlign w:val="baseline"/>
              </w:rPr>
            </w:pPr>
            <w:r w:rsidDel="00000000" w:rsidR="00000000" w:rsidRPr="00000000">
              <w:rPr>
                <w:vertAlign w:val="baseline"/>
                <w:rtl w:val="0"/>
              </w:rPr>
              <w:t xml:space="preserve">T.Y. B. COM</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8">
            <w:pPr>
              <w:pStyle w:val="Heading3"/>
              <w:contextualSpacing w:val="0"/>
              <w:rPr>
                <w:vertAlign w:val="baseline"/>
              </w:rPr>
            </w:pPr>
            <w:r w:rsidDel="00000000" w:rsidR="00000000" w:rsidRPr="00000000">
              <w:rPr>
                <w:vertAlign w:val="baseline"/>
                <w:rtl w:val="0"/>
              </w:rPr>
              <w:t xml:space="preserve">Bombay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9">
            <w:pPr>
              <w:contextualSpacing w:val="0"/>
              <w:rPr>
                <w:vertAlign w:val="baseline"/>
              </w:rPr>
            </w:pPr>
            <w:r w:rsidDel="00000000" w:rsidR="00000000" w:rsidRPr="00000000">
              <w:rPr>
                <w:vertAlign w:val="baseline"/>
                <w:rtl w:val="0"/>
              </w:rPr>
              <w:t xml:space="preserve">50.61 %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A">
            <w:pPr>
              <w:contextualSpacing w:val="0"/>
              <w:rP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B">
            <w:pPr>
              <w:pStyle w:val="Heading3"/>
              <w:contextualSpacing w:val="0"/>
              <w:rPr>
                <w:vertAlign w:val="baseline"/>
              </w:rPr>
            </w:pPr>
            <w:r w:rsidDel="00000000" w:rsidR="00000000" w:rsidRPr="00000000">
              <w:rPr>
                <w:vertAlign w:val="baseline"/>
                <w:rtl w:val="0"/>
              </w:rPr>
              <w:t xml:space="preserve">PEE –II</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C">
            <w:pPr>
              <w:pStyle w:val="Heading3"/>
              <w:contextualSpacing w:val="0"/>
              <w:rPr>
                <w:vertAlign w:val="baseline"/>
              </w:rPr>
            </w:pPr>
            <w:r w:rsidDel="00000000" w:rsidR="00000000" w:rsidRPr="00000000">
              <w:rPr>
                <w:vertAlign w:val="baseline"/>
                <w:rtl w:val="0"/>
              </w:rPr>
              <w:t xml:space="preserve">ICAI</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D">
            <w:pPr>
              <w:contextualSpacing w:val="0"/>
              <w:rPr>
                <w:vertAlign w:val="baseline"/>
              </w:rPr>
            </w:pPr>
            <w:r w:rsidDel="00000000" w:rsidR="00000000" w:rsidRPr="00000000">
              <w:rPr>
                <w:vertAlign w:val="baseline"/>
                <w:rtl w:val="0"/>
              </w:rPr>
              <w:t xml:space="preserve">55 %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E">
            <w:pPr>
              <w:contextualSpacing w:val="0"/>
              <w:rPr>
                <w:vertAlign w:val="baseline"/>
              </w:rPr>
            </w:pPr>
            <w:r w:rsidDel="00000000" w:rsidR="00000000" w:rsidRPr="00000000">
              <w:rPr>
                <w:rtl w:val="0"/>
              </w:rPr>
            </w:r>
          </w:p>
        </w:tc>
      </w:tr>
      <w:tr>
        <w:tc>
          <w:tcPr>
            <w:tcBorders>
              <w:top w:color="000000" w:space="0" w:sz="0" w:val="nil"/>
              <w:left w:color="000000" w:space="0" w:sz="0" w:val="nil"/>
              <w:bottom w:color="007f00" w:space="0" w:sz="12" w:val="single"/>
              <w:right w:color="000000" w:space="0" w:sz="0" w:val="nil"/>
            </w:tcBorders>
            <w:vAlign w:val="top"/>
          </w:tcPr>
          <w:p w:rsidR="00000000" w:rsidDel="00000000" w:rsidP="00000000" w:rsidRDefault="00000000" w:rsidRPr="00000000" w14:paraId="0000007F">
            <w:pPr>
              <w:pStyle w:val="Heading3"/>
              <w:contextualSpacing w:val="0"/>
              <w:rPr>
                <w:vertAlign w:val="baseline"/>
              </w:rPr>
            </w:pPr>
            <w:r w:rsidDel="00000000" w:rsidR="00000000" w:rsidRPr="00000000">
              <w:rPr>
                <w:vertAlign w:val="baseline"/>
                <w:rtl w:val="0"/>
              </w:rPr>
              <w:t xml:space="preserve">Final CA</w:t>
            </w:r>
          </w:p>
        </w:tc>
        <w:tc>
          <w:tcPr>
            <w:tcBorders>
              <w:top w:color="000000" w:space="0" w:sz="0" w:val="nil"/>
              <w:left w:color="000000" w:space="0" w:sz="0" w:val="nil"/>
              <w:bottom w:color="007f00" w:space="0" w:sz="12" w:val="single"/>
              <w:right w:color="000000" w:space="0" w:sz="0" w:val="nil"/>
            </w:tcBorders>
            <w:vAlign w:val="top"/>
          </w:tcPr>
          <w:p w:rsidR="00000000" w:rsidDel="00000000" w:rsidP="00000000" w:rsidRDefault="00000000" w:rsidRPr="00000000" w14:paraId="00000080">
            <w:pPr>
              <w:pStyle w:val="Heading3"/>
              <w:contextualSpacing w:val="0"/>
              <w:rPr>
                <w:vertAlign w:val="baseline"/>
              </w:rPr>
            </w:pPr>
            <w:r w:rsidDel="00000000" w:rsidR="00000000" w:rsidRPr="00000000">
              <w:rPr>
                <w:vertAlign w:val="baseline"/>
                <w:rtl w:val="0"/>
              </w:rPr>
              <w:t xml:space="preserve">First group passed appeared for second group</w:t>
            </w:r>
          </w:p>
        </w:tc>
        <w:tc>
          <w:tcPr>
            <w:gridSpan w:val="2"/>
            <w:tcBorders>
              <w:top w:color="000000" w:space="0" w:sz="0" w:val="nil"/>
              <w:left w:color="000000" w:space="0" w:sz="0" w:val="nil"/>
              <w:bottom w:color="007f00" w:space="0" w:sz="12" w:val="single"/>
              <w:right w:color="000000" w:space="0" w:sz="0" w:val="nil"/>
            </w:tcBorders>
            <w:vAlign w:val="top"/>
          </w:tcPr>
          <w:p w:rsidR="00000000" w:rsidDel="00000000" w:rsidP="00000000" w:rsidRDefault="00000000" w:rsidRPr="00000000" w14:paraId="00000081">
            <w:pPr>
              <w:contextualSpacing w:val="0"/>
              <w:rPr>
                <w:vertAlign w:val="baseline"/>
              </w:rPr>
            </w:pPr>
            <w:r w:rsidDel="00000000" w:rsidR="00000000" w:rsidRPr="00000000">
              <w:rPr>
                <w:rtl w:val="0"/>
              </w:rPr>
            </w:r>
          </w:p>
        </w:tc>
      </w:tr>
    </w:tbl>
    <w:p w:rsidR="00000000" w:rsidDel="00000000" w:rsidP="00000000" w:rsidRDefault="00000000" w:rsidRPr="00000000" w14:paraId="00000083">
      <w:pPr>
        <w:contextualSpacing w:val="0"/>
        <w:rPr>
          <w:vertAlign w:val="baseline"/>
        </w:rPr>
      </w:pPr>
      <w:r w:rsidDel="00000000" w:rsidR="00000000" w:rsidRPr="00000000">
        <w:rPr>
          <w:rtl w:val="0"/>
        </w:rPr>
      </w:r>
    </w:p>
    <w:p w:rsidR="00000000" w:rsidDel="00000000" w:rsidP="00000000" w:rsidRDefault="00000000" w:rsidRPr="00000000" w14:paraId="00000084">
      <w:pPr>
        <w:pStyle w:val="Heading3"/>
        <w:keepNext w:val="1"/>
        <w:contextualSpacing w:val="0"/>
        <w:rPr>
          <w:u w:val="single"/>
          <w:vertAlign w:val="baseline"/>
        </w:rPr>
      </w:pPr>
      <w:r w:rsidDel="00000000" w:rsidR="00000000" w:rsidRPr="00000000">
        <w:rPr>
          <w:rtl w:val="0"/>
        </w:rPr>
      </w:r>
    </w:p>
    <w:p w:rsidR="00000000" w:rsidDel="00000000" w:rsidP="00000000" w:rsidRDefault="00000000" w:rsidRPr="00000000" w14:paraId="00000085">
      <w:pPr>
        <w:contextualSpacing w:val="0"/>
        <w:rPr>
          <w:vertAlign w:val="baseline"/>
        </w:rPr>
      </w:pPr>
      <w:r w:rsidDel="00000000" w:rsidR="00000000" w:rsidRPr="00000000">
        <w:rPr>
          <w:rtl w:val="0"/>
        </w:rPr>
      </w:r>
    </w:p>
    <w:p w:rsidR="00000000" w:rsidDel="00000000" w:rsidP="00000000" w:rsidRDefault="00000000" w:rsidRPr="00000000" w14:paraId="00000086">
      <w:pPr>
        <w:contextualSpacing w:val="0"/>
        <w:rPr>
          <w:vertAlign w:val="baseline"/>
        </w:rPr>
      </w:pPr>
      <w:r w:rsidDel="00000000" w:rsidR="00000000" w:rsidRPr="00000000">
        <w:rPr>
          <w:vertAlign w:val="baseline"/>
          <w:rtl w:val="0"/>
        </w:rPr>
        <w:t xml:space="preserve">Date  : </w:t>
      </w:r>
    </w:p>
    <w:p w:rsidR="00000000" w:rsidDel="00000000" w:rsidP="00000000" w:rsidRDefault="00000000" w:rsidRPr="00000000" w14:paraId="00000087">
      <w:pPr>
        <w:contextualSpacing w:val="0"/>
        <w:rPr>
          <w:vertAlign w:val="baseline"/>
        </w:rPr>
      </w:pPr>
      <w:r w:rsidDel="00000000" w:rsidR="00000000" w:rsidRPr="00000000">
        <w:rPr>
          <w:vertAlign w:val="baseline"/>
          <w:rtl w:val="0"/>
        </w:rPr>
        <w:t xml:space="preserve">Place :Mumbai</w:t>
        <w:tab/>
        <w:tab/>
        <w:tab/>
        <w:tab/>
        <w:tab/>
        <w:tab/>
        <w:tab/>
      </w:r>
    </w:p>
    <w:sectPr>
      <w:pgSz w:h="15840" w:w="12240"/>
      <w:pgMar w:bottom="1440" w:top="126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ahom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1440"/>
      </w:pPr>
      <w:rPr>
        <w:rFonts w:ascii="Noto Sans Symbols" w:cs="Noto Sans Symbols" w:eastAsia="Noto Sans Symbols" w:hAnsi="Noto Sans Symbols"/>
        <w:strike w:val="0"/>
        <w:color w:val="000000"/>
        <w:sz w:val="18"/>
        <w:szCs w:val="18"/>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bullet"/>
      <w:lvlText w:val="✓"/>
      <w:lvlJc w:val="left"/>
      <w:pPr>
        <w:ind w:left="720" w:hanging="720"/>
      </w:pPr>
      <w:rPr>
        <w:rFonts w:ascii="Noto Sans Symbols" w:cs="Noto Sans Symbols" w:eastAsia="Noto Sans Symbols" w:hAnsi="Noto Sans Symbols"/>
        <w:strike w:val="0"/>
        <w:color w:val="000000"/>
        <w:sz w:val="18"/>
        <w:szCs w:val="18"/>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210826752"/>
      <w:numFmt w:val="decimal"/>
      <w:lvlText w:val="%1"/>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rFonts w:ascii="Times New Roman" w:cs="Times New Roman" w:eastAsia="Times New Roman" w:hAnsi="Times New Roman"/>
      <w:sz w:val="24"/>
      <w:szCs w:val="24"/>
      <w:vertAlign w:val="baseline"/>
    </w:rPr>
  </w:style>
  <w:style w:type="paragraph" w:styleId="Heading2">
    <w:name w:val="heading 2"/>
    <w:basedOn w:val="Normal"/>
    <w:next w:val="Normal"/>
    <w:pPr>
      <w:widowControl w:val="0"/>
    </w:pPr>
    <w:rPr>
      <w:rFonts w:ascii="Times New Roman" w:cs="Times New Roman" w:eastAsia="Times New Roman" w:hAnsi="Times New Roman"/>
      <w:sz w:val="24"/>
      <w:szCs w:val="24"/>
      <w:vertAlign w:val="baseline"/>
    </w:rPr>
  </w:style>
  <w:style w:type="paragraph" w:styleId="Heading3">
    <w:name w:val="heading 3"/>
    <w:basedOn w:val="Normal"/>
    <w:next w:val="Normal"/>
    <w:pPr>
      <w:widowControl w:val="0"/>
    </w:pPr>
    <w:rPr>
      <w:rFonts w:ascii="Times New Roman" w:cs="Times New Roman" w:eastAsia="Times New Roman" w:hAnsi="Times New Roman"/>
      <w:sz w:val="24"/>
      <w:szCs w:val="24"/>
      <w:vertAlign w:val="baseline"/>
    </w:rPr>
  </w:style>
  <w:style w:type="paragraph" w:styleId="Heading4">
    <w:name w:val="heading 4"/>
    <w:basedOn w:val="Normal"/>
    <w:next w:val="Normal"/>
    <w:pPr>
      <w:widowControl w:val="0"/>
    </w:pPr>
    <w:rPr>
      <w:rFonts w:ascii="Times New Roman" w:cs="Times New Roman" w:eastAsia="Times New Roman" w:hAnsi="Times New Roman"/>
      <w:sz w:val="24"/>
      <w:szCs w:val="24"/>
      <w:vertAlign w:val="baseline"/>
    </w:rPr>
  </w:style>
  <w:style w:type="paragraph" w:styleId="Heading5">
    <w:name w:val="heading 5"/>
    <w:basedOn w:val="Normal"/>
    <w:next w:val="Normal"/>
    <w:pPr>
      <w:widowControl w:val="0"/>
    </w:pPr>
    <w:rPr>
      <w:rFonts w:ascii="Times New Roman" w:cs="Times New Roman" w:eastAsia="Times New Roman" w:hAnsi="Times New Roman"/>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rFonts w:ascii="Times New Roman" w:cs="Times New Roman" w:eastAsia="Times New Roman" w:hAnsi="Times New Roman"/>
      <w:sz w:val="24"/>
      <w:szCs w:val="24"/>
      <w:vertAlign w:val="baseline"/>
    </w:rPr>
  </w:style>
  <w:style w:type="paragraph" w:styleId="Heading2">
    <w:name w:val="heading 2"/>
    <w:basedOn w:val="Normal"/>
    <w:next w:val="Normal"/>
    <w:pPr>
      <w:widowControl w:val="0"/>
    </w:pPr>
    <w:rPr>
      <w:rFonts w:ascii="Times New Roman" w:cs="Times New Roman" w:eastAsia="Times New Roman" w:hAnsi="Times New Roman"/>
      <w:sz w:val="24"/>
      <w:szCs w:val="24"/>
      <w:vertAlign w:val="baseline"/>
    </w:rPr>
  </w:style>
  <w:style w:type="paragraph" w:styleId="Heading3">
    <w:name w:val="heading 3"/>
    <w:basedOn w:val="Normal"/>
    <w:next w:val="Normal"/>
    <w:pPr>
      <w:widowControl w:val="0"/>
    </w:pPr>
    <w:rPr>
      <w:rFonts w:ascii="Times New Roman" w:cs="Times New Roman" w:eastAsia="Times New Roman" w:hAnsi="Times New Roman"/>
      <w:sz w:val="24"/>
      <w:szCs w:val="24"/>
      <w:vertAlign w:val="baseline"/>
    </w:rPr>
  </w:style>
  <w:style w:type="paragraph" w:styleId="Heading4">
    <w:name w:val="heading 4"/>
    <w:basedOn w:val="Normal"/>
    <w:next w:val="Normal"/>
    <w:pPr>
      <w:widowControl w:val="0"/>
    </w:pPr>
    <w:rPr>
      <w:rFonts w:ascii="Times New Roman" w:cs="Times New Roman" w:eastAsia="Times New Roman" w:hAnsi="Times New Roman"/>
      <w:sz w:val="24"/>
      <w:szCs w:val="24"/>
      <w:vertAlign w:val="baseline"/>
    </w:rPr>
  </w:style>
  <w:style w:type="paragraph" w:styleId="Heading5">
    <w:name w:val="heading 5"/>
    <w:basedOn w:val="Normal"/>
    <w:next w:val="Normal"/>
    <w:pPr>
      <w:widowControl w:val="0"/>
    </w:pPr>
    <w:rPr>
      <w:rFonts w:ascii="Times New Roman" w:cs="Times New Roman" w:eastAsia="Times New Roman" w:hAnsi="Times New Roman"/>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1"/>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2"/>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3"/>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4"/>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rFonts w:ascii="Times New Roman" w:eastAsia="Times New Roman" w:hAnsi="Times New Roman"/>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Normal"/>
      <w:tblW w:w="0.0" w:type="auto"/>
      <w:jc w:val="left"/>
      <w:tblInd w:w="0.0" w:type="dxa"/>
      <w:tblLayout w:type="fixed"/>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Cambria"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Cambria"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Cambria"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Calibri"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Calibri" w:eastAsia="Times New Roman" w:hAnsi="Calibri"/>
      <w:b w:val="1"/>
      <w:bCs w:val="1"/>
      <w:i w:val="1"/>
      <w:iCs w:val="1"/>
      <w:w w:val="100"/>
      <w:position w:val="-1"/>
      <w:sz w:val="26"/>
      <w:szCs w:val="26"/>
      <w:effect w:val="none"/>
      <w:vertAlign w:val="baseline"/>
      <w:cs w:val="0"/>
      <w:em w:val="none"/>
      <w:lang/>
    </w:rPr>
  </w:style>
  <w:style w:type="table" w:styleId="TableGrid">
    <w:name w:val="Table Grid"/>
    <w:basedOn w:val="Table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tblW w:w="0.0" w:type="auto"/>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autofit"/>
      <w:tblCellMar>
        <w:top w:w="0.0" w:type="dxa"/>
        <w:left w:w="108.0" w:type="dxa"/>
        <w:bottom w:w="0.0" w:type="dxa"/>
        <w:right w:w="108.0" w:type="dxa"/>
      </w:tblCellMar>
    </w:tblPr>
  </w:style>
  <w:style w:type="paragraph" w:styleId="BalloonText">
    <w:name w:val="Balloon Text"/>
    <w:basedOn w:val="Normal"/>
    <w:next w:val="BalloonText"/>
    <w:autoRedefine w:val="0"/>
    <w:hidden w:val="0"/>
    <w:qFormat w:val="1"/>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Times New Roman" w:hAnsi="Segoe UI"/>
      <w:w w:val="100"/>
      <w:position w:val="-1"/>
      <w:sz w:val="18"/>
      <w:szCs w:val="18"/>
      <w:effect w:val="none"/>
      <w:vertAlign w:val="baseline"/>
      <w:cs w:val="0"/>
      <w:em w:val="none"/>
      <w:lang/>
    </w:rPr>
  </w:style>
  <w:style w:type="paragraph" w:styleId="BodyTextIndent">
    <w:name w:val="Body Text Indent"/>
    <w:basedOn w:val="Normal"/>
    <w:next w:val="BodyTextIndent"/>
    <w:autoRedefine w:val="0"/>
    <w:hidden w:val="0"/>
    <w:qFormat w:val="1"/>
    <w:pPr>
      <w:widowControl w:val="1"/>
      <w:suppressAutoHyphens w:val="1"/>
      <w:autoSpaceDE w:val="1"/>
      <w:autoSpaceDN w:val="1"/>
      <w:adjustRightInd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BodyTextIndent2">
    <w:name w:val="Body Text Indent 2"/>
    <w:basedOn w:val="Normal"/>
    <w:next w:val="BodyTextIndent2"/>
    <w:autoRedefine w:val="0"/>
    <w:hidden w:val="0"/>
    <w:qFormat w:val="1"/>
    <w:pPr>
      <w:widowControl w:val="1"/>
      <w:suppressAutoHyphens w:val="1"/>
      <w:autoSpaceDE w:val="1"/>
      <w:autoSpaceDN w:val="1"/>
      <w:adjustRightInd w:val="1"/>
      <w:spacing w:after="120" w:line="48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2.png"/><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