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54" w:rsidRPr="003D602F" w:rsidRDefault="008578BD" w:rsidP="00630A68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3D602F">
        <w:rPr>
          <w:b/>
          <w:color w:val="000000" w:themeColor="text1"/>
          <w:sz w:val="36"/>
          <w:szCs w:val="36"/>
          <w:u w:val="single"/>
        </w:rPr>
        <w:t>Resume</w:t>
      </w:r>
    </w:p>
    <w:p w:rsidR="0096245B" w:rsidRPr="008D5CD8" w:rsidRDefault="00630A68" w:rsidP="00630A68">
      <w:pPr>
        <w:jc w:val="right"/>
        <w:rPr>
          <w:b/>
          <w:color w:val="000000" w:themeColor="text1"/>
          <w:sz w:val="20"/>
          <w:szCs w:val="20"/>
          <w:u w:val="single"/>
        </w:rPr>
      </w:pPr>
      <w:r w:rsidRPr="008D5CD8">
        <w:rPr>
          <w:noProof/>
          <w:color w:val="000000" w:themeColor="text1"/>
          <w:sz w:val="20"/>
          <w:szCs w:val="20"/>
        </w:rPr>
        <w:drawing>
          <wp:inline distT="0" distB="0" distL="0" distR="0">
            <wp:extent cx="1319917" cy="1319917"/>
            <wp:effectExtent l="19050" t="0" r="0" b="0"/>
            <wp:docPr id="13" name="Picture 11" descr="chandrima na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drima nand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125" cy="13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DF" w:rsidRPr="008D5CD8" w:rsidRDefault="008578BD" w:rsidP="00630A68">
      <w:pPr>
        <w:jc w:val="both"/>
        <w:rPr>
          <w:b/>
          <w:color w:val="000000" w:themeColor="text1"/>
          <w:sz w:val="20"/>
          <w:szCs w:val="20"/>
        </w:rPr>
      </w:pPr>
      <w:r w:rsidRPr="008D5CD8">
        <w:rPr>
          <w:b/>
          <w:color w:val="000000" w:themeColor="text1"/>
          <w:sz w:val="20"/>
          <w:szCs w:val="20"/>
        </w:rPr>
        <w:t>Name:  Chandrima Nandi</w:t>
      </w:r>
    </w:p>
    <w:p w:rsidR="008578BD" w:rsidRPr="008D5CD8" w:rsidRDefault="0096245B" w:rsidP="00630A68">
      <w:pPr>
        <w:jc w:val="both"/>
        <w:rPr>
          <w:b/>
          <w:color w:val="000000" w:themeColor="text1"/>
          <w:sz w:val="20"/>
          <w:szCs w:val="20"/>
        </w:rPr>
      </w:pPr>
      <w:r w:rsidRPr="008D5CD8">
        <w:rPr>
          <w:b/>
          <w:color w:val="000000" w:themeColor="text1"/>
          <w:sz w:val="20"/>
          <w:szCs w:val="20"/>
        </w:rPr>
        <w:t>DATE OF BIRTH: 22.08.1995</w:t>
      </w:r>
    </w:p>
    <w:p w:rsidR="0096245B" w:rsidRPr="008D5CD8" w:rsidRDefault="00570CD5" w:rsidP="00630A68">
      <w:pPr>
        <w:jc w:val="both"/>
        <w:rPr>
          <w:b/>
          <w:color w:val="000000" w:themeColor="text1"/>
          <w:sz w:val="20"/>
          <w:szCs w:val="20"/>
        </w:rPr>
      </w:pPr>
      <w:r w:rsidRPr="008D5CD8">
        <w:rPr>
          <w:b/>
          <w:color w:val="000000" w:themeColor="text1"/>
          <w:sz w:val="20"/>
          <w:szCs w:val="20"/>
        </w:rPr>
        <w:t>MOBILE</w:t>
      </w:r>
      <w:r w:rsidR="0096245B" w:rsidRPr="008D5CD8">
        <w:rPr>
          <w:b/>
          <w:color w:val="000000" w:themeColor="text1"/>
          <w:sz w:val="20"/>
          <w:szCs w:val="20"/>
        </w:rPr>
        <w:t>: +91-9804178400</w:t>
      </w:r>
    </w:p>
    <w:p w:rsidR="00D84A78" w:rsidRPr="00D84A78" w:rsidRDefault="00570CD5" w:rsidP="00630A68">
      <w:pPr>
        <w:jc w:val="both"/>
        <w:rPr>
          <w:rStyle w:val="Hyperlink"/>
          <w:color w:val="auto"/>
          <w:u w:val="none"/>
        </w:rPr>
      </w:pPr>
      <w:r w:rsidRPr="008D5CD8">
        <w:rPr>
          <w:b/>
          <w:color w:val="000000" w:themeColor="text1"/>
          <w:sz w:val="20"/>
          <w:szCs w:val="20"/>
        </w:rPr>
        <w:t>EMAIL-ID</w:t>
      </w:r>
      <w:r w:rsidR="0096245B" w:rsidRPr="008D5CD8">
        <w:rPr>
          <w:b/>
          <w:color w:val="000000" w:themeColor="text1"/>
          <w:sz w:val="20"/>
          <w:szCs w:val="20"/>
        </w:rPr>
        <w:t xml:space="preserve">: </w:t>
      </w:r>
      <w:hyperlink r:id="rId8" w:history="1">
        <w:r w:rsidR="0096245B" w:rsidRPr="008D5CD8">
          <w:rPr>
            <w:rStyle w:val="Hyperlink"/>
            <w:b/>
            <w:color w:val="000000" w:themeColor="text1"/>
            <w:sz w:val="20"/>
            <w:szCs w:val="20"/>
          </w:rPr>
          <w:t>chandrima22nandi@gmail.com</w:t>
        </w:r>
      </w:hyperlink>
    </w:p>
    <w:p w:rsidR="003529AF" w:rsidRPr="008D5CD8" w:rsidRDefault="003529AF" w:rsidP="00630A68">
      <w:pPr>
        <w:jc w:val="both"/>
        <w:rPr>
          <w:color w:val="000000" w:themeColor="text1"/>
          <w:sz w:val="20"/>
          <w:szCs w:val="20"/>
        </w:rPr>
      </w:pPr>
    </w:p>
    <w:p w:rsidR="00A56F82" w:rsidRDefault="003529AF" w:rsidP="00630A68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8D5CD8">
        <w:rPr>
          <w:b/>
          <w:color w:val="000000" w:themeColor="text1"/>
          <w:sz w:val="20"/>
          <w:szCs w:val="20"/>
          <w:u w:val="single"/>
        </w:rPr>
        <w:t>CAREER OBJECTIVE:</w:t>
      </w:r>
      <w:r w:rsidR="00F057B8" w:rsidRPr="008D5CD8">
        <w:rPr>
          <w:b/>
          <w:color w:val="000000" w:themeColor="text1"/>
          <w:sz w:val="20"/>
          <w:szCs w:val="20"/>
          <w:u w:val="single"/>
        </w:rPr>
        <w:t xml:space="preserve"> </w:t>
      </w:r>
    </w:p>
    <w:p w:rsidR="00A56F82" w:rsidRPr="00A56F82" w:rsidRDefault="00F057B8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A56F82">
        <w:rPr>
          <w:rFonts w:cstheme="minorHAnsi"/>
          <w:color w:val="000000" w:themeColor="text1"/>
          <w:sz w:val="20"/>
          <w:szCs w:val="20"/>
          <w:shd w:val="clear" w:color="auto" w:fill="FFFFFF"/>
        </w:rPr>
        <w:t>Secure a responsible career opportunity to fully utilize my training and skills, while making a significant contribution to the success of the company.</w:t>
      </w:r>
      <w:r w:rsidR="00A56F82" w:rsidRPr="00A56F82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56F82" w:rsidRPr="00A56F82" w:rsidRDefault="003529AF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A56F82">
        <w:rPr>
          <w:rFonts w:eastAsia="Times New Roman" w:cstheme="minorHAnsi"/>
          <w:color w:val="000000" w:themeColor="text1"/>
          <w:sz w:val="20"/>
          <w:szCs w:val="20"/>
        </w:rPr>
        <w:t>To build a long-term </w:t>
      </w:r>
      <w:r w:rsidRPr="00A56F82">
        <w:rPr>
          <w:rFonts w:eastAsia="Times New Roman" w:cstheme="minorHAnsi"/>
          <w:bCs/>
          <w:color w:val="000000" w:themeColor="text1"/>
          <w:sz w:val="20"/>
          <w:szCs w:val="20"/>
        </w:rPr>
        <w:t>career</w:t>
      </w:r>
      <w:r w:rsidRPr="00A56F82">
        <w:rPr>
          <w:rFonts w:eastAsia="Times New Roman" w:cstheme="minorHAnsi"/>
          <w:color w:val="000000" w:themeColor="text1"/>
          <w:sz w:val="20"/>
          <w:szCs w:val="20"/>
        </w:rPr>
        <w:t> in a specific industry with opportunities for </w:t>
      </w:r>
      <w:r w:rsidRPr="00A56F82">
        <w:rPr>
          <w:rFonts w:eastAsia="Times New Roman" w:cstheme="minorHAnsi"/>
          <w:bCs/>
          <w:color w:val="000000" w:themeColor="text1"/>
          <w:sz w:val="20"/>
          <w:szCs w:val="20"/>
        </w:rPr>
        <w:t>career</w:t>
      </w:r>
      <w:r w:rsidRPr="00A56F82">
        <w:rPr>
          <w:rFonts w:eastAsia="Times New Roman" w:cstheme="minorHAnsi"/>
          <w:color w:val="000000" w:themeColor="text1"/>
          <w:sz w:val="20"/>
          <w:szCs w:val="20"/>
        </w:rPr>
        <w:t xml:space="preserve"> growth. </w:t>
      </w:r>
    </w:p>
    <w:p w:rsidR="00A56F82" w:rsidRPr="00A56F82" w:rsidRDefault="00A56F82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To be an achiever with Challenging assignment wherever I work to grow in an organization </w:t>
      </w:r>
      <w:r w:rsidR="00564300">
        <w:rPr>
          <w:rFonts w:eastAsia="Times New Roman" w:cstheme="minorHAnsi"/>
          <w:color w:val="000000" w:themeColor="text1"/>
          <w:sz w:val="20"/>
          <w:szCs w:val="20"/>
        </w:rPr>
        <w:t>that believes in growing through its people.</w:t>
      </w:r>
    </w:p>
    <w:p w:rsidR="00641D87" w:rsidRPr="00641D87" w:rsidRDefault="003529AF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641D87">
        <w:rPr>
          <w:rFonts w:eastAsia="Times New Roman" w:cstheme="minorHAnsi"/>
          <w:color w:val="000000" w:themeColor="text1"/>
          <w:sz w:val="20"/>
          <w:szCs w:val="20"/>
        </w:rPr>
        <w:t>To</w:t>
      </w:r>
      <w:r w:rsidR="00641D87" w:rsidRPr="00641D87">
        <w:rPr>
          <w:rFonts w:eastAsia="Times New Roman" w:cstheme="minorHAnsi"/>
          <w:color w:val="000000" w:themeColor="text1"/>
          <w:sz w:val="20"/>
          <w:szCs w:val="20"/>
        </w:rPr>
        <w:t xml:space="preserve"> work in a dynamic environment that enables me to utilize my skills and knowledge and learn new things, and to progress professionally and personally.</w:t>
      </w:r>
      <w:r w:rsidRPr="00641D87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</w:p>
    <w:p w:rsidR="00A56F82" w:rsidRPr="00641D87" w:rsidRDefault="003529AF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641D87">
        <w:rPr>
          <w:rFonts w:cstheme="minorHAnsi"/>
          <w:color w:val="000000" w:themeColor="text1"/>
          <w:sz w:val="20"/>
          <w:szCs w:val="20"/>
        </w:rPr>
        <w:t>My innovative ideas and active personality should assist me a lot in adding to the company’s growth.</w:t>
      </w:r>
      <w:r w:rsidR="00F057B8" w:rsidRPr="00641D87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3529AF" w:rsidRPr="00A56F82" w:rsidRDefault="00F057B8" w:rsidP="00A56F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A56F82">
        <w:rPr>
          <w:rFonts w:cstheme="minorHAnsi"/>
          <w:color w:val="000000" w:themeColor="text1"/>
          <w:sz w:val="20"/>
          <w:szCs w:val="20"/>
          <w:shd w:val="clear" w:color="auto" w:fill="FFFFFF"/>
        </w:rPr>
        <w:t>A highly organized and hard-working individual looking for a responsible position to gain practical experience.</w:t>
      </w:r>
    </w:p>
    <w:p w:rsidR="000D28F1" w:rsidRPr="008D5CD8" w:rsidRDefault="000D28F1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6245B" w:rsidRPr="008D5CD8" w:rsidTr="00C10D40">
        <w:tc>
          <w:tcPr>
            <w:tcW w:w="9576" w:type="dxa"/>
            <w:shd w:val="clear" w:color="auto" w:fill="BFBFBF" w:themeFill="background1" w:themeFillShade="BF"/>
          </w:tcPr>
          <w:p w:rsidR="0096245B" w:rsidRPr="008D5CD8" w:rsidRDefault="0096245B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EDUCATIONAL DETAILS</w:t>
            </w:r>
            <w:r w:rsidR="006725B2" w:rsidRPr="008D5CD8">
              <w:rPr>
                <w:b/>
                <w:color w:val="000000" w:themeColor="text1"/>
                <w:sz w:val="20"/>
                <w:szCs w:val="20"/>
              </w:rPr>
              <w:t>:-</w:t>
            </w:r>
          </w:p>
        </w:tc>
      </w:tr>
    </w:tbl>
    <w:p w:rsidR="0096245B" w:rsidRPr="008D5CD8" w:rsidRDefault="0096245B" w:rsidP="00630A68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TableGrid"/>
        <w:tblW w:w="9640" w:type="dxa"/>
        <w:tblLook w:val="04A0"/>
      </w:tblPr>
      <w:tblGrid>
        <w:gridCol w:w="2410"/>
        <w:gridCol w:w="2410"/>
        <w:gridCol w:w="2410"/>
        <w:gridCol w:w="2410"/>
      </w:tblGrid>
      <w:tr w:rsidR="00FF4E3B" w:rsidRPr="008D5CD8" w:rsidTr="00FF4E3B">
        <w:trPr>
          <w:trHeight w:val="249"/>
        </w:trPr>
        <w:tc>
          <w:tcPr>
            <w:tcW w:w="2410" w:type="dxa"/>
          </w:tcPr>
          <w:p w:rsidR="00FF4E3B" w:rsidRPr="008D5CD8" w:rsidRDefault="00FF4E3B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EXAMINATION</w:t>
            </w:r>
          </w:p>
        </w:tc>
        <w:tc>
          <w:tcPr>
            <w:tcW w:w="2410" w:type="dxa"/>
          </w:tcPr>
          <w:p w:rsidR="00FF4E3B" w:rsidRPr="008D5CD8" w:rsidRDefault="00FF4E3B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YEAR OF PASSING</w:t>
            </w:r>
          </w:p>
        </w:tc>
        <w:tc>
          <w:tcPr>
            <w:tcW w:w="2410" w:type="dxa"/>
          </w:tcPr>
          <w:p w:rsidR="00FF4E3B" w:rsidRPr="008D5CD8" w:rsidRDefault="00FF4E3B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2410" w:type="dxa"/>
          </w:tcPr>
          <w:p w:rsidR="00FF4E3B" w:rsidRPr="008D5CD8" w:rsidRDefault="00FF4E3B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BOARD/UNIVERSITY</w:t>
            </w:r>
          </w:p>
        </w:tc>
      </w:tr>
      <w:tr w:rsidR="00FF4E3B" w:rsidRPr="008D5CD8" w:rsidTr="00564300">
        <w:trPr>
          <w:trHeight w:val="1272"/>
        </w:trPr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 xml:space="preserve">MBA – Health Care and Hospital Management 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Indian Institute Of Social Welfare and Business Management (IISWBM)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 xml:space="preserve">Affiliated to Calcutta University </w:t>
            </w:r>
          </w:p>
        </w:tc>
      </w:tr>
      <w:tr w:rsidR="00FF4E3B" w:rsidRPr="008D5CD8" w:rsidTr="00564300">
        <w:trPr>
          <w:trHeight w:val="774"/>
        </w:trPr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B.COM HONOURS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CHANDERNAGORE GOVERNMENT COLLEGE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UNIVERSITY OF BURDWAN</w:t>
            </w:r>
          </w:p>
        </w:tc>
      </w:tr>
      <w:tr w:rsidR="00FF4E3B" w:rsidRPr="008D5CD8" w:rsidTr="00564300">
        <w:trPr>
          <w:trHeight w:val="760"/>
        </w:trPr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lastRenderedPageBreak/>
              <w:t>ISC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ST. JOSEPH’S CONVENT (CHANDANNAGAR)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CICSE</w:t>
            </w:r>
          </w:p>
        </w:tc>
      </w:tr>
      <w:tr w:rsidR="00FF4E3B" w:rsidRPr="008D5CD8" w:rsidTr="00564300">
        <w:trPr>
          <w:trHeight w:val="774"/>
        </w:trPr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ICSE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ST. JOSEPH’S CONVENT (CHANDANNAGAR)</w:t>
            </w:r>
          </w:p>
        </w:tc>
        <w:tc>
          <w:tcPr>
            <w:tcW w:w="2410" w:type="dxa"/>
            <w:vAlign w:val="center"/>
          </w:tcPr>
          <w:p w:rsidR="00FF4E3B" w:rsidRPr="008D5CD8" w:rsidRDefault="00FF4E3B" w:rsidP="00564300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CICSE</w:t>
            </w:r>
          </w:p>
        </w:tc>
      </w:tr>
    </w:tbl>
    <w:p w:rsidR="002F3D36" w:rsidRPr="008D5CD8" w:rsidRDefault="002F3D36" w:rsidP="00630A68">
      <w:pPr>
        <w:jc w:val="both"/>
        <w:rPr>
          <w:color w:val="000000" w:themeColor="text1"/>
          <w:sz w:val="20"/>
          <w:szCs w:val="20"/>
        </w:rPr>
      </w:pPr>
    </w:p>
    <w:p w:rsidR="00F057B8" w:rsidRPr="008D5CD8" w:rsidRDefault="00F057B8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725B2" w:rsidRPr="008D5CD8" w:rsidTr="00C10D40">
        <w:tc>
          <w:tcPr>
            <w:tcW w:w="9576" w:type="dxa"/>
            <w:shd w:val="clear" w:color="auto" w:fill="BFBFBF" w:themeFill="background1" w:themeFillShade="BF"/>
          </w:tcPr>
          <w:p w:rsidR="006725B2" w:rsidRPr="008D5CD8" w:rsidRDefault="006725B2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 xml:space="preserve">WORK EXPERIENCE: </w:t>
            </w:r>
          </w:p>
        </w:tc>
      </w:tr>
    </w:tbl>
    <w:p w:rsidR="003529AF" w:rsidRPr="008D5CD8" w:rsidRDefault="003529AF" w:rsidP="00630A68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Management Trainee at Fortis</w:t>
      </w:r>
      <w:r w:rsidR="003D602F">
        <w:rPr>
          <w:color w:val="000000" w:themeColor="text1"/>
          <w:sz w:val="20"/>
          <w:szCs w:val="20"/>
        </w:rPr>
        <w:t xml:space="preserve"> Hospital , Kolkata for 2months</w:t>
      </w:r>
      <w:r w:rsidRPr="008D5CD8">
        <w:rPr>
          <w:color w:val="000000" w:themeColor="text1"/>
          <w:sz w:val="20"/>
          <w:szCs w:val="20"/>
        </w:rPr>
        <w:t xml:space="preserve"> </w:t>
      </w:r>
      <w:r w:rsidR="00D57481" w:rsidRPr="008D5CD8">
        <w:rPr>
          <w:color w:val="000000" w:themeColor="text1"/>
          <w:sz w:val="20"/>
          <w:szCs w:val="20"/>
        </w:rPr>
        <w:t>at respective departments:</w:t>
      </w:r>
    </w:p>
    <w:p w:rsidR="006725B2" w:rsidRPr="008D5CD8" w:rsidRDefault="00D57481" w:rsidP="00630A68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Medical Records Department</w:t>
      </w:r>
    </w:p>
    <w:p w:rsidR="003529AF" w:rsidRPr="008D5CD8" w:rsidRDefault="003529AF" w:rsidP="00630A68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OPD Coordinator</w:t>
      </w:r>
    </w:p>
    <w:p w:rsidR="003529AF" w:rsidRPr="008D5CD8" w:rsidRDefault="003529AF" w:rsidP="00630A68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Management Trainee at AMRI Hospital, Kolkata</w:t>
      </w:r>
      <w:r w:rsidR="00141C1F" w:rsidRPr="008D5CD8">
        <w:rPr>
          <w:color w:val="000000" w:themeColor="text1"/>
          <w:sz w:val="20"/>
          <w:szCs w:val="20"/>
        </w:rPr>
        <w:t xml:space="preserve"> -</w:t>
      </w:r>
      <w:r w:rsidRPr="008D5CD8">
        <w:rPr>
          <w:color w:val="000000" w:themeColor="text1"/>
          <w:sz w:val="20"/>
          <w:szCs w:val="20"/>
        </w:rPr>
        <w:t xml:space="preserve"> </w:t>
      </w:r>
      <w:r w:rsidR="00141C1F" w:rsidRPr="008D5CD8">
        <w:rPr>
          <w:color w:val="000000" w:themeColor="text1"/>
          <w:sz w:val="20"/>
          <w:szCs w:val="20"/>
        </w:rPr>
        <w:t>Human Resource</w:t>
      </w:r>
      <w:r w:rsidR="00D57481" w:rsidRPr="008D5CD8">
        <w:rPr>
          <w:color w:val="000000" w:themeColor="text1"/>
          <w:sz w:val="20"/>
          <w:szCs w:val="20"/>
        </w:rPr>
        <w:t xml:space="preserve"> Department</w:t>
      </w:r>
    </w:p>
    <w:p w:rsidR="00D57481" w:rsidRPr="008D5CD8" w:rsidRDefault="00D57481" w:rsidP="00630A68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CK Birla Hospital</w:t>
      </w:r>
      <w:r w:rsidR="00570CD5" w:rsidRPr="008D5CD8">
        <w:rPr>
          <w:color w:val="000000" w:themeColor="text1"/>
          <w:sz w:val="20"/>
          <w:szCs w:val="20"/>
        </w:rPr>
        <w:t>s</w:t>
      </w:r>
      <w:r w:rsidRPr="008D5CD8">
        <w:rPr>
          <w:color w:val="000000" w:themeColor="text1"/>
          <w:sz w:val="20"/>
          <w:szCs w:val="20"/>
        </w:rPr>
        <w:t>, The Calcutta Medical Research Institute (CMRI)</w:t>
      </w:r>
      <w:r w:rsidR="00570CD5" w:rsidRPr="008D5CD8">
        <w:rPr>
          <w:color w:val="000000" w:themeColor="text1"/>
          <w:sz w:val="20"/>
          <w:szCs w:val="20"/>
        </w:rPr>
        <w:t>, Kolkata</w:t>
      </w:r>
      <w:r w:rsidR="003D602F">
        <w:rPr>
          <w:color w:val="000000" w:themeColor="text1"/>
          <w:sz w:val="20"/>
          <w:szCs w:val="20"/>
        </w:rPr>
        <w:t xml:space="preserve"> from April’2018-June’2020</w:t>
      </w:r>
      <w:r w:rsidR="00AC2807" w:rsidRPr="008D5CD8">
        <w:rPr>
          <w:color w:val="000000" w:themeColor="text1"/>
          <w:sz w:val="20"/>
          <w:szCs w:val="20"/>
        </w:rPr>
        <w:t xml:space="preserve"> in the respective departments:</w:t>
      </w:r>
    </w:p>
    <w:p w:rsidR="00AC2807" w:rsidRPr="008D5CD8" w:rsidRDefault="00AC2807" w:rsidP="00630A68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Transformation Management Office:-</w:t>
      </w:r>
    </w:p>
    <w:p w:rsidR="00AC2807" w:rsidRPr="008D5CD8" w:rsidRDefault="00AC2807" w:rsidP="00630A68">
      <w:pPr>
        <w:pStyle w:val="ListParagraph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Analyzing</w:t>
      </w:r>
      <w:r w:rsidR="00336CE4" w:rsidRPr="008D5CD8">
        <w:rPr>
          <w:color w:val="000000" w:themeColor="text1"/>
          <w:sz w:val="20"/>
          <w:szCs w:val="20"/>
        </w:rPr>
        <w:t xml:space="preserve"> and documenting </w:t>
      </w:r>
      <w:r w:rsidRPr="008D5CD8">
        <w:rPr>
          <w:color w:val="000000" w:themeColor="text1"/>
          <w:sz w:val="20"/>
          <w:szCs w:val="20"/>
        </w:rPr>
        <w:t xml:space="preserve"> the hospital reports </w:t>
      </w:r>
    </w:p>
    <w:p w:rsidR="00AC2807" w:rsidRPr="008D5CD8" w:rsidRDefault="004F7081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Monitoring the OPD data</w:t>
      </w:r>
      <w:r w:rsidR="008C23F8" w:rsidRPr="008D5CD8">
        <w:rPr>
          <w:color w:val="000000" w:themeColor="text1"/>
          <w:sz w:val="20"/>
          <w:szCs w:val="20"/>
        </w:rPr>
        <w:t>.</w:t>
      </w:r>
    </w:p>
    <w:p w:rsidR="00630A68" w:rsidRDefault="008C23F8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Calculating the IPD bed occupancy</w:t>
      </w:r>
    </w:p>
    <w:p w:rsidR="00630A68" w:rsidRPr="008D5CD8" w:rsidRDefault="008C23F8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Analyzing the Turn around Time for LAB &amp; Radiology.</w:t>
      </w:r>
      <w:r w:rsidR="00630A68" w:rsidRPr="008D5CD8">
        <w:rPr>
          <w:color w:val="000000" w:themeColor="text1"/>
          <w:sz w:val="20"/>
          <w:szCs w:val="20"/>
        </w:rPr>
        <w:t xml:space="preserve"> </w:t>
      </w:r>
    </w:p>
    <w:p w:rsidR="00BC6CE5" w:rsidRPr="008D5CD8" w:rsidRDefault="00BC6CE5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Monitoring</w:t>
      </w:r>
      <w:r w:rsidR="008C23F8" w:rsidRPr="008D5CD8">
        <w:rPr>
          <w:color w:val="000000" w:themeColor="text1"/>
          <w:sz w:val="20"/>
          <w:szCs w:val="20"/>
        </w:rPr>
        <w:t xml:space="preserve"> the</w:t>
      </w:r>
      <w:r w:rsidRPr="008D5CD8">
        <w:rPr>
          <w:color w:val="000000" w:themeColor="text1"/>
          <w:sz w:val="20"/>
          <w:szCs w:val="20"/>
        </w:rPr>
        <w:t xml:space="preserve"> patient referrals from different geographical locations and analyze the volume of patient flow. </w:t>
      </w:r>
    </w:p>
    <w:p w:rsidR="00AC2807" w:rsidRPr="008D5CD8" w:rsidRDefault="00BC6CE5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 xml:space="preserve">Monitor the conversion of patients from OP, IP, and Emergency and deliver a final report of the conversions made. </w:t>
      </w:r>
    </w:p>
    <w:p w:rsidR="00AC2807" w:rsidRPr="008D5CD8" w:rsidRDefault="008C23F8" w:rsidP="00630A68">
      <w:pPr>
        <w:pStyle w:val="ListParagraph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Preparing monthly revenue reports and analyzing the realization</w:t>
      </w:r>
      <w:r w:rsidR="003D602F">
        <w:rPr>
          <w:color w:val="000000" w:themeColor="text1"/>
          <w:sz w:val="20"/>
          <w:szCs w:val="20"/>
        </w:rPr>
        <w:t xml:space="preserve"> value for </w:t>
      </w:r>
      <w:r w:rsidRPr="008D5CD8">
        <w:rPr>
          <w:color w:val="000000" w:themeColor="text1"/>
          <w:sz w:val="20"/>
          <w:szCs w:val="20"/>
        </w:rPr>
        <w:t xml:space="preserve"> the same.  </w:t>
      </w:r>
      <w:r w:rsidR="00630A68" w:rsidRPr="008D5CD8">
        <w:rPr>
          <w:color w:val="000000" w:themeColor="text1"/>
          <w:sz w:val="20"/>
          <w:szCs w:val="20"/>
        </w:rPr>
        <w:t xml:space="preserve"> </w:t>
      </w:r>
    </w:p>
    <w:p w:rsidR="002807D8" w:rsidRPr="008D5CD8" w:rsidRDefault="002807D8" w:rsidP="00DB63CF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Sales &amp; marketing</w:t>
      </w:r>
      <w:r w:rsidR="00DB63CF" w:rsidRPr="008D5CD8">
        <w:rPr>
          <w:color w:val="000000" w:themeColor="text1"/>
          <w:sz w:val="20"/>
          <w:szCs w:val="20"/>
        </w:rPr>
        <w:t xml:space="preserve"> team as a </w:t>
      </w:r>
      <w:r w:rsidR="00141C1F" w:rsidRPr="008D5CD8">
        <w:rPr>
          <w:color w:val="000000" w:themeColor="text1"/>
          <w:sz w:val="20"/>
          <w:szCs w:val="20"/>
        </w:rPr>
        <w:t>Business A</w:t>
      </w:r>
      <w:r w:rsidRPr="008D5CD8">
        <w:rPr>
          <w:color w:val="000000" w:themeColor="text1"/>
          <w:sz w:val="20"/>
          <w:szCs w:val="20"/>
        </w:rPr>
        <w:t>nalytics &amp; MIS coordinator–</w:t>
      </w:r>
    </w:p>
    <w:p w:rsidR="004F7081" w:rsidRPr="008D5CD8" w:rsidRDefault="002807D8" w:rsidP="002807D8">
      <w:pPr>
        <w:pStyle w:val="ListParagraph"/>
        <w:ind w:left="144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a) T</w:t>
      </w:r>
      <w:r w:rsidR="00630A68" w:rsidRPr="008D5CD8">
        <w:rPr>
          <w:color w:val="000000" w:themeColor="text1"/>
          <w:sz w:val="20"/>
          <w:szCs w:val="20"/>
        </w:rPr>
        <w:t>o help in analyzing and do</w:t>
      </w:r>
      <w:r w:rsidR="00DB63CF" w:rsidRPr="008D5CD8">
        <w:rPr>
          <w:color w:val="000000" w:themeColor="text1"/>
          <w:sz w:val="20"/>
          <w:szCs w:val="20"/>
        </w:rPr>
        <w:t xml:space="preserve">cumenting the </w:t>
      </w:r>
      <w:r w:rsidR="004F7081" w:rsidRPr="008D5CD8">
        <w:rPr>
          <w:color w:val="000000" w:themeColor="text1"/>
          <w:sz w:val="20"/>
          <w:szCs w:val="20"/>
        </w:rPr>
        <w:t>data</w:t>
      </w:r>
      <w:r w:rsidR="00630A68" w:rsidRPr="008D5CD8">
        <w:rPr>
          <w:color w:val="000000" w:themeColor="text1"/>
          <w:sz w:val="20"/>
          <w:szCs w:val="20"/>
        </w:rPr>
        <w:t xml:space="preserve"> from the </w:t>
      </w:r>
      <w:r w:rsidR="00BC6CE5" w:rsidRPr="008D5CD8">
        <w:rPr>
          <w:color w:val="000000" w:themeColor="text1"/>
          <w:sz w:val="20"/>
          <w:szCs w:val="20"/>
        </w:rPr>
        <w:t>Corporate, Trade and International</w:t>
      </w:r>
      <w:r w:rsidRPr="008D5CD8">
        <w:rPr>
          <w:color w:val="000000" w:themeColor="text1"/>
          <w:sz w:val="20"/>
          <w:szCs w:val="20"/>
        </w:rPr>
        <w:t xml:space="preserve"> referral</w:t>
      </w:r>
      <w:r w:rsidR="004F7081" w:rsidRPr="008D5CD8">
        <w:rPr>
          <w:color w:val="000000" w:themeColor="text1"/>
          <w:sz w:val="20"/>
          <w:szCs w:val="20"/>
        </w:rPr>
        <w:t xml:space="preserve"> patients</w:t>
      </w:r>
      <w:r w:rsidRPr="008D5CD8">
        <w:rPr>
          <w:color w:val="000000" w:themeColor="text1"/>
          <w:sz w:val="20"/>
          <w:szCs w:val="20"/>
        </w:rPr>
        <w:t xml:space="preserve"> from different sales channels</w:t>
      </w:r>
      <w:r w:rsidR="004F7081" w:rsidRPr="008D5CD8">
        <w:rPr>
          <w:color w:val="000000" w:themeColor="text1"/>
          <w:sz w:val="20"/>
          <w:szCs w:val="20"/>
        </w:rPr>
        <w:t>.</w:t>
      </w:r>
    </w:p>
    <w:p w:rsidR="002F3D36" w:rsidRPr="008D5CD8" w:rsidRDefault="002F3D36" w:rsidP="002F3D36">
      <w:pPr>
        <w:pStyle w:val="ListParagraph"/>
        <w:ind w:left="144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 xml:space="preserve">b) </w:t>
      </w:r>
      <w:r w:rsidRPr="008D5CD8">
        <w:rPr>
          <w:rFonts w:cs="Arial"/>
          <w:color w:val="000000" w:themeColor="text1"/>
          <w:sz w:val="20"/>
          <w:szCs w:val="20"/>
          <w:shd w:val="clear" w:color="auto" w:fill="FFFFFF"/>
        </w:rPr>
        <w:t>Trend Analysis for OPD, IPD &amp; Surgeries. Payor wise NOP &amp; Rev - (MOM &amp; YOY) basis.</w:t>
      </w:r>
    </w:p>
    <w:p w:rsidR="002F3D36" w:rsidRPr="008D5CD8" w:rsidRDefault="002F3D36" w:rsidP="002F3D36">
      <w:pPr>
        <w:pStyle w:val="ListParagraph"/>
        <w:ind w:left="1440"/>
        <w:jc w:val="both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D5CD8">
        <w:rPr>
          <w:color w:val="000000" w:themeColor="text1"/>
          <w:sz w:val="20"/>
          <w:szCs w:val="20"/>
        </w:rPr>
        <w:t xml:space="preserve">c) </w:t>
      </w:r>
      <w:r w:rsidRPr="008D5CD8">
        <w:rPr>
          <w:rFonts w:cs="Arial"/>
          <w:color w:val="000000" w:themeColor="text1"/>
          <w:sz w:val="20"/>
          <w:szCs w:val="20"/>
          <w:shd w:val="clear" w:color="auto" w:fill="FFFFFF"/>
        </w:rPr>
        <w:t>Preparation of Sales Daily Patient Info (DPI) for referral sales.</w:t>
      </w:r>
    </w:p>
    <w:p w:rsidR="002807D8" w:rsidRPr="008D5CD8" w:rsidRDefault="002F3D36" w:rsidP="002F3D36">
      <w:pPr>
        <w:pStyle w:val="ListParagraph"/>
        <w:ind w:left="144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d) Surgical Analysis – Specialty wise &amp; Doctor wise.</w:t>
      </w:r>
    </w:p>
    <w:p w:rsidR="002F3D36" w:rsidRPr="008D5CD8" w:rsidRDefault="002F3D36" w:rsidP="002F3D36">
      <w:pPr>
        <w:pStyle w:val="ListParagraph"/>
        <w:ind w:left="144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 xml:space="preserve">e) Consistency </w:t>
      </w:r>
      <w:r w:rsidR="003D602F" w:rsidRPr="008D5CD8">
        <w:rPr>
          <w:color w:val="000000" w:themeColor="text1"/>
          <w:sz w:val="20"/>
          <w:szCs w:val="20"/>
        </w:rPr>
        <w:t>mapping</w:t>
      </w:r>
      <w:r w:rsidRPr="008D5CD8">
        <w:rPr>
          <w:color w:val="000000" w:themeColor="text1"/>
          <w:sz w:val="20"/>
          <w:szCs w:val="20"/>
        </w:rPr>
        <w:t xml:space="preserve"> of the referral cases. </w:t>
      </w:r>
    </w:p>
    <w:p w:rsidR="00DB63CF" w:rsidRDefault="004F7081" w:rsidP="00DB63CF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Working</w:t>
      </w:r>
      <w:r w:rsidR="002807D8" w:rsidRPr="008D5CD8">
        <w:rPr>
          <w:color w:val="000000" w:themeColor="text1"/>
          <w:sz w:val="20"/>
          <w:szCs w:val="20"/>
        </w:rPr>
        <w:t xml:space="preserve"> with the data base management (MIS) of the hospital.</w:t>
      </w:r>
      <w:r w:rsidR="003D602F">
        <w:rPr>
          <w:color w:val="000000" w:themeColor="text1"/>
          <w:sz w:val="20"/>
          <w:szCs w:val="20"/>
        </w:rPr>
        <w:t xml:space="preserve"> Preparing and delivering reports and dashboards accordingly. </w:t>
      </w:r>
    </w:p>
    <w:p w:rsidR="00365403" w:rsidRDefault="00365403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365403">
        <w:rPr>
          <w:rFonts w:cstheme="minorHAnsi"/>
          <w:color w:val="000000" w:themeColor="text1"/>
          <w:sz w:val="20"/>
          <w:szCs w:val="20"/>
        </w:rPr>
        <w:t>Developed Key Performance Indicators to monitor sales and costs</w:t>
      </w:r>
      <w:r w:rsidR="00EA4A17">
        <w:rPr>
          <w:rFonts w:cstheme="minorHAnsi"/>
          <w:color w:val="000000" w:themeColor="text1"/>
          <w:sz w:val="20"/>
          <w:szCs w:val="20"/>
        </w:rPr>
        <w:t>.</w:t>
      </w:r>
    </w:p>
    <w:p w:rsidR="00DA1198" w:rsidRDefault="00DA1198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Successfully interpreted data in order to draw conclusions for managerial actions and strategy.</w:t>
      </w:r>
    </w:p>
    <w:p w:rsidR="00DA1198" w:rsidRDefault="00DA1198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Presented data and conclusions to team in order to improve strategies and operations.</w:t>
      </w:r>
    </w:p>
    <w:p w:rsidR="00DA1198" w:rsidRDefault="00DA1198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Optimized data collection procedures and presented reports and dashboards on daily, weekly, monthly &amp; quarterly basis.</w:t>
      </w:r>
    </w:p>
    <w:p w:rsidR="00DA1198" w:rsidRDefault="00DA1198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Used Microsoft Excel to create Pivot tables &amp; pivot </w:t>
      </w:r>
      <w:r w:rsidR="00EA4A17">
        <w:rPr>
          <w:rFonts w:cstheme="minorHAnsi"/>
          <w:color w:val="000000" w:themeColor="text1"/>
          <w:sz w:val="20"/>
          <w:szCs w:val="20"/>
        </w:rPr>
        <w:t>reporting,</w:t>
      </w:r>
      <w:r>
        <w:rPr>
          <w:rFonts w:cstheme="minorHAnsi"/>
          <w:color w:val="000000" w:themeColor="text1"/>
          <w:sz w:val="20"/>
          <w:szCs w:val="20"/>
        </w:rPr>
        <w:t xml:space="preserve"> as well as VLOOKUP functions.</w:t>
      </w:r>
    </w:p>
    <w:p w:rsidR="00AD17FB" w:rsidRPr="00AD17FB" w:rsidRDefault="00AD17FB" w:rsidP="00DB63C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0"/>
          <w:szCs w:val="20"/>
        </w:rPr>
      </w:pPr>
      <w:r w:rsidRPr="00AD17FB">
        <w:rPr>
          <w:rFonts w:cstheme="minorHAnsi"/>
          <w:sz w:val="20"/>
          <w:szCs w:val="20"/>
          <w:shd w:val="clear" w:color="auto" w:fill="FFFFFF"/>
        </w:rPr>
        <w:t>Created visually impactful</w:t>
      </w:r>
      <w:r w:rsidR="00564300">
        <w:rPr>
          <w:rFonts w:cstheme="minorHAnsi"/>
          <w:sz w:val="20"/>
          <w:szCs w:val="20"/>
          <w:shd w:val="clear" w:color="auto" w:fill="FFFFFF"/>
        </w:rPr>
        <w:t xml:space="preserve"> dashboards in Excel</w:t>
      </w:r>
      <w:r w:rsidRPr="00AD17FB">
        <w:rPr>
          <w:rFonts w:cstheme="minorHAnsi"/>
          <w:sz w:val="20"/>
          <w:szCs w:val="20"/>
          <w:shd w:val="clear" w:color="auto" w:fill="FFFFFF"/>
        </w:rPr>
        <w:t xml:space="preserve"> for data reporting by using pivot tables and VLOOKUP. Extracted, interpreted and analyzed data to identify key metrics and transform raw data into meaningful, actionable information.</w:t>
      </w:r>
    </w:p>
    <w:p w:rsidR="005347A1" w:rsidRPr="005F3A4B" w:rsidRDefault="00EA4A17" w:rsidP="005F3A4B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Used MS- Power Point to make </w:t>
      </w:r>
      <w:r w:rsidR="00657B75" w:rsidRPr="008D5CD8">
        <w:rPr>
          <w:color w:val="000000" w:themeColor="text1"/>
          <w:sz w:val="20"/>
          <w:szCs w:val="20"/>
        </w:rPr>
        <w:t xml:space="preserve">Business Review presentations.  </w:t>
      </w:r>
    </w:p>
    <w:p w:rsidR="005347A1" w:rsidRPr="008D5CD8" w:rsidRDefault="005347A1" w:rsidP="005347A1">
      <w:pPr>
        <w:pStyle w:val="ListParagraph"/>
        <w:ind w:left="1440"/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725B2" w:rsidRPr="008D5CD8" w:rsidTr="00C10D40">
        <w:tc>
          <w:tcPr>
            <w:tcW w:w="9576" w:type="dxa"/>
            <w:shd w:val="clear" w:color="auto" w:fill="BFBFBF" w:themeFill="background1" w:themeFillShade="BF"/>
          </w:tcPr>
          <w:p w:rsidR="006725B2" w:rsidRPr="008D5CD8" w:rsidRDefault="00570CD5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lastRenderedPageBreak/>
              <w:t>CERTIFICATION:</w:t>
            </w:r>
            <w:r w:rsidR="00D57481" w:rsidRPr="008D5CD8">
              <w:rPr>
                <w:b/>
                <w:color w:val="000000" w:themeColor="text1"/>
                <w:sz w:val="20"/>
                <w:szCs w:val="20"/>
              </w:rPr>
              <w:t xml:space="preserve"> Obtained Certificate of Merit for achieving the 1</w:t>
            </w:r>
            <w:r w:rsidR="00D57481" w:rsidRPr="008D5CD8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D57481" w:rsidRPr="008D5CD8">
              <w:rPr>
                <w:b/>
                <w:color w:val="000000" w:themeColor="text1"/>
                <w:sz w:val="20"/>
                <w:szCs w:val="20"/>
              </w:rPr>
              <w:t xml:space="preserve"> position in Moot </w:t>
            </w:r>
            <w:r w:rsidR="00A6534D" w:rsidRPr="008D5CD8">
              <w:rPr>
                <w:b/>
                <w:color w:val="000000" w:themeColor="text1"/>
                <w:sz w:val="20"/>
                <w:szCs w:val="20"/>
              </w:rPr>
              <w:t>Court Competition</w:t>
            </w:r>
            <w:r w:rsidR="00D57481" w:rsidRPr="008D5CD8">
              <w:rPr>
                <w:b/>
                <w:color w:val="000000" w:themeColor="text1"/>
                <w:sz w:val="20"/>
                <w:szCs w:val="20"/>
              </w:rPr>
              <w:t xml:space="preserve"> on Corporate Governance. </w:t>
            </w:r>
          </w:p>
        </w:tc>
      </w:tr>
    </w:tbl>
    <w:p w:rsidR="006725B2" w:rsidRPr="008D5CD8" w:rsidRDefault="006725B2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725B2" w:rsidRPr="008D5CD8" w:rsidTr="00C10D40">
        <w:tc>
          <w:tcPr>
            <w:tcW w:w="9576" w:type="dxa"/>
            <w:shd w:val="clear" w:color="auto" w:fill="BFBFBF" w:themeFill="background1" w:themeFillShade="BF"/>
          </w:tcPr>
          <w:p w:rsidR="006725B2" w:rsidRPr="008D5CD8" w:rsidRDefault="006725B2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 xml:space="preserve">COMPUTER EFFICIENCY: </w:t>
            </w:r>
          </w:p>
        </w:tc>
      </w:tr>
    </w:tbl>
    <w:p w:rsidR="002257C7" w:rsidRPr="008D5CD8" w:rsidRDefault="002257C7" w:rsidP="00630A68">
      <w:pPr>
        <w:pStyle w:val="ListParagraph"/>
        <w:jc w:val="both"/>
        <w:rPr>
          <w:color w:val="000000" w:themeColor="text1"/>
          <w:sz w:val="20"/>
          <w:szCs w:val="20"/>
        </w:rPr>
      </w:pPr>
    </w:p>
    <w:p w:rsidR="002257C7" w:rsidRPr="008D5CD8" w:rsidRDefault="00D57481" w:rsidP="00630A6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 xml:space="preserve">Familiar with </w:t>
      </w:r>
      <w:r w:rsidR="00C231C1" w:rsidRPr="008D5CD8">
        <w:rPr>
          <w:color w:val="000000" w:themeColor="text1"/>
          <w:sz w:val="20"/>
          <w:szCs w:val="20"/>
        </w:rPr>
        <w:t>MS</w:t>
      </w:r>
      <w:r w:rsidRPr="008D5CD8">
        <w:rPr>
          <w:color w:val="000000" w:themeColor="text1"/>
          <w:sz w:val="20"/>
          <w:szCs w:val="20"/>
        </w:rPr>
        <w:t xml:space="preserve">- Word, </w:t>
      </w:r>
      <w:r w:rsidR="00C231C1" w:rsidRPr="008D5CD8">
        <w:rPr>
          <w:color w:val="000000" w:themeColor="text1"/>
          <w:sz w:val="20"/>
          <w:szCs w:val="20"/>
        </w:rPr>
        <w:t>MS</w:t>
      </w:r>
      <w:r w:rsidRPr="008D5CD8">
        <w:rPr>
          <w:color w:val="000000" w:themeColor="text1"/>
          <w:sz w:val="20"/>
          <w:szCs w:val="20"/>
        </w:rPr>
        <w:t xml:space="preserve">- Excel, </w:t>
      </w:r>
      <w:r w:rsidR="00C231C1" w:rsidRPr="008D5CD8">
        <w:rPr>
          <w:color w:val="000000" w:themeColor="text1"/>
          <w:sz w:val="20"/>
          <w:szCs w:val="20"/>
        </w:rPr>
        <w:t>MS</w:t>
      </w:r>
      <w:r w:rsidRPr="008D5CD8">
        <w:rPr>
          <w:color w:val="000000" w:themeColor="text1"/>
          <w:sz w:val="20"/>
          <w:szCs w:val="20"/>
        </w:rPr>
        <w:t xml:space="preserve">- PowerPoint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725B2" w:rsidRPr="008D5CD8" w:rsidTr="00C10D40">
        <w:tc>
          <w:tcPr>
            <w:tcW w:w="9576" w:type="dxa"/>
            <w:shd w:val="clear" w:color="auto" w:fill="BFBFBF" w:themeFill="background1" w:themeFillShade="BF"/>
          </w:tcPr>
          <w:p w:rsidR="006725B2" w:rsidRPr="008D5CD8" w:rsidRDefault="006725B2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LANGUAGE EFFICIENCY:</w:t>
            </w:r>
          </w:p>
        </w:tc>
      </w:tr>
    </w:tbl>
    <w:p w:rsidR="006725B2" w:rsidRPr="008D5CD8" w:rsidRDefault="006725B2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257C7" w:rsidRPr="008D5CD8" w:rsidTr="00ED583B"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LANGUAGE</w:t>
            </w:r>
          </w:p>
          <w:p w:rsidR="001E3245" w:rsidRPr="008D5CD8" w:rsidRDefault="001E3245" w:rsidP="00ED583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HINDI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BENGALI</w:t>
            </w:r>
          </w:p>
        </w:tc>
      </w:tr>
      <w:tr w:rsidR="002257C7" w:rsidRPr="008D5CD8" w:rsidTr="00ED583B"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READ</w:t>
            </w:r>
          </w:p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  <w:tr w:rsidR="002257C7" w:rsidRPr="008D5CD8" w:rsidTr="00ED583B">
        <w:trPr>
          <w:trHeight w:val="404"/>
        </w:trPr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WRITE</w:t>
            </w:r>
          </w:p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394" w:type="dxa"/>
            <w:vAlign w:val="center"/>
          </w:tcPr>
          <w:p w:rsidR="002257C7" w:rsidRPr="008D5CD8" w:rsidRDefault="002257C7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</w:tbl>
    <w:p w:rsidR="002257C7" w:rsidRDefault="002257C7" w:rsidP="00630A68">
      <w:pPr>
        <w:jc w:val="both"/>
        <w:rPr>
          <w:color w:val="000000" w:themeColor="text1"/>
          <w:sz w:val="20"/>
          <w:szCs w:val="20"/>
        </w:rPr>
      </w:pPr>
    </w:p>
    <w:p w:rsidR="008D5CD8" w:rsidRPr="008D5CD8" w:rsidRDefault="008D5CD8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/>
      </w:tblPr>
      <w:tblGrid>
        <w:gridCol w:w="9576"/>
      </w:tblGrid>
      <w:tr w:rsidR="00570CD5" w:rsidRPr="008D5CD8" w:rsidTr="00570CD5">
        <w:tc>
          <w:tcPr>
            <w:tcW w:w="9576" w:type="dxa"/>
            <w:shd w:val="clear" w:color="auto" w:fill="BFBFBF" w:themeFill="background1" w:themeFillShade="BF"/>
          </w:tcPr>
          <w:p w:rsidR="00570CD5" w:rsidRPr="008D5CD8" w:rsidRDefault="00570CD5" w:rsidP="00630A6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 xml:space="preserve">PERSONAL DETAILS: </w:t>
            </w:r>
          </w:p>
        </w:tc>
      </w:tr>
    </w:tbl>
    <w:p w:rsidR="00570CD5" w:rsidRPr="008D5CD8" w:rsidRDefault="00570CD5" w:rsidP="00630A68">
      <w:pPr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10368" w:type="dxa"/>
        <w:tblInd w:w="-180" w:type="dxa"/>
        <w:tblLook w:val="04A0"/>
      </w:tblPr>
      <w:tblGrid>
        <w:gridCol w:w="4878"/>
        <w:gridCol w:w="5490"/>
      </w:tblGrid>
      <w:tr w:rsidR="00570CD5" w:rsidRPr="008D5CD8" w:rsidTr="00ED583B">
        <w:trPr>
          <w:trHeight w:val="477"/>
        </w:trPr>
        <w:tc>
          <w:tcPr>
            <w:tcW w:w="4878" w:type="dxa"/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Father’s Name</w:t>
            </w:r>
          </w:p>
        </w:tc>
        <w:tc>
          <w:tcPr>
            <w:tcW w:w="5490" w:type="dxa"/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 xml:space="preserve">Chanchal Nandi </w:t>
            </w:r>
          </w:p>
        </w:tc>
      </w:tr>
      <w:tr w:rsidR="00570CD5" w:rsidRPr="008D5CD8" w:rsidTr="00ED583B">
        <w:trPr>
          <w:trHeight w:val="504"/>
        </w:trPr>
        <w:tc>
          <w:tcPr>
            <w:tcW w:w="4878" w:type="dxa"/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Mother’s Name</w:t>
            </w:r>
          </w:p>
        </w:tc>
        <w:tc>
          <w:tcPr>
            <w:tcW w:w="5490" w:type="dxa"/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Mita Nandi</w:t>
            </w:r>
          </w:p>
        </w:tc>
      </w:tr>
      <w:tr w:rsidR="00570CD5" w:rsidRPr="008D5CD8" w:rsidTr="00ED583B">
        <w:trPr>
          <w:trHeight w:val="504"/>
        </w:trPr>
        <w:tc>
          <w:tcPr>
            <w:tcW w:w="4878" w:type="dxa"/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5490" w:type="dxa"/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22</w:t>
            </w:r>
            <w:r w:rsidRPr="008D5CD8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8D5CD8">
              <w:rPr>
                <w:color w:val="000000" w:themeColor="text1"/>
                <w:sz w:val="20"/>
                <w:szCs w:val="20"/>
              </w:rPr>
              <w:t xml:space="preserve"> August, 1995</w:t>
            </w:r>
          </w:p>
        </w:tc>
      </w:tr>
      <w:tr w:rsidR="00570CD5" w:rsidRPr="008D5CD8" w:rsidTr="00ED583B">
        <w:trPr>
          <w:trHeight w:val="482"/>
        </w:trPr>
        <w:tc>
          <w:tcPr>
            <w:tcW w:w="4878" w:type="dxa"/>
            <w:tcBorders>
              <w:bottom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Permanent Address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KhalisaniBosepara, Chandannagar, Hooghly -712136, West  Bengal</w:t>
            </w:r>
          </w:p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70CD5" w:rsidRPr="008D5CD8" w:rsidTr="00ED583B">
        <w:trPr>
          <w:trHeight w:val="510"/>
        </w:trPr>
        <w:tc>
          <w:tcPr>
            <w:tcW w:w="4878" w:type="dxa"/>
            <w:tcBorders>
              <w:top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Indian</w:t>
            </w:r>
          </w:p>
        </w:tc>
      </w:tr>
      <w:tr w:rsidR="00570CD5" w:rsidRPr="008D5CD8" w:rsidTr="00ED583B">
        <w:trPr>
          <w:trHeight w:val="420"/>
        </w:trPr>
        <w:tc>
          <w:tcPr>
            <w:tcW w:w="4878" w:type="dxa"/>
            <w:tcBorders>
              <w:bottom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8D5CD8">
              <w:rPr>
                <w:b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70CD5" w:rsidRPr="008D5CD8" w:rsidRDefault="00570CD5" w:rsidP="00ED583B">
            <w:pPr>
              <w:rPr>
                <w:color w:val="000000" w:themeColor="text1"/>
                <w:sz w:val="20"/>
                <w:szCs w:val="20"/>
              </w:rPr>
            </w:pPr>
            <w:r w:rsidRPr="008D5CD8">
              <w:rPr>
                <w:color w:val="000000" w:themeColor="text1"/>
                <w:sz w:val="20"/>
                <w:szCs w:val="20"/>
              </w:rPr>
              <w:t>Female</w:t>
            </w:r>
          </w:p>
        </w:tc>
      </w:tr>
    </w:tbl>
    <w:p w:rsidR="00630A68" w:rsidRPr="008D5CD8" w:rsidRDefault="00630A68" w:rsidP="00630A68">
      <w:pPr>
        <w:ind w:left="-180"/>
        <w:jc w:val="both"/>
        <w:rPr>
          <w:color w:val="000000" w:themeColor="text1"/>
          <w:sz w:val="20"/>
          <w:szCs w:val="20"/>
        </w:rPr>
      </w:pPr>
    </w:p>
    <w:p w:rsidR="00630A68" w:rsidRPr="008D5CD8" w:rsidRDefault="00630A68" w:rsidP="00630A68">
      <w:pPr>
        <w:ind w:left="-180"/>
        <w:jc w:val="both"/>
        <w:rPr>
          <w:color w:val="000000" w:themeColor="text1"/>
          <w:sz w:val="20"/>
          <w:szCs w:val="20"/>
        </w:rPr>
      </w:pPr>
    </w:p>
    <w:p w:rsidR="00570CD5" w:rsidRPr="008D5CD8" w:rsidRDefault="004F7081" w:rsidP="00630A68">
      <w:pPr>
        <w:ind w:left="-18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SIGNATURE</w:t>
      </w:r>
      <w:r w:rsidR="002F3D36" w:rsidRPr="008D5CD8">
        <w:rPr>
          <w:color w:val="000000" w:themeColor="text1"/>
          <w:sz w:val="20"/>
          <w:szCs w:val="20"/>
        </w:rPr>
        <w:t>: -Chandrima Nandi</w:t>
      </w:r>
    </w:p>
    <w:p w:rsidR="00570CD5" w:rsidRPr="008D5CD8" w:rsidRDefault="00570CD5" w:rsidP="00630A68">
      <w:pPr>
        <w:ind w:left="-180"/>
        <w:jc w:val="both"/>
        <w:rPr>
          <w:color w:val="000000" w:themeColor="text1"/>
          <w:sz w:val="20"/>
          <w:szCs w:val="20"/>
        </w:rPr>
      </w:pPr>
      <w:r w:rsidRPr="008D5CD8">
        <w:rPr>
          <w:color w:val="000000" w:themeColor="text1"/>
          <w:sz w:val="20"/>
          <w:szCs w:val="20"/>
        </w:rPr>
        <w:t>PLACE</w:t>
      </w:r>
      <w:r w:rsidR="002F3D36" w:rsidRPr="008D5CD8">
        <w:rPr>
          <w:color w:val="000000" w:themeColor="text1"/>
          <w:sz w:val="20"/>
          <w:szCs w:val="20"/>
        </w:rPr>
        <w:t>: - Kolkata</w:t>
      </w:r>
      <w:bookmarkStart w:id="0" w:name="_GoBack"/>
      <w:bookmarkEnd w:id="0"/>
    </w:p>
    <w:p w:rsidR="00570CD5" w:rsidRPr="008D5CD8" w:rsidRDefault="00570CD5" w:rsidP="00630A68">
      <w:pPr>
        <w:jc w:val="both"/>
        <w:rPr>
          <w:color w:val="000000" w:themeColor="text1"/>
          <w:sz w:val="20"/>
          <w:szCs w:val="20"/>
        </w:rPr>
      </w:pPr>
    </w:p>
    <w:sectPr w:rsidR="00570CD5" w:rsidRPr="008D5CD8" w:rsidSect="0057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FC" w:rsidRDefault="006757FC" w:rsidP="002257C7">
      <w:pPr>
        <w:spacing w:after="0" w:line="240" w:lineRule="auto"/>
      </w:pPr>
      <w:r>
        <w:separator/>
      </w:r>
    </w:p>
  </w:endnote>
  <w:endnote w:type="continuationSeparator" w:id="1">
    <w:p w:rsidR="006757FC" w:rsidRDefault="006757FC" w:rsidP="0022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FC" w:rsidRDefault="006757FC" w:rsidP="002257C7">
      <w:pPr>
        <w:spacing w:after="0" w:line="240" w:lineRule="auto"/>
      </w:pPr>
      <w:r>
        <w:separator/>
      </w:r>
    </w:p>
  </w:footnote>
  <w:footnote w:type="continuationSeparator" w:id="1">
    <w:p w:rsidR="006757FC" w:rsidRDefault="006757FC" w:rsidP="0022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90"/>
    <w:multiLevelType w:val="hybridMultilevel"/>
    <w:tmpl w:val="D94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550B3"/>
    <w:multiLevelType w:val="hybridMultilevel"/>
    <w:tmpl w:val="93BC1864"/>
    <w:lvl w:ilvl="0" w:tplc="300A6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AA41A5"/>
    <w:multiLevelType w:val="hybridMultilevel"/>
    <w:tmpl w:val="876E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3BD4"/>
    <w:multiLevelType w:val="hybridMultilevel"/>
    <w:tmpl w:val="AA32CE6A"/>
    <w:lvl w:ilvl="0" w:tplc="4FF00A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77913"/>
    <w:multiLevelType w:val="hybridMultilevel"/>
    <w:tmpl w:val="6C30C532"/>
    <w:lvl w:ilvl="0" w:tplc="292CC8B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3675C53"/>
    <w:multiLevelType w:val="multilevel"/>
    <w:tmpl w:val="6CA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97A91"/>
    <w:multiLevelType w:val="hybridMultilevel"/>
    <w:tmpl w:val="465239A0"/>
    <w:lvl w:ilvl="0" w:tplc="F2C034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E2FE7"/>
    <w:multiLevelType w:val="hybridMultilevel"/>
    <w:tmpl w:val="9E6AEDC8"/>
    <w:lvl w:ilvl="0" w:tplc="A3D48F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25A3190"/>
    <w:multiLevelType w:val="hybridMultilevel"/>
    <w:tmpl w:val="549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C5314"/>
    <w:multiLevelType w:val="hybridMultilevel"/>
    <w:tmpl w:val="FE8A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45B"/>
    <w:rsid w:val="00061629"/>
    <w:rsid w:val="000B0BC0"/>
    <w:rsid w:val="000B3CC6"/>
    <w:rsid w:val="000B5CDF"/>
    <w:rsid w:val="000D28F1"/>
    <w:rsid w:val="00141C1F"/>
    <w:rsid w:val="00157ED4"/>
    <w:rsid w:val="00162FF3"/>
    <w:rsid w:val="001C0111"/>
    <w:rsid w:val="001E3245"/>
    <w:rsid w:val="002257C7"/>
    <w:rsid w:val="002807D8"/>
    <w:rsid w:val="002F3D36"/>
    <w:rsid w:val="00336CE4"/>
    <w:rsid w:val="003529AF"/>
    <w:rsid w:val="0036191E"/>
    <w:rsid w:val="00365403"/>
    <w:rsid w:val="003D602F"/>
    <w:rsid w:val="003F4356"/>
    <w:rsid w:val="0043569A"/>
    <w:rsid w:val="004620B9"/>
    <w:rsid w:val="00467547"/>
    <w:rsid w:val="0047163D"/>
    <w:rsid w:val="004A4C2B"/>
    <w:rsid w:val="004F7081"/>
    <w:rsid w:val="00526CFA"/>
    <w:rsid w:val="005347A1"/>
    <w:rsid w:val="00564300"/>
    <w:rsid w:val="00570CD5"/>
    <w:rsid w:val="00572554"/>
    <w:rsid w:val="005F0F4F"/>
    <w:rsid w:val="005F3A4B"/>
    <w:rsid w:val="00630A68"/>
    <w:rsid w:val="00641D87"/>
    <w:rsid w:val="00657B75"/>
    <w:rsid w:val="006725B2"/>
    <w:rsid w:val="006757FC"/>
    <w:rsid w:val="006D1A36"/>
    <w:rsid w:val="007734AD"/>
    <w:rsid w:val="00845EBA"/>
    <w:rsid w:val="008578BD"/>
    <w:rsid w:val="008B10B7"/>
    <w:rsid w:val="008C23F8"/>
    <w:rsid w:val="008D5CD8"/>
    <w:rsid w:val="008E1AD9"/>
    <w:rsid w:val="0096245B"/>
    <w:rsid w:val="00963A9A"/>
    <w:rsid w:val="009F1E84"/>
    <w:rsid w:val="00A22580"/>
    <w:rsid w:val="00A56F82"/>
    <w:rsid w:val="00A6534D"/>
    <w:rsid w:val="00A96090"/>
    <w:rsid w:val="00AC2807"/>
    <w:rsid w:val="00AD17FB"/>
    <w:rsid w:val="00B43689"/>
    <w:rsid w:val="00BC6CE5"/>
    <w:rsid w:val="00C10D40"/>
    <w:rsid w:val="00C231C1"/>
    <w:rsid w:val="00D57481"/>
    <w:rsid w:val="00D84A78"/>
    <w:rsid w:val="00DA1198"/>
    <w:rsid w:val="00DB63CF"/>
    <w:rsid w:val="00E804EB"/>
    <w:rsid w:val="00EA4A17"/>
    <w:rsid w:val="00ED4F69"/>
    <w:rsid w:val="00ED583B"/>
    <w:rsid w:val="00F0270B"/>
    <w:rsid w:val="00F057B8"/>
    <w:rsid w:val="00F20448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4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2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7C7"/>
  </w:style>
  <w:style w:type="paragraph" w:styleId="Footer">
    <w:name w:val="footer"/>
    <w:basedOn w:val="Normal"/>
    <w:link w:val="FooterChar"/>
    <w:uiPriority w:val="99"/>
    <w:semiHidden/>
    <w:unhideWhenUsed/>
    <w:rsid w:val="002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7C7"/>
  </w:style>
  <w:style w:type="paragraph" w:styleId="ListParagraph">
    <w:name w:val="List Paragraph"/>
    <w:basedOn w:val="Normal"/>
    <w:uiPriority w:val="34"/>
    <w:qFormat/>
    <w:rsid w:val="00225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DF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70C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ima22nand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CHANDRIMA NANDI</dc:creator>
  <cp:lastModifiedBy>CHANDRIMA NANDI</cp:lastModifiedBy>
  <cp:revision>20</cp:revision>
  <dcterms:created xsi:type="dcterms:W3CDTF">2020-06-07T16:26:00Z</dcterms:created>
  <dcterms:modified xsi:type="dcterms:W3CDTF">2020-06-29T06:56:00Z</dcterms:modified>
</cp:coreProperties>
</file>