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15B" w:rsidRPr="00704925" w:rsidRDefault="00ED615B" w:rsidP="004E27B4">
      <w:pPr>
        <w:rPr>
          <w:rFonts w:ascii="Calibri" w:hAnsi="Calibri" w:cs="Calibri"/>
          <w:color w:val="595959" w:themeColor="text1" w:themeTint="A6"/>
        </w:rPr>
      </w:pPr>
      <w:bookmarkStart w:id="0" w:name="_GoBack"/>
      <w:bookmarkEnd w:id="0"/>
    </w:p>
    <w:p w:rsidR="00ED615B" w:rsidRPr="00704925" w:rsidRDefault="00ED615B" w:rsidP="002A567A">
      <w:pPr>
        <w:rPr>
          <w:rFonts w:ascii="Calibri" w:hAnsi="Calibri" w:cs="Calibri"/>
          <w:color w:val="595959" w:themeColor="text1" w:themeTint="A6"/>
        </w:rPr>
      </w:pPr>
    </w:p>
    <w:p w:rsidR="00C913B7" w:rsidRDefault="00C913B7" w:rsidP="002A567A">
      <w:pPr>
        <w:rPr>
          <w:rFonts w:ascii="Calibri" w:hAnsi="Calibri" w:cs="Calibri"/>
          <w:color w:val="595959" w:themeColor="text1" w:themeTint="A6"/>
        </w:rPr>
      </w:pPr>
    </w:p>
    <w:p w:rsidR="00C913B7" w:rsidRPr="007E20FC" w:rsidRDefault="005700D1" w:rsidP="002A567A">
      <w:pPr>
        <w:rPr>
          <w:rFonts w:ascii="Calibri" w:hAnsi="Calibri" w:cs="Calibri"/>
          <w:color w:val="808080" w:themeColor="background1" w:themeShade="80"/>
        </w:rPr>
      </w:pPr>
      <w:r>
        <w:rPr>
          <w:rFonts w:ascii="Calibri" w:hAnsi="Calibri" w:cs="Calibri"/>
          <w:color w:val="808080" w:themeColor="background1" w:themeShade="80"/>
        </w:rPr>
        <w:t>Registration Id: 201806</w:t>
      </w:r>
      <w:r w:rsidR="00E46068" w:rsidRPr="007E20FC">
        <w:rPr>
          <w:rFonts w:ascii="Calibri" w:hAnsi="Calibri" w:cs="Calibri"/>
          <w:color w:val="808080" w:themeColor="background1" w:themeShade="80"/>
        </w:rPr>
        <w:t>1476</w:t>
      </w:r>
    </w:p>
    <w:p w:rsidR="00ED615B" w:rsidRPr="007E20FC" w:rsidRDefault="00B54A81" w:rsidP="002A567A">
      <w:pP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Date: 26</w:t>
      </w:r>
      <w:r w:rsidR="008B6A1D">
        <w:rPr>
          <w:rFonts w:ascii="Calibri" w:hAnsi="Calibri" w:cs="Calibri"/>
          <w:color w:val="808080" w:themeColor="background1" w:themeShade="80"/>
          <w:sz w:val="20"/>
          <w:szCs w:val="20"/>
        </w:rPr>
        <w:t>/06</w:t>
      </w:r>
      <w:r w:rsidR="004E27B4" w:rsidRPr="007E20FC">
        <w:rPr>
          <w:rFonts w:ascii="Calibri" w:hAnsi="Calibri" w:cs="Calibri"/>
          <w:color w:val="808080" w:themeColor="background1" w:themeShade="80"/>
          <w:sz w:val="20"/>
          <w:szCs w:val="20"/>
        </w:rPr>
        <w:t>/2018</w:t>
      </w:r>
    </w:p>
    <w:p w:rsidR="007F4554" w:rsidRPr="007E20FC" w:rsidRDefault="007F4554" w:rsidP="002A567A">
      <w:pPr>
        <w:rPr>
          <w:rFonts w:ascii="Calibri" w:hAnsi="Calibri" w:cs="Calibri"/>
          <w:color w:val="808080" w:themeColor="background1" w:themeShade="80"/>
          <w:sz w:val="20"/>
          <w:szCs w:val="20"/>
        </w:rPr>
      </w:pPr>
    </w:p>
    <w:p w:rsidR="00ED615B" w:rsidRPr="0004130D" w:rsidRDefault="00327BAE" w:rsidP="002A567A">
      <w:pPr>
        <w:rPr>
          <w:rFonts w:ascii="Calibri" w:hAnsi="Calibri" w:cs="Calibri"/>
          <w:b/>
          <w:bCs/>
          <w:color w:val="808080" w:themeColor="background1" w:themeShade="80"/>
          <w:sz w:val="20"/>
          <w:szCs w:val="20"/>
        </w:rPr>
      </w:pPr>
      <w:r>
        <w:rPr>
          <w:rFonts w:ascii="Calibri" w:hAnsi="Calibri" w:cs="Calibri"/>
          <w:color w:val="808080" w:themeColor="background1" w:themeShade="80"/>
          <w:sz w:val="20"/>
          <w:szCs w:val="20"/>
        </w:rPr>
        <w:t xml:space="preserve">Name: </w:t>
      </w:r>
      <w:r w:rsidR="0029722E" w:rsidRPr="0029722E">
        <w:rPr>
          <w:rFonts w:ascii="Calibri" w:hAnsi="Calibri" w:cs="Calibri"/>
          <w:b/>
          <w:bCs/>
          <w:color w:val="808080" w:themeColor="background1" w:themeShade="80"/>
          <w:sz w:val="20"/>
          <w:szCs w:val="20"/>
        </w:rPr>
        <w:t>M</w:t>
      </w:r>
      <w:r w:rsidR="00DB5ED1">
        <w:rPr>
          <w:rFonts w:ascii="Calibri" w:hAnsi="Calibri" w:cs="Calibri"/>
          <w:b/>
          <w:bCs/>
          <w:color w:val="808080" w:themeColor="background1" w:themeShade="80"/>
          <w:sz w:val="20"/>
          <w:szCs w:val="20"/>
        </w:rPr>
        <w:t>r.Rahul Pawar</w:t>
      </w:r>
    </w:p>
    <w:p w:rsidR="00ED615B" w:rsidRPr="003D6F20" w:rsidRDefault="004E27B4" w:rsidP="002A567A">
      <w:pPr>
        <w:rPr>
          <w:rFonts w:ascii="Calibri" w:hAnsi="Calibri" w:cs="Calibri"/>
          <w:b/>
          <w:bCs/>
          <w:color w:val="808080" w:themeColor="background1" w:themeShade="80"/>
          <w:sz w:val="20"/>
          <w:szCs w:val="20"/>
        </w:rPr>
      </w:pPr>
      <w:r w:rsidRPr="007E20FC">
        <w:rPr>
          <w:rFonts w:ascii="Calibri" w:hAnsi="Calibri" w:cs="Calibri"/>
          <w:color w:val="808080" w:themeColor="background1" w:themeShade="80"/>
          <w:sz w:val="20"/>
          <w:szCs w:val="20"/>
        </w:rPr>
        <w:t>Training:</w:t>
      </w:r>
      <w:r w:rsidR="009D30BA">
        <w:rPr>
          <w:rFonts w:ascii="Calibri" w:hAnsi="Calibri" w:cs="Calibri"/>
          <w:color w:val="808080" w:themeColor="background1" w:themeShade="80"/>
          <w:sz w:val="20"/>
          <w:szCs w:val="20"/>
        </w:rPr>
        <w:t xml:space="preserve"> </w:t>
      </w:r>
      <w:r w:rsidR="00DB5ED1">
        <w:rPr>
          <w:rFonts w:ascii="Calibri" w:hAnsi="Calibri" w:cs="Calibri"/>
          <w:b/>
          <w:bCs/>
          <w:color w:val="808080" w:themeColor="background1" w:themeShade="80"/>
          <w:sz w:val="20"/>
          <w:szCs w:val="20"/>
        </w:rPr>
        <w:t>Pune</w:t>
      </w:r>
    </w:p>
    <w:p w:rsidR="00373233" w:rsidRPr="007E20FC" w:rsidRDefault="00C913B7" w:rsidP="002A567A">
      <w:pPr>
        <w:rPr>
          <w:rFonts w:ascii="Calibri" w:hAnsi="Calibri" w:cs="Calibri"/>
          <w:color w:val="808080" w:themeColor="background1" w:themeShade="80"/>
          <w:sz w:val="20"/>
          <w:szCs w:val="20"/>
        </w:rPr>
      </w:pPr>
      <w:r w:rsidRPr="007E20FC">
        <w:rPr>
          <w:rFonts w:ascii="Calibri" w:hAnsi="Calibri" w:cs="Calibri"/>
          <w:color w:val="808080" w:themeColor="background1" w:themeShade="80"/>
          <w:sz w:val="20"/>
          <w:szCs w:val="20"/>
        </w:rPr>
        <w:t>Joining:</w:t>
      </w:r>
      <w:r w:rsidR="00DD586B" w:rsidRPr="003D6F20">
        <w:rPr>
          <w:rFonts w:ascii="Calibri" w:hAnsi="Calibri" w:cs="Calibri"/>
          <w:b/>
          <w:bCs/>
          <w:color w:val="808080" w:themeColor="background1" w:themeShade="80"/>
          <w:sz w:val="20"/>
          <w:szCs w:val="20"/>
        </w:rPr>
        <w:t xml:space="preserve"> </w:t>
      </w:r>
      <w:r w:rsidR="00B57007">
        <w:rPr>
          <w:rFonts w:ascii="Calibri" w:hAnsi="Calibri" w:cs="Calibri"/>
          <w:b/>
          <w:bCs/>
          <w:color w:val="808080" w:themeColor="background1" w:themeShade="80"/>
          <w:sz w:val="20"/>
          <w:szCs w:val="20"/>
        </w:rPr>
        <w:t xml:space="preserve"> </w:t>
      </w:r>
      <w:r w:rsidR="00DB5ED1">
        <w:rPr>
          <w:rFonts w:ascii="Calibri" w:hAnsi="Calibri" w:cs="Calibri"/>
          <w:b/>
          <w:bCs/>
          <w:color w:val="808080" w:themeColor="background1" w:themeShade="80"/>
          <w:sz w:val="20"/>
          <w:szCs w:val="20"/>
        </w:rPr>
        <w:t>Pune</w:t>
      </w:r>
    </w:p>
    <w:p w:rsidR="00ED615B" w:rsidRPr="007E20FC" w:rsidRDefault="004E27B4" w:rsidP="00737428">
      <w:pPr>
        <w:tabs>
          <w:tab w:val="left" w:pos="8069"/>
        </w:tabs>
        <w:rPr>
          <w:rFonts w:ascii="Calibri" w:hAnsi="Calibri" w:cs="Calibri"/>
          <w:color w:val="808080" w:themeColor="background1" w:themeShade="80"/>
          <w:sz w:val="20"/>
          <w:szCs w:val="20"/>
        </w:rPr>
      </w:pPr>
      <w:r w:rsidRPr="007E20FC">
        <w:rPr>
          <w:rFonts w:ascii="Calibri" w:hAnsi="Calibri" w:cs="Calibri"/>
          <w:color w:val="808080" w:themeColor="background1" w:themeShade="80"/>
          <w:sz w:val="20"/>
          <w:szCs w:val="20"/>
        </w:rPr>
        <w:t>Dear,</w:t>
      </w:r>
      <w:r w:rsidR="00151499">
        <w:rPr>
          <w:rFonts w:ascii="Calibri" w:hAnsi="Calibri" w:cs="Calibri"/>
          <w:color w:val="808080" w:themeColor="background1" w:themeShade="80"/>
          <w:sz w:val="20"/>
          <w:szCs w:val="20"/>
        </w:rPr>
        <w:t xml:space="preserve">  </w:t>
      </w:r>
    </w:p>
    <w:p w:rsidR="0040076F" w:rsidRPr="007E20FC" w:rsidRDefault="0040076F" w:rsidP="002A567A">
      <w:pPr>
        <w:rPr>
          <w:rFonts w:asciiTheme="majorHAnsi" w:hAnsiTheme="majorHAnsi" w:cstheme="majorHAnsi"/>
          <w:color w:val="808080" w:themeColor="background1" w:themeShade="80"/>
          <w:sz w:val="20"/>
          <w:szCs w:val="20"/>
        </w:rPr>
      </w:pPr>
    </w:p>
    <w:p w:rsidR="00FB3076" w:rsidRPr="007E20FC" w:rsidRDefault="00704925" w:rsidP="007D44F2">
      <w:pPr>
        <w:pStyle w:val="NoSpacing"/>
        <w:rPr>
          <w:rFonts w:asciiTheme="majorHAnsi" w:hAnsiTheme="majorHAnsi" w:cstheme="majorHAnsi"/>
          <w:color w:val="808080" w:themeColor="background1" w:themeShade="80"/>
          <w:sz w:val="20"/>
          <w:szCs w:val="20"/>
        </w:rPr>
      </w:pPr>
      <w:r w:rsidRPr="007E20FC">
        <w:rPr>
          <w:rFonts w:asciiTheme="majorHAnsi" w:hAnsiTheme="majorHAnsi" w:cstheme="majorHAnsi"/>
          <w:color w:val="808080" w:themeColor="background1" w:themeShade="80"/>
          <w:sz w:val="20"/>
          <w:szCs w:val="20"/>
        </w:rPr>
        <w:t xml:space="preserve">We are pleased to formally extend this job offer for the </w:t>
      </w:r>
      <w:r w:rsidR="00A33D25" w:rsidRPr="007E20FC">
        <w:rPr>
          <w:rFonts w:asciiTheme="majorHAnsi" w:hAnsiTheme="majorHAnsi" w:cstheme="majorHAnsi"/>
          <w:color w:val="808080" w:themeColor="background1" w:themeShade="80"/>
          <w:sz w:val="20"/>
          <w:szCs w:val="20"/>
        </w:rPr>
        <w:t>position of</w:t>
      </w:r>
      <w:r w:rsidR="007D44F2" w:rsidRPr="007E20FC">
        <w:rPr>
          <w:rFonts w:asciiTheme="majorHAnsi" w:hAnsiTheme="majorHAnsi" w:cstheme="majorHAnsi"/>
          <w:b/>
          <w:bCs/>
          <w:color w:val="808080" w:themeColor="background1" w:themeShade="80"/>
          <w:sz w:val="20"/>
          <w:szCs w:val="20"/>
        </w:rPr>
        <w:t xml:space="preserve"> </w:t>
      </w:r>
      <w:r w:rsidR="00996331">
        <w:rPr>
          <w:rFonts w:asciiTheme="majorHAnsi" w:hAnsiTheme="majorHAnsi" w:cstheme="majorHAnsi"/>
          <w:b/>
          <w:bCs/>
          <w:color w:val="808080" w:themeColor="background1" w:themeShade="80"/>
          <w:sz w:val="20"/>
          <w:szCs w:val="20"/>
        </w:rPr>
        <w:t xml:space="preserve"> </w:t>
      </w:r>
      <w:r w:rsidR="0009332E">
        <w:rPr>
          <w:rFonts w:asciiTheme="majorHAnsi" w:hAnsiTheme="majorHAnsi" w:cstheme="majorHAnsi"/>
          <w:b/>
          <w:bCs/>
          <w:color w:val="808080" w:themeColor="background1" w:themeShade="80"/>
          <w:sz w:val="20"/>
          <w:szCs w:val="20"/>
        </w:rPr>
        <w:t xml:space="preserve"> </w:t>
      </w:r>
      <w:r w:rsidR="00462F36">
        <w:rPr>
          <w:rFonts w:asciiTheme="majorHAnsi" w:hAnsiTheme="majorHAnsi" w:cstheme="majorHAnsi"/>
          <w:b/>
          <w:bCs/>
          <w:color w:val="808080" w:themeColor="background1" w:themeShade="80"/>
          <w:sz w:val="20"/>
          <w:szCs w:val="20"/>
        </w:rPr>
        <w:t>Team Leader</w:t>
      </w:r>
      <w:r w:rsidR="00675D9B">
        <w:rPr>
          <w:rFonts w:asciiTheme="majorHAnsi" w:hAnsiTheme="majorHAnsi" w:cstheme="majorHAnsi"/>
          <w:b/>
          <w:bCs/>
          <w:color w:val="808080" w:themeColor="background1" w:themeShade="80"/>
          <w:sz w:val="20"/>
          <w:szCs w:val="20"/>
        </w:rPr>
        <w:t xml:space="preserve"> </w:t>
      </w:r>
      <w:r w:rsidR="004B14EE">
        <w:rPr>
          <w:rFonts w:asciiTheme="majorHAnsi" w:hAnsiTheme="majorHAnsi" w:cstheme="majorHAnsi"/>
          <w:b/>
          <w:bCs/>
          <w:color w:val="808080" w:themeColor="background1" w:themeShade="80"/>
          <w:sz w:val="20"/>
          <w:szCs w:val="20"/>
        </w:rPr>
        <w:t xml:space="preserve"> </w:t>
      </w:r>
      <w:r w:rsidR="0009332E">
        <w:rPr>
          <w:rFonts w:asciiTheme="majorHAnsi" w:hAnsiTheme="majorHAnsi" w:cstheme="majorHAnsi"/>
          <w:b/>
          <w:bCs/>
          <w:color w:val="808080" w:themeColor="background1" w:themeShade="80"/>
          <w:sz w:val="20"/>
          <w:szCs w:val="20"/>
        </w:rPr>
        <w:t xml:space="preserve"> </w:t>
      </w:r>
      <w:r w:rsidR="009B0B61" w:rsidRPr="007E20FC">
        <w:rPr>
          <w:rFonts w:asciiTheme="majorHAnsi" w:hAnsiTheme="majorHAnsi" w:cstheme="majorHAnsi"/>
          <w:color w:val="808080" w:themeColor="background1" w:themeShade="80"/>
          <w:sz w:val="20"/>
          <w:szCs w:val="20"/>
        </w:rPr>
        <w:t xml:space="preserve">in </w:t>
      </w:r>
      <w:r w:rsidR="004E27B4" w:rsidRPr="007E20FC">
        <w:rPr>
          <w:rFonts w:asciiTheme="majorHAnsi" w:hAnsiTheme="majorHAnsi" w:cstheme="majorHAnsi"/>
          <w:color w:val="808080" w:themeColor="background1" w:themeShade="80"/>
          <w:sz w:val="20"/>
          <w:szCs w:val="20"/>
        </w:rPr>
        <w:t xml:space="preserve">our </w:t>
      </w:r>
      <w:r w:rsidR="004E27B4" w:rsidRPr="007E20FC">
        <w:rPr>
          <w:rFonts w:asciiTheme="majorHAnsi" w:hAnsiTheme="majorHAnsi" w:cstheme="majorHAnsi"/>
          <w:b/>
          <w:bCs/>
          <w:color w:val="808080" w:themeColor="background1" w:themeShade="80"/>
          <w:sz w:val="20"/>
          <w:szCs w:val="20"/>
        </w:rPr>
        <w:t>Reliance Jio Ltd</w:t>
      </w:r>
      <w:r w:rsidRPr="007E20FC">
        <w:rPr>
          <w:rFonts w:asciiTheme="majorHAnsi" w:hAnsiTheme="majorHAnsi" w:cstheme="majorHAnsi"/>
          <w:b/>
          <w:bCs/>
          <w:color w:val="808080" w:themeColor="background1" w:themeShade="80"/>
          <w:sz w:val="20"/>
          <w:szCs w:val="20"/>
        </w:rPr>
        <w:t>.</w:t>
      </w:r>
      <w:r w:rsidRPr="007E20FC">
        <w:rPr>
          <w:rFonts w:asciiTheme="majorHAnsi" w:hAnsiTheme="majorHAnsi" w:cstheme="majorHAnsi"/>
          <w:color w:val="808080" w:themeColor="background1" w:themeShade="80"/>
          <w:sz w:val="20"/>
          <w:szCs w:val="20"/>
        </w:rPr>
        <w:t xml:space="preserve"> This full time position will have an</w:t>
      </w:r>
      <w:r w:rsidR="004E27B4" w:rsidRPr="007E20FC">
        <w:rPr>
          <w:rFonts w:asciiTheme="majorHAnsi" w:hAnsiTheme="majorHAnsi" w:cstheme="majorHAnsi"/>
          <w:color w:val="808080" w:themeColor="background1" w:themeShade="80"/>
          <w:sz w:val="20"/>
          <w:szCs w:val="20"/>
        </w:rPr>
        <w:t xml:space="preserve"> annual base </w:t>
      </w:r>
      <w:r w:rsidR="00821892" w:rsidRPr="007E20FC">
        <w:rPr>
          <w:rFonts w:asciiTheme="majorHAnsi" w:hAnsiTheme="majorHAnsi" w:cstheme="majorHAnsi"/>
          <w:color w:val="808080" w:themeColor="background1" w:themeShade="80"/>
          <w:sz w:val="20"/>
          <w:szCs w:val="20"/>
        </w:rPr>
        <w:t>Salary</w:t>
      </w:r>
      <w:r w:rsidR="007D44F2" w:rsidRPr="007E20FC">
        <w:rPr>
          <w:rFonts w:asciiTheme="majorHAnsi" w:hAnsiTheme="majorHAnsi" w:cstheme="majorHAnsi"/>
          <w:color w:val="808080" w:themeColor="background1" w:themeShade="80"/>
          <w:sz w:val="20"/>
          <w:szCs w:val="20"/>
        </w:rPr>
        <w:t xml:space="preserve"> of </w:t>
      </w:r>
      <w:r w:rsidR="00D15768">
        <w:rPr>
          <w:rFonts w:asciiTheme="majorHAnsi" w:hAnsiTheme="majorHAnsi" w:cstheme="majorHAnsi"/>
          <w:b/>
          <w:bCs/>
          <w:color w:val="808080" w:themeColor="background1" w:themeShade="80"/>
          <w:sz w:val="20"/>
          <w:szCs w:val="20"/>
        </w:rPr>
        <w:t>22</w:t>
      </w:r>
      <w:r w:rsidR="00DD586B">
        <w:rPr>
          <w:rFonts w:asciiTheme="majorHAnsi" w:hAnsiTheme="majorHAnsi" w:cstheme="majorHAnsi"/>
          <w:b/>
          <w:bCs/>
          <w:color w:val="808080" w:themeColor="background1" w:themeShade="80"/>
          <w:sz w:val="20"/>
          <w:szCs w:val="20"/>
        </w:rPr>
        <w:t>.500</w:t>
      </w:r>
      <w:r w:rsidR="002A3DAC" w:rsidRPr="007E20FC">
        <w:rPr>
          <w:rFonts w:asciiTheme="majorHAnsi" w:hAnsiTheme="majorHAnsi" w:cstheme="majorHAnsi"/>
          <w:b/>
          <w:bCs/>
          <w:color w:val="808080" w:themeColor="background1" w:themeShade="80"/>
          <w:sz w:val="20"/>
          <w:szCs w:val="20"/>
        </w:rPr>
        <w:t xml:space="preserve">/- </w:t>
      </w:r>
      <w:r w:rsidR="00D63C44" w:rsidRPr="007E20FC">
        <w:rPr>
          <w:rFonts w:asciiTheme="majorHAnsi" w:hAnsiTheme="majorHAnsi" w:cstheme="majorHAnsi"/>
          <w:color w:val="808080" w:themeColor="background1" w:themeShade="80"/>
          <w:sz w:val="20"/>
          <w:szCs w:val="20"/>
        </w:rPr>
        <w:t xml:space="preserve">as per the terms and conditions set out herein. The Gross salary mentioned above the inclusive the variable allowance becoming </w:t>
      </w:r>
      <w:r w:rsidR="00285FDF" w:rsidRPr="007E20FC">
        <w:rPr>
          <w:rFonts w:asciiTheme="majorHAnsi" w:hAnsiTheme="majorHAnsi" w:cstheme="majorHAnsi"/>
          <w:color w:val="808080" w:themeColor="background1" w:themeShade="80"/>
          <w:sz w:val="20"/>
          <w:szCs w:val="20"/>
        </w:rPr>
        <w:t>effective upon successful completion of the initial training program which is mandatory.</w:t>
      </w:r>
    </w:p>
    <w:p w:rsidR="00ED615B" w:rsidRPr="007E20FC" w:rsidRDefault="00285FDF" w:rsidP="002A567A">
      <w:pPr>
        <w:rPr>
          <w:rFonts w:ascii="Calibri" w:hAnsi="Calibri" w:cs="Calibri"/>
          <w:color w:val="808080" w:themeColor="background1" w:themeShade="80"/>
          <w:sz w:val="20"/>
          <w:szCs w:val="20"/>
        </w:rPr>
      </w:pPr>
      <w:r w:rsidRPr="007E20FC">
        <w:rPr>
          <w:rFonts w:ascii="Calibri" w:hAnsi="Calibri" w:cs="Calibri"/>
          <w:color w:val="808080" w:themeColor="background1" w:themeShade="80"/>
          <w:sz w:val="20"/>
          <w:szCs w:val="20"/>
        </w:rPr>
        <w:t xml:space="preserve"> </w:t>
      </w:r>
    </w:p>
    <w:p w:rsidR="00CF5869" w:rsidRPr="007E20FC" w:rsidRDefault="00704925" w:rsidP="002A567A">
      <w:pPr>
        <w:rPr>
          <w:rFonts w:ascii="Calibri" w:hAnsi="Calibri" w:cs="Calibri"/>
          <w:color w:val="808080" w:themeColor="background1" w:themeShade="80"/>
          <w:sz w:val="20"/>
          <w:szCs w:val="20"/>
        </w:rPr>
      </w:pPr>
      <w:r w:rsidRPr="007E20FC">
        <w:rPr>
          <w:rFonts w:ascii="Calibri" w:hAnsi="Calibri" w:cs="Calibri"/>
          <w:color w:val="808080" w:themeColor="background1" w:themeShade="80"/>
          <w:sz w:val="20"/>
          <w:szCs w:val="20"/>
        </w:rPr>
        <w:t>You will be eligible for company benefits which will</w:t>
      </w:r>
      <w:r w:rsidR="00B81D24" w:rsidRPr="007E20FC">
        <w:rPr>
          <w:rFonts w:ascii="Calibri" w:hAnsi="Calibri" w:cs="Calibri"/>
          <w:color w:val="808080" w:themeColor="background1" w:themeShade="80"/>
          <w:sz w:val="20"/>
          <w:szCs w:val="20"/>
        </w:rPr>
        <w:t xml:space="preserve"> be discussed further during your interview</w:t>
      </w:r>
      <w:r w:rsidRPr="007E20FC">
        <w:rPr>
          <w:rFonts w:ascii="Calibri" w:hAnsi="Calibri" w:cs="Calibri"/>
          <w:color w:val="808080" w:themeColor="background1" w:themeShade="80"/>
          <w:sz w:val="20"/>
          <w:szCs w:val="20"/>
        </w:rPr>
        <w:t xml:space="preserve">. </w:t>
      </w:r>
    </w:p>
    <w:p w:rsidR="00ED615B" w:rsidRPr="007E20FC" w:rsidRDefault="00704925" w:rsidP="002A567A">
      <w:pPr>
        <w:rPr>
          <w:rFonts w:ascii="Calibri" w:hAnsi="Calibri" w:cs="Calibri"/>
          <w:color w:val="808080" w:themeColor="background1" w:themeShade="80"/>
          <w:sz w:val="20"/>
          <w:szCs w:val="20"/>
        </w:rPr>
      </w:pPr>
      <w:r w:rsidRPr="007E20FC">
        <w:rPr>
          <w:rFonts w:ascii="Calibri" w:hAnsi="Calibri" w:cs="Calibri"/>
          <w:color w:val="808080" w:themeColor="background1" w:themeShade="80"/>
          <w:sz w:val="20"/>
          <w:szCs w:val="20"/>
        </w:rPr>
        <w:t>We are excited to have you on board and look forward to your start. For any other questions and verifications, please feel free to contact us with the details provided for above.</w:t>
      </w:r>
    </w:p>
    <w:p w:rsidR="00CF5869" w:rsidRPr="007E20FC" w:rsidRDefault="00CF5869" w:rsidP="002A567A">
      <w:pPr>
        <w:rPr>
          <w:rFonts w:ascii="Calibri" w:hAnsi="Calibri" w:cs="Calibri"/>
          <w:color w:val="808080" w:themeColor="background1" w:themeShade="80"/>
          <w:sz w:val="20"/>
          <w:szCs w:val="20"/>
        </w:rPr>
      </w:pPr>
    </w:p>
    <w:p w:rsidR="00CF5869" w:rsidRPr="007E20FC" w:rsidRDefault="00CF5869" w:rsidP="002A567A">
      <w:pPr>
        <w:rPr>
          <w:rFonts w:ascii="Calibri" w:hAnsi="Calibri" w:cs="Calibri"/>
          <w:color w:val="808080" w:themeColor="background1" w:themeShade="80"/>
          <w:sz w:val="20"/>
          <w:szCs w:val="20"/>
        </w:rPr>
      </w:pPr>
      <w:r w:rsidRPr="007E20FC">
        <w:rPr>
          <w:rFonts w:ascii="Calibri" w:hAnsi="Calibri" w:cs="Calibri"/>
          <w:color w:val="808080" w:themeColor="background1" w:themeShade="80"/>
          <w:sz w:val="20"/>
          <w:szCs w:val="20"/>
        </w:rPr>
        <w:t xml:space="preserve">Kindly confirm your acceptance of this offer through replying on the mail or you can call the HR Department. After you accept this offer you will be given a Training Letter indicating the details of your training date and initial place of posting. You will also be issued a Joining Letter </w:t>
      </w:r>
      <w:r w:rsidR="00B96FCD" w:rsidRPr="007E20FC">
        <w:rPr>
          <w:rFonts w:ascii="Calibri" w:hAnsi="Calibri" w:cs="Calibri"/>
          <w:color w:val="808080" w:themeColor="background1" w:themeShade="80"/>
          <w:sz w:val="20"/>
          <w:szCs w:val="20"/>
        </w:rPr>
        <w:t>on your postal a</w:t>
      </w:r>
      <w:r w:rsidR="00B54999" w:rsidRPr="007E20FC">
        <w:rPr>
          <w:rFonts w:ascii="Calibri" w:hAnsi="Calibri" w:cs="Calibri"/>
          <w:color w:val="808080" w:themeColor="background1" w:themeShade="80"/>
          <w:sz w:val="20"/>
          <w:szCs w:val="20"/>
        </w:rPr>
        <w:t>ddress by our company exec</w:t>
      </w:r>
      <w:r w:rsidR="00A66DB9" w:rsidRPr="007E20FC">
        <w:rPr>
          <w:rFonts w:ascii="Calibri" w:hAnsi="Calibri" w:cs="Calibri"/>
          <w:color w:val="808080" w:themeColor="background1" w:themeShade="80"/>
          <w:sz w:val="20"/>
          <w:szCs w:val="20"/>
        </w:rPr>
        <w:t>utive as per our company policy.</w:t>
      </w:r>
    </w:p>
    <w:p w:rsidR="00B54999" w:rsidRPr="007E20FC" w:rsidRDefault="00B54999" w:rsidP="002A567A">
      <w:pPr>
        <w:rPr>
          <w:rFonts w:ascii="Calibri" w:hAnsi="Calibri" w:cs="Calibri"/>
          <w:color w:val="808080" w:themeColor="background1" w:themeShade="80"/>
          <w:sz w:val="20"/>
          <w:szCs w:val="20"/>
        </w:rPr>
      </w:pPr>
    </w:p>
    <w:p w:rsidR="00ED615B" w:rsidRPr="007E20FC" w:rsidRDefault="00ED615B" w:rsidP="002A567A">
      <w:pPr>
        <w:rPr>
          <w:rFonts w:ascii="Calibri" w:hAnsi="Calibri" w:cs="Calibri"/>
          <w:color w:val="808080" w:themeColor="background1" w:themeShade="80"/>
          <w:sz w:val="20"/>
          <w:szCs w:val="20"/>
        </w:rPr>
      </w:pPr>
    </w:p>
    <w:p w:rsidR="00ED615B" w:rsidRPr="007E20FC" w:rsidRDefault="00704925" w:rsidP="002A567A">
      <w:pPr>
        <w:rPr>
          <w:rFonts w:ascii="Calibri" w:hAnsi="Calibri" w:cs="Calibri"/>
          <w:b/>
          <w:bCs/>
          <w:color w:val="808080" w:themeColor="background1" w:themeShade="80"/>
          <w:sz w:val="20"/>
          <w:szCs w:val="20"/>
        </w:rPr>
      </w:pPr>
      <w:r w:rsidRPr="007E20FC">
        <w:rPr>
          <w:rFonts w:ascii="Calibri" w:hAnsi="Calibri" w:cs="Calibri"/>
          <w:b/>
          <w:bCs/>
          <w:color w:val="808080" w:themeColor="background1" w:themeShade="80"/>
          <w:sz w:val="20"/>
          <w:szCs w:val="20"/>
        </w:rPr>
        <w:t>Sincerely,</w:t>
      </w:r>
    </w:p>
    <w:p w:rsidR="00640766" w:rsidRPr="007E20FC" w:rsidRDefault="00A150CA" w:rsidP="002A567A">
      <w:pPr>
        <w:rPr>
          <w:rFonts w:ascii="Calibri" w:hAnsi="Calibri" w:cs="Calibri"/>
          <w:b/>
          <w:bCs/>
          <w:color w:val="808080" w:themeColor="background1" w:themeShade="80"/>
          <w:sz w:val="20"/>
          <w:szCs w:val="20"/>
        </w:rPr>
      </w:pPr>
      <w:r w:rsidRPr="007E20FC">
        <w:rPr>
          <w:rFonts w:ascii="Calibri" w:hAnsi="Calibri" w:cs="Calibri"/>
          <w:b/>
          <w:bCs/>
          <w:color w:val="808080" w:themeColor="background1" w:themeShade="80"/>
          <w:sz w:val="20"/>
          <w:szCs w:val="20"/>
        </w:rPr>
        <w:t>Vijay Anand</w:t>
      </w:r>
    </w:p>
    <w:p w:rsidR="005B0C44" w:rsidRPr="007E20FC" w:rsidRDefault="005B0C44" w:rsidP="002A567A">
      <w:pPr>
        <w:rPr>
          <w:rFonts w:ascii="Calibri" w:hAnsi="Calibri" w:cs="Calibri"/>
          <w:b/>
          <w:bCs/>
          <w:color w:val="808080" w:themeColor="background1" w:themeShade="80"/>
          <w:sz w:val="20"/>
          <w:szCs w:val="20"/>
        </w:rPr>
      </w:pPr>
      <w:r w:rsidRPr="007E20FC">
        <w:rPr>
          <w:rFonts w:ascii="Calibri" w:hAnsi="Calibri" w:cs="Calibri"/>
          <w:b/>
          <w:bCs/>
          <w:color w:val="808080" w:themeColor="background1" w:themeShade="80"/>
          <w:sz w:val="20"/>
          <w:szCs w:val="20"/>
        </w:rPr>
        <w:t>Hr Head</w:t>
      </w:r>
    </w:p>
    <w:p w:rsidR="005B0C44" w:rsidRPr="007E20FC" w:rsidRDefault="005B0C44" w:rsidP="002A567A">
      <w:pPr>
        <w:rPr>
          <w:rFonts w:ascii="Calibri" w:hAnsi="Calibri" w:cs="Calibri"/>
          <w:b/>
          <w:bCs/>
          <w:color w:val="808080" w:themeColor="background1" w:themeShade="80"/>
          <w:sz w:val="20"/>
          <w:szCs w:val="20"/>
        </w:rPr>
      </w:pPr>
      <w:r w:rsidRPr="007E20FC">
        <w:rPr>
          <w:rFonts w:ascii="Calibri" w:hAnsi="Calibri" w:cs="Calibri"/>
          <w:b/>
          <w:bCs/>
          <w:color w:val="808080" w:themeColor="background1" w:themeShade="80"/>
          <w:sz w:val="20"/>
          <w:szCs w:val="20"/>
        </w:rPr>
        <w:t>Reliance Jio Ltd.</w:t>
      </w:r>
    </w:p>
    <w:p w:rsidR="00A150CA" w:rsidRPr="007E20FC" w:rsidRDefault="00A150CA" w:rsidP="002A567A">
      <w:pPr>
        <w:rPr>
          <w:rFonts w:ascii="Calibri" w:hAnsi="Calibri" w:cs="Calibri"/>
          <w:b/>
          <w:bCs/>
          <w:color w:val="808080" w:themeColor="background1" w:themeShade="80"/>
          <w:sz w:val="20"/>
          <w:szCs w:val="20"/>
        </w:rPr>
      </w:pPr>
      <w:r w:rsidRPr="007E20FC">
        <w:rPr>
          <w:rFonts w:ascii="Calibri" w:hAnsi="Calibri" w:cs="Calibri"/>
          <w:b/>
          <w:bCs/>
          <w:noProof/>
          <w:color w:val="808080" w:themeColor="background1" w:themeShade="80"/>
          <w:sz w:val="20"/>
          <w:szCs w:val="20"/>
          <w:lang w:eastAsia="en-IN" w:bidi="hi-IN"/>
        </w:rPr>
        <w:drawing>
          <wp:inline distT="0" distB="0" distL="0" distR="0">
            <wp:extent cx="1447800" cy="810768"/>
            <wp:effectExtent l="19050" t="0" r="0" b="0"/>
            <wp:docPr id="3" name="Picture 2" descr="vishwanathan-a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hwanathan-anand.jpg"/>
                    <pic:cNvPicPr/>
                  </pic:nvPicPr>
                  <pic:blipFill>
                    <a:blip r:embed="rId8" cstate="print"/>
                    <a:stretch>
                      <a:fillRect/>
                    </a:stretch>
                  </pic:blipFill>
                  <pic:spPr>
                    <a:xfrm>
                      <a:off x="0" y="0"/>
                      <a:ext cx="1447800" cy="810768"/>
                    </a:xfrm>
                    <a:prstGeom prst="rect">
                      <a:avLst/>
                    </a:prstGeom>
                  </pic:spPr>
                </pic:pic>
              </a:graphicData>
            </a:graphic>
          </wp:inline>
        </w:drawing>
      </w:r>
    </w:p>
    <w:p w:rsidR="00C6609C" w:rsidRPr="007E20FC" w:rsidRDefault="00C6609C" w:rsidP="002A567A">
      <w:pPr>
        <w:rPr>
          <w:rFonts w:ascii="Calibri" w:hAnsi="Calibri" w:cs="Calibri"/>
          <w:color w:val="808080" w:themeColor="background1" w:themeShade="80"/>
          <w:sz w:val="20"/>
          <w:szCs w:val="20"/>
        </w:rPr>
      </w:pPr>
    </w:p>
    <w:p w:rsidR="00ED615B" w:rsidRPr="007E20FC" w:rsidRDefault="00ED615B" w:rsidP="002A567A">
      <w:pPr>
        <w:rPr>
          <w:rFonts w:ascii="Calibri" w:hAnsi="Calibri" w:cs="Calibri"/>
          <w:color w:val="808080" w:themeColor="background1" w:themeShade="80"/>
          <w:sz w:val="20"/>
          <w:szCs w:val="20"/>
        </w:rPr>
      </w:pPr>
    </w:p>
    <w:p w:rsidR="00ED615B" w:rsidRPr="007E20FC" w:rsidRDefault="00ED615B" w:rsidP="002A567A">
      <w:pPr>
        <w:rPr>
          <w:rFonts w:ascii="Calibri" w:hAnsi="Calibri" w:cs="Calibri"/>
          <w:color w:val="808080" w:themeColor="background1" w:themeShade="80"/>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2A567A">
      <w:pPr>
        <w:rPr>
          <w:rFonts w:ascii="Calibri" w:hAnsi="Calibri" w:cs="Calibri"/>
          <w:color w:val="595959" w:themeColor="text1" w:themeTint="A6"/>
          <w:sz w:val="20"/>
          <w:szCs w:val="20"/>
        </w:rPr>
      </w:pPr>
    </w:p>
    <w:p w:rsidR="009F3868" w:rsidRDefault="009F3868" w:rsidP="009F3868">
      <w:pPr>
        <w:spacing w:line="360" w:lineRule="auto"/>
        <w:jc w:val="right"/>
        <w:rPr>
          <w:lang w:val="af-ZA"/>
        </w:rPr>
      </w:pPr>
    </w:p>
    <w:p w:rsidR="009F3868" w:rsidRDefault="009F3868" w:rsidP="009F3868">
      <w:pPr>
        <w:pStyle w:val="Title"/>
        <w:pBdr>
          <w:top w:val="single" w:sz="4" w:space="1" w:color="auto"/>
          <w:left w:val="single" w:sz="4" w:space="4" w:color="auto"/>
          <w:bottom w:val="single" w:sz="4" w:space="1" w:color="auto"/>
          <w:right w:val="single" w:sz="4" w:space="4" w:color="auto"/>
        </w:pBdr>
        <w:shd w:val="pct12" w:color="000000" w:fill="FFFFFF"/>
        <w:rPr>
          <w:sz w:val="28"/>
        </w:rPr>
      </w:pPr>
    </w:p>
    <w:p w:rsidR="009F3868" w:rsidRPr="0040076F" w:rsidRDefault="009F3868" w:rsidP="009F3868">
      <w:pPr>
        <w:pStyle w:val="Title"/>
        <w:pBdr>
          <w:top w:val="single" w:sz="4" w:space="1" w:color="auto"/>
          <w:left w:val="single" w:sz="4" w:space="4" w:color="auto"/>
          <w:bottom w:val="single" w:sz="4" w:space="1" w:color="auto"/>
          <w:right w:val="single" w:sz="4" w:space="4" w:color="auto"/>
        </w:pBdr>
        <w:shd w:val="pct12" w:color="000000" w:fill="FFFFFF"/>
        <w:jc w:val="center"/>
        <w:rPr>
          <w:rFonts w:asciiTheme="majorHAnsi" w:hAnsiTheme="majorHAnsi" w:cstheme="majorHAnsi"/>
          <w:b/>
          <w:bCs/>
          <w:sz w:val="28"/>
        </w:rPr>
      </w:pPr>
      <w:r w:rsidRPr="0040076F">
        <w:rPr>
          <w:rFonts w:asciiTheme="majorHAnsi" w:hAnsiTheme="majorHAnsi" w:cstheme="majorHAnsi"/>
          <w:b/>
          <w:bCs/>
          <w:sz w:val="28"/>
        </w:rPr>
        <w:t>GENERAL TERMS AND CONDITIONS OF EMPLOYMENT</w:t>
      </w:r>
    </w:p>
    <w:p w:rsidR="009F3868" w:rsidRPr="0040076F" w:rsidRDefault="009F3868" w:rsidP="009F3868">
      <w:pPr>
        <w:pStyle w:val="Title"/>
        <w:pBdr>
          <w:top w:val="single" w:sz="4" w:space="1" w:color="auto"/>
          <w:left w:val="single" w:sz="4" w:space="4" w:color="auto"/>
          <w:bottom w:val="single" w:sz="4" w:space="1" w:color="auto"/>
          <w:right w:val="single" w:sz="4" w:space="4" w:color="auto"/>
        </w:pBdr>
        <w:shd w:val="pct12" w:color="000000" w:fill="FFFFFF"/>
        <w:rPr>
          <w:rFonts w:asciiTheme="majorHAnsi" w:hAnsiTheme="majorHAnsi" w:cstheme="majorHAnsi"/>
          <w:sz w:val="32"/>
        </w:rPr>
      </w:pPr>
    </w:p>
    <w:p w:rsidR="009F3868" w:rsidRPr="0040076F" w:rsidRDefault="009F3868" w:rsidP="009F3868">
      <w:pPr>
        <w:jc w:val="center"/>
        <w:rPr>
          <w:rFonts w:asciiTheme="majorHAnsi" w:hAnsiTheme="majorHAnsi" w:cstheme="majorHAnsi"/>
          <w:b/>
          <w:lang w:val="en-US"/>
        </w:rPr>
      </w:pPr>
    </w:p>
    <w:p w:rsidR="009F3868" w:rsidRPr="0040076F" w:rsidRDefault="009F3868" w:rsidP="009F3868">
      <w:pPr>
        <w:jc w:val="center"/>
        <w:rPr>
          <w:rFonts w:asciiTheme="majorHAnsi" w:hAnsiTheme="majorHAnsi" w:cstheme="majorHAnsi"/>
          <w:lang w:val="en-US"/>
        </w:rPr>
      </w:pPr>
    </w:p>
    <w:p w:rsidR="009F3868" w:rsidRPr="0040076F" w:rsidRDefault="009F3868" w:rsidP="009F3868">
      <w:pPr>
        <w:jc w:val="both"/>
        <w:rPr>
          <w:rFonts w:asciiTheme="majorHAnsi" w:hAnsiTheme="majorHAnsi" w:cstheme="majorHAnsi"/>
          <w:sz w:val="20"/>
          <w:szCs w:val="20"/>
        </w:rPr>
      </w:pPr>
      <w:r w:rsidRPr="0040076F">
        <w:rPr>
          <w:rFonts w:asciiTheme="majorHAnsi" w:hAnsiTheme="majorHAnsi" w:cstheme="majorHAnsi"/>
          <w:sz w:val="20"/>
          <w:szCs w:val="20"/>
        </w:rPr>
        <w:t>1.</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Commencement and Duration</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ind w:left="720" w:hanging="720"/>
        <w:jc w:val="both"/>
        <w:rPr>
          <w:rFonts w:asciiTheme="majorHAnsi" w:hAnsiTheme="majorHAnsi" w:cstheme="majorHAnsi"/>
          <w:sz w:val="20"/>
          <w:szCs w:val="20"/>
        </w:rPr>
      </w:pPr>
      <w:r w:rsidRPr="0040076F">
        <w:rPr>
          <w:rFonts w:asciiTheme="majorHAnsi" w:hAnsiTheme="majorHAnsi" w:cstheme="majorHAnsi"/>
          <w:sz w:val="20"/>
          <w:szCs w:val="20"/>
        </w:rPr>
        <w:tab/>
        <w:t>Not with standing the date of signature, this agreement will be deemed to have commenced on the date stipulated in Item 2 of Schedule A and will continue until terminated in terms of paragraph 9 below. The first 3 months of employment will be regarded as a probationary period.</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u w:val="single"/>
        </w:rPr>
      </w:pPr>
      <w:r w:rsidRPr="0040076F">
        <w:rPr>
          <w:rFonts w:asciiTheme="majorHAnsi" w:hAnsiTheme="majorHAnsi" w:cstheme="majorHAnsi"/>
          <w:sz w:val="20"/>
          <w:szCs w:val="20"/>
        </w:rPr>
        <w:t>2.</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Job Occupation</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t xml:space="preserve">The Employee’s job title and a general description of the work to be performed are set out in Items 3 and 4 of Schedule A respectively. The Employee may be required to perform work that is ancillary to that which has been described. </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t xml:space="preserve">The exact scope and type of work, as well as the place where it is to be performed, is at the discretion of the Employer and may change from time to time in accordance with the Employer’s operational requirements.  </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u w:val="single"/>
        </w:rPr>
      </w:pPr>
      <w:r w:rsidRPr="0040076F">
        <w:rPr>
          <w:rFonts w:asciiTheme="majorHAnsi" w:hAnsiTheme="majorHAnsi" w:cstheme="majorHAnsi"/>
          <w:sz w:val="20"/>
          <w:szCs w:val="20"/>
        </w:rPr>
        <w:t>3.</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Days and Hours of Work</w:t>
      </w:r>
    </w:p>
    <w:p w:rsidR="009F3868" w:rsidRPr="0040076F" w:rsidRDefault="009F3868" w:rsidP="009F3868">
      <w:pPr>
        <w:jc w:val="both"/>
        <w:rPr>
          <w:rFonts w:asciiTheme="majorHAnsi" w:hAnsiTheme="majorHAnsi" w:cstheme="majorHAnsi"/>
          <w:sz w:val="20"/>
          <w:szCs w:val="20"/>
          <w:u w:val="single"/>
        </w:rPr>
      </w:pPr>
    </w:p>
    <w:p w:rsidR="009F3868" w:rsidRPr="0040076F" w:rsidRDefault="009F3868" w:rsidP="009F3868">
      <w:pPr>
        <w:ind w:left="720"/>
        <w:jc w:val="both"/>
        <w:rPr>
          <w:rFonts w:asciiTheme="majorHAnsi" w:hAnsiTheme="majorHAnsi" w:cstheme="majorHAnsi"/>
          <w:sz w:val="20"/>
          <w:szCs w:val="20"/>
        </w:rPr>
      </w:pPr>
      <w:r w:rsidRPr="0040076F">
        <w:rPr>
          <w:rFonts w:asciiTheme="majorHAnsi" w:hAnsiTheme="majorHAnsi" w:cstheme="majorHAnsi"/>
          <w:sz w:val="20"/>
          <w:szCs w:val="20"/>
        </w:rPr>
        <w:t>Ordinary days and hours of work are as set out in Item 6 of Schedule A. The daily starting and finishing times may be changed from time to time in accordance with the Employer’s operational requirements.</w:t>
      </w:r>
    </w:p>
    <w:p w:rsidR="009F3868" w:rsidRPr="0040076F" w:rsidRDefault="009F3868" w:rsidP="009F3868">
      <w:pPr>
        <w:ind w:left="720"/>
        <w:jc w:val="both"/>
        <w:rPr>
          <w:rFonts w:asciiTheme="majorHAnsi" w:hAnsiTheme="majorHAnsi" w:cstheme="majorHAnsi"/>
          <w:sz w:val="20"/>
          <w:szCs w:val="20"/>
        </w:rPr>
      </w:pPr>
    </w:p>
    <w:p w:rsidR="009F3868" w:rsidRPr="0040076F" w:rsidRDefault="009F3868" w:rsidP="009F3868">
      <w:pPr>
        <w:pStyle w:val="Heading3"/>
        <w:spacing w:line="240" w:lineRule="auto"/>
        <w:rPr>
          <w:rFonts w:asciiTheme="majorHAnsi" w:hAnsiTheme="majorHAnsi" w:cstheme="majorHAnsi"/>
          <w:sz w:val="20"/>
          <w:szCs w:val="20"/>
        </w:rPr>
      </w:pPr>
      <w:r w:rsidRPr="0040076F">
        <w:rPr>
          <w:rFonts w:asciiTheme="majorHAnsi" w:hAnsiTheme="majorHAnsi" w:cstheme="majorHAnsi"/>
          <w:sz w:val="20"/>
          <w:szCs w:val="20"/>
        </w:rPr>
        <w:t>4.</w:t>
      </w:r>
      <w:r w:rsidRPr="0040076F">
        <w:rPr>
          <w:rFonts w:asciiTheme="majorHAnsi" w:hAnsiTheme="majorHAnsi" w:cstheme="majorHAnsi"/>
          <w:sz w:val="20"/>
          <w:szCs w:val="20"/>
        </w:rPr>
        <w:tab/>
        <w:t>Overtime, Sundays and public holidays</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ind w:left="720" w:hanging="720"/>
        <w:jc w:val="both"/>
        <w:rPr>
          <w:rFonts w:asciiTheme="majorHAnsi" w:hAnsiTheme="majorHAnsi" w:cstheme="majorHAnsi"/>
          <w:sz w:val="20"/>
          <w:szCs w:val="20"/>
        </w:rPr>
      </w:pPr>
      <w:r w:rsidRPr="0040076F">
        <w:rPr>
          <w:rFonts w:asciiTheme="majorHAnsi" w:hAnsiTheme="majorHAnsi" w:cstheme="majorHAnsi"/>
          <w:sz w:val="20"/>
          <w:szCs w:val="20"/>
        </w:rPr>
        <w:t>4.1</w:t>
      </w:r>
      <w:r w:rsidRPr="0040076F">
        <w:rPr>
          <w:rFonts w:asciiTheme="majorHAnsi" w:hAnsiTheme="majorHAnsi" w:cstheme="majorHAnsi"/>
          <w:sz w:val="20"/>
          <w:szCs w:val="20"/>
        </w:rPr>
        <w:tab/>
        <w:t xml:space="preserve">The Employee may from time to time be required to work overtime on normal working days, Sundays or public holidays. </w:t>
      </w:r>
    </w:p>
    <w:p w:rsidR="009F3868" w:rsidRPr="0040076F" w:rsidRDefault="009F3868" w:rsidP="009F3868">
      <w:pPr>
        <w:jc w:val="both"/>
        <w:rPr>
          <w:rFonts w:asciiTheme="majorHAnsi" w:hAnsiTheme="majorHAnsi" w:cstheme="majorHAnsi"/>
          <w:sz w:val="20"/>
          <w:szCs w:val="20"/>
          <w:u w:val="single"/>
        </w:rPr>
      </w:pPr>
    </w:p>
    <w:p w:rsidR="009F3868" w:rsidRPr="0040076F" w:rsidRDefault="009F3868" w:rsidP="009F3868">
      <w:pPr>
        <w:numPr>
          <w:ilvl w:val="1"/>
          <w:numId w:val="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t>The Employee will be paid at the rate prescribed by the applicable law for overtime worked.</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rPr>
      </w:pPr>
      <w:r w:rsidRPr="0040076F">
        <w:rPr>
          <w:rFonts w:asciiTheme="majorHAnsi" w:hAnsiTheme="majorHAnsi" w:cstheme="majorHAnsi"/>
          <w:sz w:val="20"/>
          <w:szCs w:val="20"/>
        </w:rPr>
        <w:t>5.</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Earnings &amp; Benefits</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ind w:left="720"/>
        <w:jc w:val="both"/>
        <w:rPr>
          <w:rFonts w:asciiTheme="majorHAnsi" w:hAnsiTheme="majorHAnsi" w:cstheme="majorHAnsi"/>
          <w:sz w:val="20"/>
          <w:szCs w:val="20"/>
        </w:rPr>
      </w:pPr>
      <w:r w:rsidRPr="0040076F">
        <w:rPr>
          <w:rFonts w:asciiTheme="majorHAnsi" w:hAnsiTheme="majorHAnsi" w:cstheme="majorHAnsi"/>
          <w:sz w:val="20"/>
          <w:szCs w:val="20"/>
        </w:rPr>
        <w:t>The Employee’s salary/wage as at the date of this agreement is stipulated in Item 8 of Schedule A, which amount will be reviewed from time to time.  The applicable benefits are stipulated in Item 10 of Schedule A.</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pStyle w:val="Heading1"/>
        <w:spacing w:line="240" w:lineRule="auto"/>
        <w:rPr>
          <w:rFonts w:asciiTheme="majorHAnsi" w:hAnsiTheme="majorHAnsi" w:cstheme="majorHAnsi"/>
          <w:b/>
          <w:sz w:val="20"/>
          <w:szCs w:val="20"/>
          <w:u w:val="single"/>
        </w:rPr>
      </w:pPr>
      <w:r w:rsidRPr="0040076F">
        <w:rPr>
          <w:rFonts w:asciiTheme="majorHAnsi" w:hAnsiTheme="majorHAnsi" w:cstheme="majorHAnsi"/>
          <w:b/>
          <w:sz w:val="20"/>
          <w:szCs w:val="20"/>
        </w:rPr>
        <w:t>6.</w:t>
      </w:r>
      <w:r w:rsidRPr="0040076F">
        <w:rPr>
          <w:rFonts w:asciiTheme="majorHAnsi" w:hAnsiTheme="majorHAnsi" w:cstheme="majorHAnsi"/>
          <w:b/>
          <w:sz w:val="20"/>
          <w:szCs w:val="20"/>
        </w:rPr>
        <w:tab/>
      </w:r>
      <w:r w:rsidRPr="0040076F">
        <w:rPr>
          <w:rFonts w:asciiTheme="majorHAnsi" w:hAnsiTheme="majorHAnsi" w:cstheme="majorHAnsi"/>
          <w:b/>
          <w:sz w:val="20"/>
          <w:szCs w:val="20"/>
          <w:u w:val="single"/>
        </w:rPr>
        <w:t xml:space="preserve">Payment </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ind w:left="720"/>
        <w:jc w:val="both"/>
        <w:rPr>
          <w:rFonts w:asciiTheme="majorHAnsi" w:hAnsiTheme="majorHAnsi" w:cstheme="majorHAnsi"/>
          <w:sz w:val="20"/>
          <w:szCs w:val="20"/>
        </w:rPr>
      </w:pPr>
      <w:r w:rsidRPr="0040076F">
        <w:rPr>
          <w:rFonts w:asciiTheme="majorHAnsi" w:hAnsiTheme="majorHAnsi" w:cstheme="majorHAnsi"/>
          <w:sz w:val="20"/>
          <w:szCs w:val="20"/>
        </w:rPr>
        <w:t>The Employee’s salary/wage, less all statutory and agreed deductions, will be paid in the manner stipulated in Item 9 of Schedule A.</w:t>
      </w:r>
    </w:p>
    <w:p w:rsidR="009F3868" w:rsidRPr="0040076F" w:rsidRDefault="009F3868" w:rsidP="009F3868">
      <w:pPr>
        <w:ind w:left="720"/>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rPr>
      </w:pPr>
      <w:r w:rsidRPr="0040076F">
        <w:rPr>
          <w:rFonts w:asciiTheme="majorHAnsi" w:hAnsiTheme="majorHAnsi" w:cstheme="majorHAnsi"/>
          <w:sz w:val="20"/>
          <w:szCs w:val="20"/>
        </w:rPr>
        <w:t>7.</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Annual Leave</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ind w:left="720"/>
        <w:jc w:val="both"/>
        <w:rPr>
          <w:rFonts w:asciiTheme="majorHAnsi" w:hAnsiTheme="majorHAnsi" w:cstheme="majorHAnsi"/>
          <w:sz w:val="20"/>
          <w:szCs w:val="20"/>
        </w:rPr>
      </w:pPr>
      <w:r w:rsidRPr="0040076F">
        <w:rPr>
          <w:rFonts w:asciiTheme="majorHAnsi" w:hAnsiTheme="majorHAnsi" w:cstheme="majorHAnsi"/>
          <w:sz w:val="20"/>
          <w:szCs w:val="20"/>
        </w:rPr>
        <w:t>Subject to the applicable law, the Employee is entitled to the number of days annual leave per year which are stipulated in Item 7 of Schedule A. The timing of leave will be as agreed, subject to the Employer’s operational requirements.</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rPr>
      </w:pPr>
      <w:r w:rsidRPr="0040076F">
        <w:rPr>
          <w:rFonts w:asciiTheme="majorHAnsi" w:hAnsiTheme="majorHAnsi" w:cstheme="majorHAnsi"/>
          <w:sz w:val="20"/>
          <w:szCs w:val="20"/>
        </w:rPr>
        <w:t>8.</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Sick Leave and family responsibility leave</w:t>
      </w:r>
    </w:p>
    <w:p w:rsidR="009F3868" w:rsidRPr="0040076F" w:rsidRDefault="009F3868" w:rsidP="009F3868">
      <w:pPr>
        <w:jc w:val="both"/>
        <w:rPr>
          <w:rFonts w:asciiTheme="majorHAnsi" w:hAnsiTheme="majorHAnsi" w:cstheme="majorHAnsi"/>
          <w:sz w:val="20"/>
          <w:szCs w:val="20"/>
        </w:rPr>
      </w:pPr>
    </w:p>
    <w:p w:rsidR="00A41D6B" w:rsidRDefault="009F3868" w:rsidP="009F3868">
      <w:pPr>
        <w:pStyle w:val="Level1"/>
        <w:numPr>
          <w:ilvl w:val="1"/>
          <w:numId w:val="5"/>
        </w:numPr>
        <w:tabs>
          <w:tab w:val="left" w:pos="-1440"/>
        </w:tabs>
        <w:jc w:val="both"/>
        <w:rPr>
          <w:rFonts w:asciiTheme="majorHAnsi" w:hAnsiTheme="majorHAnsi" w:cstheme="majorHAnsi"/>
          <w:sz w:val="20"/>
        </w:rPr>
      </w:pPr>
      <w:r w:rsidRPr="0040076F">
        <w:rPr>
          <w:rFonts w:asciiTheme="majorHAnsi" w:hAnsiTheme="majorHAnsi" w:cstheme="majorHAnsi"/>
          <w:sz w:val="20"/>
        </w:rPr>
        <w:t>If the Em</w:t>
      </w:r>
    </w:p>
    <w:p w:rsidR="00A41D6B" w:rsidRDefault="00A41D6B" w:rsidP="009F3868">
      <w:pPr>
        <w:pStyle w:val="Level1"/>
        <w:numPr>
          <w:ilvl w:val="1"/>
          <w:numId w:val="5"/>
        </w:numPr>
        <w:tabs>
          <w:tab w:val="left" w:pos="-1440"/>
        </w:tabs>
        <w:jc w:val="both"/>
        <w:rPr>
          <w:rFonts w:asciiTheme="majorHAnsi" w:hAnsiTheme="majorHAnsi" w:cstheme="majorHAnsi"/>
          <w:sz w:val="20"/>
        </w:rPr>
      </w:pPr>
    </w:p>
    <w:p w:rsidR="009F3868" w:rsidRPr="0040076F" w:rsidRDefault="009F3868" w:rsidP="009F3868">
      <w:pPr>
        <w:pStyle w:val="Level1"/>
        <w:numPr>
          <w:ilvl w:val="1"/>
          <w:numId w:val="5"/>
        </w:numPr>
        <w:tabs>
          <w:tab w:val="left" w:pos="-1440"/>
        </w:tabs>
        <w:jc w:val="both"/>
        <w:rPr>
          <w:rFonts w:asciiTheme="majorHAnsi" w:hAnsiTheme="majorHAnsi" w:cstheme="majorHAnsi"/>
          <w:sz w:val="20"/>
        </w:rPr>
      </w:pPr>
      <w:r w:rsidRPr="0040076F">
        <w:rPr>
          <w:rFonts w:asciiTheme="majorHAnsi" w:hAnsiTheme="majorHAnsi" w:cstheme="majorHAnsi"/>
          <w:sz w:val="20"/>
        </w:rPr>
        <w:t>ployee is unable to work due to any sickness or injury, the Employee will be entitled to sick leave in accordance with the applicable legislation. The Employee will furthermore abide by any additional rules implemented by the Employer to regulate sick leave.</w:t>
      </w:r>
    </w:p>
    <w:p w:rsidR="009F3868" w:rsidRPr="0040076F" w:rsidRDefault="009F3868" w:rsidP="009F3868">
      <w:pPr>
        <w:pStyle w:val="Level1"/>
        <w:numPr>
          <w:ilvl w:val="1"/>
          <w:numId w:val="5"/>
        </w:numPr>
        <w:tabs>
          <w:tab w:val="left" w:pos="-1440"/>
        </w:tabs>
        <w:jc w:val="both"/>
        <w:rPr>
          <w:rFonts w:asciiTheme="majorHAnsi" w:hAnsiTheme="majorHAnsi" w:cstheme="majorHAnsi"/>
          <w:sz w:val="20"/>
        </w:rPr>
      </w:pPr>
      <w:r w:rsidRPr="0040076F">
        <w:rPr>
          <w:rFonts w:asciiTheme="majorHAnsi" w:hAnsiTheme="majorHAnsi" w:cstheme="majorHAnsi"/>
          <w:sz w:val="20"/>
        </w:rPr>
        <w:t>The Employee is entitled to family responsibility leave in terms of the applicable legislation. The Employer may require reasonable proof of the facts that support to the Employee’s request to take such leave.</w:t>
      </w:r>
    </w:p>
    <w:p w:rsidR="009F3868" w:rsidRPr="0040076F" w:rsidRDefault="009F3868" w:rsidP="009F3868">
      <w:pPr>
        <w:ind w:left="720"/>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u w:val="single"/>
        </w:rPr>
      </w:pPr>
      <w:r w:rsidRPr="0040076F">
        <w:rPr>
          <w:rFonts w:asciiTheme="majorHAnsi" w:hAnsiTheme="majorHAnsi" w:cstheme="majorHAnsi"/>
          <w:sz w:val="20"/>
          <w:szCs w:val="20"/>
        </w:rPr>
        <w:t>9.</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Termination of Employment</w:t>
      </w:r>
    </w:p>
    <w:p w:rsidR="009F3868" w:rsidRPr="0040076F" w:rsidRDefault="009F3868" w:rsidP="009F3868">
      <w:pPr>
        <w:jc w:val="both"/>
        <w:rPr>
          <w:rFonts w:asciiTheme="majorHAnsi" w:hAnsiTheme="majorHAnsi" w:cstheme="majorHAnsi"/>
          <w:sz w:val="20"/>
          <w:szCs w:val="20"/>
          <w:u w:val="single"/>
        </w:rPr>
      </w:pPr>
    </w:p>
    <w:p w:rsidR="009F3868" w:rsidRPr="0040076F" w:rsidRDefault="009F3868" w:rsidP="009F3868">
      <w:pPr>
        <w:ind w:left="720" w:hanging="720"/>
        <w:jc w:val="both"/>
        <w:rPr>
          <w:rFonts w:asciiTheme="majorHAnsi" w:hAnsiTheme="majorHAnsi" w:cstheme="majorHAnsi"/>
          <w:sz w:val="20"/>
          <w:szCs w:val="20"/>
        </w:rPr>
      </w:pPr>
      <w:r w:rsidRPr="0040076F">
        <w:rPr>
          <w:rFonts w:asciiTheme="majorHAnsi" w:hAnsiTheme="majorHAnsi" w:cstheme="majorHAnsi"/>
          <w:sz w:val="20"/>
          <w:szCs w:val="20"/>
        </w:rPr>
        <w:t>9.1</w:t>
      </w:r>
      <w:r w:rsidRPr="0040076F">
        <w:rPr>
          <w:rFonts w:asciiTheme="majorHAnsi" w:hAnsiTheme="majorHAnsi" w:cstheme="majorHAnsi"/>
          <w:sz w:val="20"/>
          <w:szCs w:val="20"/>
        </w:rPr>
        <w:tab/>
        <w:t>Subject to the provisions of the Labour Relations Act, Act 66 of 1995, this agreement may be terminated on notice of not less than:</w:t>
      </w:r>
    </w:p>
    <w:p w:rsidR="009F3868" w:rsidRPr="0040076F" w:rsidRDefault="009F3868" w:rsidP="009F3868">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t>one (1) week, if the Employee has been continuously employed for four weeks or less;</w:t>
      </w:r>
    </w:p>
    <w:p w:rsidR="009F3868" w:rsidRPr="0040076F" w:rsidRDefault="009F3868" w:rsidP="009F3868">
      <w:pPr>
        <w:pStyle w:val="BodyTextIndent"/>
        <w:numPr>
          <w:ilvl w:val="0"/>
          <w:numId w:val="3"/>
        </w:numPr>
        <w:spacing w:line="240" w:lineRule="auto"/>
        <w:rPr>
          <w:rFonts w:asciiTheme="majorHAnsi" w:hAnsiTheme="majorHAnsi" w:cstheme="majorHAnsi"/>
          <w:sz w:val="20"/>
        </w:rPr>
      </w:pPr>
      <w:r w:rsidRPr="0040076F">
        <w:rPr>
          <w:rFonts w:asciiTheme="majorHAnsi" w:hAnsiTheme="majorHAnsi" w:cstheme="majorHAnsi"/>
          <w:sz w:val="20"/>
        </w:rPr>
        <w:t>two (2) weeks, if the Employee has been continuously employed for more than four weeks but not more than one year; or</w:t>
      </w:r>
    </w:p>
    <w:p w:rsidR="009F3868" w:rsidRPr="0040076F" w:rsidRDefault="009F3868" w:rsidP="009F3868">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t>four (4) weeks, if the Employee has been continuously employed for a year or more.</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rPr>
      </w:pPr>
      <w:r w:rsidRPr="0040076F">
        <w:rPr>
          <w:rFonts w:asciiTheme="majorHAnsi" w:hAnsiTheme="majorHAnsi" w:cstheme="majorHAnsi"/>
          <w:sz w:val="20"/>
          <w:szCs w:val="20"/>
        </w:rPr>
        <w:t>9.2</w:t>
      </w:r>
      <w:r w:rsidRPr="0040076F">
        <w:rPr>
          <w:rFonts w:asciiTheme="majorHAnsi" w:hAnsiTheme="majorHAnsi" w:cstheme="majorHAnsi"/>
          <w:sz w:val="20"/>
          <w:szCs w:val="20"/>
        </w:rPr>
        <w:tab/>
        <w:t>Not with standing the above, this agreement may be terminated:</w:t>
      </w:r>
    </w:p>
    <w:p w:rsidR="009F3868" w:rsidRPr="0040076F" w:rsidRDefault="009F3868" w:rsidP="009F3868">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lastRenderedPageBreak/>
        <w:t>summarily, if the Employee is found to be guilty of misconduct in a disciplinary enquiry and such misconduct justifies summary dismissal;</w:t>
      </w:r>
    </w:p>
    <w:p w:rsidR="009F3868" w:rsidRPr="0040076F" w:rsidRDefault="009F3868" w:rsidP="009F3868">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t>upon reaching the retirement age of 60 years; or</w:t>
      </w:r>
    </w:p>
    <w:p w:rsidR="009F3868" w:rsidRPr="0040076F" w:rsidRDefault="009F3868" w:rsidP="009F3868">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sz w:val="20"/>
          <w:szCs w:val="20"/>
        </w:rPr>
      </w:pPr>
      <w:r w:rsidRPr="0040076F">
        <w:rPr>
          <w:rFonts w:asciiTheme="majorHAnsi" w:hAnsiTheme="majorHAnsi" w:cstheme="majorHAnsi"/>
          <w:sz w:val="20"/>
          <w:szCs w:val="20"/>
        </w:rPr>
        <w:t>for any other reason which is permitted by law.</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jc w:val="both"/>
        <w:rPr>
          <w:rFonts w:asciiTheme="majorHAnsi" w:hAnsiTheme="majorHAnsi" w:cstheme="majorHAnsi"/>
          <w:sz w:val="20"/>
          <w:szCs w:val="20"/>
        </w:rPr>
      </w:pPr>
      <w:r w:rsidRPr="0040076F">
        <w:rPr>
          <w:rFonts w:asciiTheme="majorHAnsi" w:hAnsiTheme="majorHAnsi" w:cstheme="majorHAnsi"/>
          <w:sz w:val="20"/>
          <w:szCs w:val="20"/>
        </w:rPr>
        <w:t>10.</w:t>
      </w:r>
      <w:r w:rsidRPr="0040076F">
        <w:rPr>
          <w:rFonts w:asciiTheme="majorHAnsi" w:hAnsiTheme="majorHAnsi" w:cstheme="majorHAnsi"/>
          <w:sz w:val="20"/>
          <w:szCs w:val="20"/>
        </w:rPr>
        <w:tab/>
      </w:r>
      <w:r w:rsidRPr="0040076F">
        <w:rPr>
          <w:rFonts w:asciiTheme="majorHAnsi" w:hAnsiTheme="majorHAnsi" w:cstheme="majorHAnsi"/>
          <w:sz w:val="20"/>
          <w:szCs w:val="20"/>
          <w:u w:val="single"/>
        </w:rPr>
        <w:t>Rules and Procedures</w:t>
      </w:r>
    </w:p>
    <w:p w:rsidR="009F3868" w:rsidRPr="0040076F" w:rsidRDefault="009F3868" w:rsidP="009F3868">
      <w:pPr>
        <w:jc w:val="both"/>
        <w:rPr>
          <w:rFonts w:asciiTheme="majorHAnsi" w:hAnsiTheme="majorHAnsi" w:cstheme="majorHAnsi"/>
          <w:sz w:val="20"/>
          <w:szCs w:val="20"/>
        </w:rPr>
      </w:pPr>
    </w:p>
    <w:p w:rsidR="009F3868" w:rsidRPr="0040076F" w:rsidRDefault="009F3868" w:rsidP="009F3868">
      <w:pPr>
        <w:pStyle w:val="BodyTextIndent"/>
        <w:spacing w:line="240" w:lineRule="auto"/>
        <w:rPr>
          <w:rFonts w:asciiTheme="majorHAnsi" w:hAnsiTheme="majorHAnsi" w:cstheme="majorHAnsi"/>
          <w:sz w:val="20"/>
        </w:rPr>
      </w:pPr>
      <w:r w:rsidRPr="0040076F">
        <w:rPr>
          <w:rFonts w:asciiTheme="majorHAnsi" w:hAnsiTheme="majorHAnsi" w:cstheme="majorHAnsi"/>
          <w:sz w:val="20"/>
        </w:rPr>
        <w:t xml:space="preserve">The Employee is required to abide by all the rules, regulations and practices of the Employer. </w:t>
      </w:r>
    </w:p>
    <w:p w:rsidR="009F3868" w:rsidRDefault="009F3868" w:rsidP="009F3868">
      <w:pPr>
        <w:jc w:val="right"/>
      </w:pPr>
      <w:r w:rsidRPr="0040076F">
        <w:rPr>
          <w:rFonts w:asciiTheme="majorHAnsi" w:hAnsiTheme="majorHAnsi" w:cstheme="majorHAnsi"/>
        </w:rPr>
        <w:br w:type="page"/>
      </w:r>
      <w:r>
        <w:lastRenderedPageBreak/>
        <w:t xml:space="preserve"> </w:t>
      </w:r>
    </w:p>
    <w:p w:rsidR="009F3868" w:rsidRDefault="009F3868" w:rsidP="009F3868"/>
    <w:p w:rsidR="009F3868" w:rsidRPr="000462AB" w:rsidRDefault="009F3868" w:rsidP="002A567A">
      <w:pPr>
        <w:rPr>
          <w:rFonts w:ascii="Calibri" w:hAnsi="Calibri" w:cs="Calibri"/>
          <w:color w:val="595959" w:themeColor="text1" w:themeTint="A6"/>
          <w:sz w:val="20"/>
          <w:szCs w:val="20"/>
        </w:rPr>
      </w:pPr>
    </w:p>
    <w:sectPr w:rsidR="009F3868" w:rsidRPr="000462AB" w:rsidSect="002A567A">
      <w:headerReference w:type="default" r:id="rId9"/>
      <w:footerReference w:type="default" r:id="rId10"/>
      <w:pgSz w:w="11907" w:h="16839"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9A2" w:rsidRDefault="002E29A2" w:rsidP="004E27B4">
      <w:pPr>
        <w:spacing w:line="240" w:lineRule="auto"/>
      </w:pPr>
      <w:r>
        <w:separator/>
      </w:r>
    </w:p>
  </w:endnote>
  <w:endnote w:type="continuationSeparator" w:id="0">
    <w:p w:rsidR="002E29A2" w:rsidRDefault="002E29A2" w:rsidP="004E2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rrett">
    <w:altName w:val="Arial Narro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66" w:rsidRPr="00640766" w:rsidRDefault="00640766">
    <w:pPr>
      <w:pStyle w:val="Footer"/>
      <w:rPr>
        <w:b/>
        <w:bCs/>
        <w:sz w:val="18"/>
        <w:szCs w:val="18"/>
        <w:lang w:val="en-US"/>
      </w:rPr>
    </w:pPr>
    <w:r w:rsidRPr="00640766">
      <w:rPr>
        <w:b/>
        <w:bCs/>
        <w:sz w:val="18"/>
        <w:szCs w:val="18"/>
        <w:lang w:val="en-US"/>
      </w:rPr>
      <w:t>Reliance Jio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9A2" w:rsidRDefault="002E29A2" w:rsidP="004E27B4">
      <w:pPr>
        <w:spacing w:line="240" w:lineRule="auto"/>
      </w:pPr>
      <w:r>
        <w:separator/>
      </w:r>
    </w:p>
  </w:footnote>
  <w:footnote w:type="continuationSeparator" w:id="0">
    <w:p w:rsidR="002E29A2" w:rsidRDefault="002E29A2" w:rsidP="004E27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798" w:rsidRPr="00B53798" w:rsidRDefault="00B53798" w:rsidP="00B53798">
    <w:pPr>
      <w:pStyle w:val="Header"/>
      <w:jc w:val="center"/>
      <w:rPr>
        <w:u w:val="single"/>
      </w:rPr>
    </w:pPr>
    <w:r w:rsidRPr="00B53798">
      <w:rPr>
        <w:noProof/>
        <w:u w:val="single"/>
        <w:lang w:eastAsia="en-IN" w:bidi="hi-IN"/>
      </w:rPr>
      <w:drawing>
        <wp:inline distT="0" distB="0" distL="0" distR="0">
          <wp:extent cx="3875474" cy="2254102"/>
          <wp:effectExtent l="19050" t="0" r="0" b="0"/>
          <wp:docPr id="5" name="Picture 1"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
                  <a:stretch>
                    <a:fillRect/>
                  </a:stretch>
                </pic:blipFill>
                <pic:spPr>
                  <a:xfrm>
                    <a:off x="0" y="0"/>
                    <a:ext cx="3880224" cy="2256865"/>
                  </a:xfrm>
                  <a:prstGeom prst="rect">
                    <a:avLst/>
                  </a:prstGeom>
                </pic:spPr>
              </pic:pic>
            </a:graphicData>
          </a:graphic>
        </wp:inline>
      </w:drawing>
    </w:r>
  </w:p>
  <w:p w:rsidR="000E4F54" w:rsidRPr="00B53798" w:rsidRDefault="000E4F54" w:rsidP="00B53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3600" w:hanging="3600"/>
      </w:pPr>
      <w:rPr>
        <w:rFonts w:ascii="Barrett" w:hAnsi="Barrett"/>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8D16CE"/>
    <w:multiLevelType w:val="multilevel"/>
    <w:tmpl w:val="1D66320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256453"/>
    <w:multiLevelType w:val="singleLevel"/>
    <w:tmpl w:val="3F98FF6C"/>
    <w:lvl w:ilvl="0">
      <w:start w:val="6"/>
      <w:numFmt w:val="bullet"/>
      <w:lvlText w:val="-"/>
      <w:lvlJc w:val="left"/>
      <w:pPr>
        <w:tabs>
          <w:tab w:val="num" w:pos="1080"/>
        </w:tabs>
        <w:ind w:left="1080" w:hanging="360"/>
      </w:pPr>
      <w:rPr>
        <w:rFonts w:hint="default"/>
      </w:rPr>
    </w:lvl>
  </w:abstractNum>
  <w:abstractNum w:abstractNumId="3" w15:restartNumberingAfterBreak="0">
    <w:nsid w:val="44D44EBC"/>
    <w:multiLevelType w:val="multilevel"/>
    <w:tmpl w:val="AB5A435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10A768B"/>
    <w:multiLevelType w:val="multilevel"/>
    <w:tmpl w:val="FF6677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5B"/>
    <w:rsid w:val="00001522"/>
    <w:rsid w:val="00003C7B"/>
    <w:rsid w:val="000056D5"/>
    <w:rsid w:val="000073BE"/>
    <w:rsid w:val="000108FE"/>
    <w:rsid w:val="0001362D"/>
    <w:rsid w:val="00023BD1"/>
    <w:rsid w:val="00035F33"/>
    <w:rsid w:val="0004130D"/>
    <w:rsid w:val="000462AB"/>
    <w:rsid w:val="00055F90"/>
    <w:rsid w:val="00056BE4"/>
    <w:rsid w:val="00065E00"/>
    <w:rsid w:val="000679BB"/>
    <w:rsid w:val="00070D09"/>
    <w:rsid w:val="00075024"/>
    <w:rsid w:val="0009332E"/>
    <w:rsid w:val="000937F4"/>
    <w:rsid w:val="000954B8"/>
    <w:rsid w:val="000A078A"/>
    <w:rsid w:val="000A3644"/>
    <w:rsid w:val="000A4EBB"/>
    <w:rsid w:val="000B7DFE"/>
    <w:rsid w:val="000C119E"/>
    <w:rsid w:val="000D364B"/>
    <w:rsid w:val="000D7C00"/>
    <w:rsid w:val="000E1945"/>
    <w:rsid w:val="000E4F54"/>
    <w:rsid w:val="000F1CE7"/>
    <w:rsid w:val="00106581"/>
    <w:rsid w:val="00110D57"/>
    <w:rsid w:val="00126962"/>
    <w:rsid w:val="001307FC"/>
    <w:rsid w:val="001416A5"/>
    <w:rsid w:val="00151499"/>
    <w:rsid w:val="00164843"/>
    <w:rsid w:val="00166B38"/>
    <w:rsid w:val="001671E1"/>
    <w:rsid w:val="00173885"/>
    <w:rsid w:val="0018170C"/>
    <w:rsid w:val="00192BC8"/>
    <w:rsid w:val="001A06C2"/>
    <w:rsid w:val="001B072F"/>
    <w:rsid w:val="001B444E"/>
    <w:rsid w:val="001D294D"/>
    <w:rsid w:val="001F771E"/>
    <w:rsid w:val="00202A7D"/>
    <w:rsid w:val="00213EBD"/>
    <w:rsid w:val="00216832"/>
    <w:rsid w:val="002201D6"/>
    <w:rsid w:val="0026321C"/>
    <w:rsid w:val="00280D7C"/>
    <w:rsid w:val="00285FDF"/>
    <w:rsid w:val="00293ABE"/>
    <w:rsid w:val="0029722E"/>
    <w:rsid w:val="002A242D"/>
    <w:rsid w:val="002A3DAC"/>
    <w:rsid w:val="002A567A"/>
    <w:rsid w:val="002C294F"/>
    <w:rsid w:val="002E29A2"/>
    <w:rsid w:val="002E2B1D"/>
    <w:rsid w:val="002F0314"/>
    <w:rsid w:val="003016EC"/>
    <w:rsid w:val="003075BF"/>
    <w:rsid w:val="0031474D"/>
    <w:rsid w:val="003175BA"/>
    <w:rsid w:val="00327BAE"/>
    <w:rsid w:val="0034015E"/>
    <w:rsid w:val="003449F4"/>
    <w:rsid w:val="00347A8D"/>
    <w:rsid w:val="00357D72"/>
    <w:rsid w:val="003640B8"/>
    <w:rsid w:val="00373233"/>
    <w:rsid w:val="0039784F"/>
    <w:rsid w:val="003D6F20"/>
    <w:rsid w:val="003E62A2"/>
    <w:rsid w:val="003F68D1"/>
    <w:rsid w:val="0040076F"/>
    <w:rsid w:val="004179B8"/>
    <w:rsid w:val="00420842"/>
    <w:rsid w:val="00422910"/>
    <w:rsid w:val="00422970"/>
    <w:rsid w:val="0042427C"/>
    <w:rsid w:val="004268B1"/>
    <w:rsid w:val="00436072"/>
    <w:rsid w:val="00443062"/>
    <w:rsid w:val="00445F0A"/>
    <w:rsid w:val="00446A23"/>
    <w:rsid w:val="00462F36"/>
    <w:rsid w:val="00473F30"/>
    <w:rsid w:val="004751DA"/>
    <w:rsid w:val="004942B8"/>
    <w:rsid w:val="00496A08"/>
    <w:rsid w:val="004B14EE"/>
    <w:rsid w:val="004C1865"/>
    <w:rsid w:val="004C5F3A"/>
    <w:rsid w:val="004D0959"/>
    <w:rsid w:val="004D4D13"/>
    <w:rsid w:val="004D67A9"/>
    <w:rsid w:val="004D6C8F"/>
    <w:rsid w:val="004E1A7F"/>
    <w:rsid w:val="004E27B4"/>
    <w:rsid w:val="004F3251"/>
    <w:rsid w:val="004F4841"/>
    <w:rsid w:val="00500C6C"/>
    <w:rsid w:val="0050197F"/>
    <w:rsid w:val="00514591"/>
    <w:rsid w:val="00536158"/>
    <w:rsid w:val="00542B0C"/>
    <w:rsid w:val="00545567"/>
    <w:rsid w:val="005508A5"/>
    <w:rsid w:val="0055704C"/>
    <w:rsid w:val="00561B56"/>
    <w:rsid w:val="00563045"/>
    <w:rsid w:val="005700D1"/>
    <w:rsid w:val="00587D4E"/>
    <w:rsid w:val="00592695"/>
    <w:rsid w:val="005A0370"/>
    <w:rsid w:val="005A54D7"/>
    <w:rsid w:val="005B0C44"/>
    <w:rsid w:val="005B22F7"/>
    <w:rsid w:val="005B32A1"/>
    <w:rsid w:val="005D0CA3"/>
    <w:rsid w:val="005D6EF7"/>
    <w:rsid w:val="00604AB9"/>
    <w:rsid w:val="00605855"/>
    <w:rsid w:val="00615C44"/>
    <w:rsid w:val="006162D7"/>
    <w:rsid w:val="00630CBA"/>
    <w:rsid w:val="00640766"/>
    <w:rsid w:val="00641EFD"/>
    <w:rsid w:val="00642FC5"/>
    <w:rsid w:val="00655BAA"/>
    <w:rsid w:val="00671D2E"/>
    <w:rsid w:val="00675D9B"/>
    <w:rsid w:val="00686A06"/>
    <w:rsid w:val="006A6DF0"/>
    <w:rsid w:val="006A74B8"/>
    <w:rsid w:val="006C13DB"/>
    <w:rsid w:val="006C57A2"/>
    <w:rsid w:val="006F1C33"/>
    <w:rsid w:val="006F64F5"/>
    <w:rsid w:val="006F6581"/>
    <w:rsid w:val="00703872"/>
    <w:rsid w:val="00704925"/>
    <w:rsid w:val="00706EA7"/>
    <w:rsid w:val="00726DFD"/>
    <w:rsid w:val="00737428"/>
    <w:rsid w:val="0074250B"/>
    <w:rsid w:val="00751D92"/>
    <w:rsid w:val="00767A4B"/>
    <w:rsid w:val="007752EA"/>
    <w:rsid w:val="00787C58"/>
    <w:rsid w:val="007913ED"/>
    <w:rsid w:val="007B03FF"/>
    <w:rsid w:val="007B74B2"/>
    <w:rsid w:val="007C4A66"/>
    <w:rsid w:val="007D0D56"/>
    <w:rsid w:val="007D44F2"/>
    <w:rsid w:val="007E20FC"/>
    <w:rsid w:val="007E38E3"/>
    <w:rsid w:val="007F0193"/>
    <w:rsid w:val="007F4554"/>
    <w:rsid w:val="007F7E53"/>
    <w:rsid w:val="0080716E"/>
    <w:rsid w:val="00821892"/>
    <w:rsid w:val="00830CE1"/>
    <w:rsid w:val="00855313"/>
    <w:rsid w:val="00864FA6"/>
    <w:rsid w:val="00873377"/>
    <w:rsid w:val="008962B3"/>
    <w:rsid w:val="008A6BA6"/>
    <w:rsid w:val="008B382E"/>
    <w:rsid w:val="008B6A1D"/>
    <w:rsid w:val="008C08B4"/>
    <w:rsid w:val="008C1F87"/>
    <w:rsid w:val="008C294C"/>
    <w:rsid w:val="008C6AEC"/>
    <w:rsid w:val="008E3432"/>
    <w:rsid w:val="008E5DA9"/>
    <w:rsid w:val="008F001F"/>
    <w:rsid w:val="008F50E2"/>
    <w:rsid w:val="009067E6"/>
    <w:rsid w:val="00924B27"/>
    <w:rsid w:val="009310FF"/>
    <w:rsid w:val="00957111"/>
    <w:rsid w:val="0096701D"/>
    <w:rsid w:val="00973DC9"/>
    <w:rsid w:val="009742A5"/>
    <w:rsid w:val="00974766"/>
    <w:rsid w:val="00974E9E"/>
    <w:rsid w:val="009877C1"/>
    <w:rsid w:val="00993241"/>
    <w:rsid w:val="009960B8"/>
    <w:rsid w:val="00996331"/>
    <w:rsid w:val="009969C8"/>
    <w:rsid w:val="0099749D"/>
    <w:rsid w:val="009A09B0"/>
    <w:rsid w:val="009A136E"/>
    <w:rsid w:val="009A1564"/>
    <w:rsid w:val="009B0B61"/>
    <w:rsid w:val="009D30BA"/>
    <w:rsid w:val="009E064C"/>
    <w:rsid w:val="009E329F"/>
    <w:rsid w:val="009F3868"/>
    <w:rsid w:val="009F4C69"/>
    <w:rsid w:val="00A10EF6"/>
    <w:rsid w:val="00A1327D"/>
    <w:rsid w:val="00A150CA"/>
    <w:rsid w:val="00A23F15"/>
    <w:rsid w:val="00A24211"/>
    <w:rsid w:val="00A25947"/>
    <w:rsid w:val="00A33D25"/>
    <w:rsid w:val="00A34D44"/>
    <w:rsid w:val="00A41D6B"/>
    <w:rsid w:val="00A604AE"/>
    <w:rsid w:val="00A66DB9"/>
    <w:rsid w:val="00A77B11"/>
    <w:rsid w:val="00A81498"/>
    <w:rsid w:val="00A822E3"/>
    <w:rsid w:val="00AA437C"/>
    <w:rsid w:val="00AA6A20"/>
    <w:rsid w:val="00AB20CD"/>
    <w:rsid w:val="00AB2CD6"/>
    <w:rsid w:val="00AC221C"/>
    <w:rsid w:val="00AD0102"/>
    <w:rsid w:val="00AD46E6"/>
    <w:rsid w:val="00AE4471"/>
    <w:rsid w:val="00B35EEE"/>
    <w:rsid w:val="00B53798"/>
    <w:rsid w:val="00B54999"/>
    <w:rsid w:val="00B54A81"/>
    <w:rsid w:val="00B57007"/>
    <w:rsid w:val="00B57F0E"/>
    <w:rsid w:val="00B64E20"/>
    <w:rsid w:val="00B7136F"/>
    <w:rsid w:val="00B77E7F"/>
    <w:rsid w:val="00B81D24"/>
    <w:rsid w:val="00B823F7"/>
    <w:rsid w:val="00B924A6"/>
    <w:rsid w:val="00B96FCD"/>
    <w:rsid w:val="00BC0976"/>
    <w:rsid w:val="00BC3F10"/>
    <w:rsid w:val="00BD2322"/>
    <w:rsid w:val="00BF72D2"/>
    <w:rsid w:val="00C01217"/>
    <w:rsid w:val="00C044B7"/>
    <w:rsid w:val="00C1606A"/>
    <w:rsid w:val="00C23753"/>
    <w:rsid w:val="00C26F86"/>
    <w:rsid w:val="00C372B6"/>
    <w:rsid w:val="00C40FC5"/>
    <w:rsid w:val="00C6609C"/>
    <w:rsid w:val="00C6643F"/>
    <w:rsid w:val="00C72A2A"/>
    <w:rsid w:val="00C76784"/>
    <w:rsid w:val="00C76AFD"/>
    <w:rsid w:val="00C8059A"/>
    <w:rsid w:val="00C823F7"/>
    <w:rsid w:val="00C84130"/>
    <w:rsid w:val="00C913B7"/>
    <w:rsid w:val="00CA5DF2"/>
    <w:rsid w:val="00CA6C95"/>
    <w:rsid w:val="00CB30C6"/>
    <w:rsid w:val="00CD225F"/>
    <w:rsid w:val="00CD6E25"/>
    <w:rsid w:val="00CF3748"/>
    <w:rsid w:val="00CF5869"/>
    <w:rsid w:val="00D126E6"/>
    <w:rsid w:val="00D15224"/>
    <w:rsid w:val="00D15768"/>
    <w:rsid w:val="00D36568"/>
    <w:rsid w:val="00D42DDC"/>
    <w:rsid w:val="00D57AC2"/>
    <w:rsid w:val="00D63B26"/>
    <w:rsid w:val="00D63C44"/>
    <w:rsid w:val="00D659E8"/>
    <w:rsid w:val="00D67292"/>
    <w:rsid w:val="00D75035"/>
    <w:rsid w:val="00D7741A"/>
    <w:rsid w:val="00D81135"/>
    <w:rsid w:val="00D824AA"/>
    <w:rsid w:val="00DB13C1"/>
    <w:rsid w:val="00DB5ED1"/>
    <w:rsid w:val="00DC2F35"/>
    <w:rsid w:val="00DC3DEC"/>
    <w:rsid w:val="00DD0E0B"/>
    <w:rsid w:val="00DD586B"/>
    <w:rsid w:val="00DE3240"/>
    <w:rsid w:val="00DF15CB"/>
    <w:rsid w:val="00DF2764"/>
    <w:rsid w:val="00E359B1"/>
    <w:rsid w:val="00E45262"/>
    <w:rsid w:val="00E46068"/>
    <w:rsid w:val="00E50BA7"/>
    <w:rsid w:val="00E53C07"/>
    <w:rsid w:val="00E72041"/>
    <w:rsid w:val="00E852B1"/>
    <w:rsid w:val="00EA1795"/>
    <w:rsid w:val="00EA3A2A"/>
    <w:rsid w:val="00EB4D10"/>
    <w:rsid w:val="00ED34B6"/>
    <w:rsid w:val="00ED615B"/>
    <w:rsid w:val="00F1614B"/>
    <w:rsid w:val="00F224F5"/>
    <w:rsid w:val="00F32929"/>
    <w:rsid w:val="00F40EAC"/>
    <w:rsid w:val="00F42FBD"/>
    <w:rsid w:val="00F72F2E"/>
    <w:rsid w:val="00F86E87"/>
    <w:rsid w:val="00FA5953"/>
    <w:rsid w:val="00FB3076"/>
    <w:rsid w:val="00FC7BCC"/>
    <w:rsid w:val="00FF322D"/>
    <w:rsid w:val="00FF3AAE"/>
    <w:rsid w:val="00FF52B3"/>
    <w:rsid w:val="00FF5B7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5:docId w15:val="{0B76A57B-C1FA-F849-BE40-E8E9071A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I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10D57"/>
  </w:style>
  <w:style w:type="paragraph" w:styleId="Heading1">
    <w:name w:val="heading 1"/>
    <w:basedOn w:val="Normal"/>
    <w:next w:val="Normal"/>
    <w:rsid w:val="00110D57"/>
    <w:pPr>
      <w:keepNext/>
      <w:keepLines/>
      <w:spacing w:before="400" w:after="120"/>
      <w:outlineLvl w:val="0"/>
    </w:pPr>
    <w:rPr>
      <w:sz w:val="40"/>
      <w:szCs w:val="40"/>
    </w:rPr>
  </w:style>
  <w:style w:type="paragraph" w:styleId="Heading2">
    <w:name w:val="heading 2"/>
    <w:basedOn w:val="Normal"/>
    <w:next w:val="Normal"/>
    <w:rsid w:val="00110D57"/>
    <w:pPr>
      <w:keepNext/>
      <w:keepLines/>
      <w:spacing w:before="360" w:after="120"/>
      <w:outlineLvl w:val="1"/>
    </w:pPr>
    <w:rPr>
      <w:sz w:val="32"/>
      <w:szCs w:val="32"/>
    </w:rPr>
  </w:style>
  <w:style w:type="paragraph" w:styleId="Heading3">
    <w:name w:val="heading 3"/>
    <w:basedOn w:val="Normal"/>
    <w:next w:val="Normal"/>
    <w:rsid w:val="00110D57"/>
    <w:pPr>
      <w:keepNext/>
      <w:keepLines/>
      <w:spacing w:before="320" w:after="80"/>
      <w:outlineLvl w:val="2"/>
    </w:pPr>
    <w:rPr>
      <w:color w:val="434343"/>
      <w:sz w:val="28"/>
      <w:szCs w:val="28"/>
    </w:rPr>
  </w:style>
  <w:style w:type="paragraph" w:styleId="Heading4">
    <w:name w:val="heading 4"/>
    <w:basedOn w:val="Normal"/>
    <w:next w:val="Normal"/>
    <w:rsid w:val="00110D57"/>
    <w:pPr>
      <w:keepNext/>
      <w:keepLines/>
      <w:spacing w:before="280" w:after="80"/>
      <w:outlineLvl w:val="3"/>
    </w:pPr>
    <w:rPr>
      <w:color w:val="666666"/>
      <w:sz w:val="24"/>
      <w:szCs w:val="24"/>
    </w:rPr>
  </w:style>
  <w:style w:type="paragraph" w:styleId="Heading5">
    <w:name w:val="heading 5"/>
    <w:basedOn w:val="Normal"/>
    <w:next w:val="Normal"/>
    <w:rsid w:val="00110D57"/>
    <w:pPr>
      <w:keepNext/>
      <w:keepLines/>
      <w:spacing w:before="240" w:after="80"/>
      <w:outlineLvl w:val="4"/>
    </w:pPr>
    <w:rPr>
      <w:color w:val="666666"/>
    </w:rPr>
  </w:style>
  <w:style w:type="paragraph" w:styleId="Heading6">
    <w:name w:val="heading 6"/>
    <w:basedOn w:val="Normal"/>
    <w:next w:val="Normal"/>
    <w:rsid w:val="00110D57"/>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7D44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10D57"/>
    <w:pPr>
      <w:keepNext/>
      <w:keepLines/>
      <w:spacing w:after="60"/>
    </w:pPr>
    <w:rPr>
      <w:sz w:val="52"/>
      <w:szCs w:val="52"/>
    </w:rPr>
  </w:style>
  <w:style w:type="paragraph" w:styleId="Subtitle">
    <w:name w:val="Subtitle"/>
    <w:basedOn w:val="Normal"/>
    <w:next w:val="Normal"/>
    <w:rsid w:val="00110D57"/>
    <w:pPr>
      <w:keepNext/>
      <w:keepLines/>
      <w:spacing w:after="320"/>
    </w:pPr>
    <w:rPr>
      <w:color w:val="666666"/>
      <w:sz w:val="30"/>
      <w:szCs w:val="30"/>
    </w:rPr>
  </w:style>
  <w:style w:type="paragraph" w:styleId="Header">
    <w:name w:val="header"/>
    <w:basedOn w:val="Normal"/>
    <w:link w:val="HeaderChar"/>
    <w:uiPriority w:val="99"/>
    <w:semiHidden/>
    <w:unhideWhenUsed/>
    <w:rsid w:val="004E27B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E27B4"/>
  </w:style>
  <w:style w:type="paragraph" w:styleId="Footer">
    <w:name w:val="footer"/>
    <w:basedOn w:val="Normal"/>
    <w:link w:val="FooterChar"/>
    <w:uiPriority w:val="99"/>
    <w:semiHidden/>
    <w:unhideWhenUsed/>
    <w:rsid w:val="004E27B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4E27B4"/>
  </w:style>
  <w:style w:type="paragraph" w:styleId="BalloonText">
    <w:name w:val="Balloon Text"/>
    <w:basedOn w:val="Normal"/>
    <w:link w:val="BalloonTextChar"/>
    <w:uiPriority w:val="99"/>
    <w:semiHidden/>
    <w:unhideWhenUsed/>
    <w:rsid w:val="00C66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9C"/>
    <w:rPr>
      <w:rFonts w:ascii="Tahoma" w:hAnsi="Tahoma" w:cs="Tahoma"/>
      <w:sz w:val="16"/>
      <w:szCs w:val="16"/>
    </w:rPr>
  </w:style>
  <w:style w:type="paragraph" w:styleId="BodyTextIndent">
    <w:name w:val="Body Text Indent"/>
    <w:basedOn w:val="Normal"/>
    <w:link w:val="BodyTextIndentChar"/>
    <w:rsid w:val="009F3868"/>
    <w:pPr>
      <w:pBdr>
        <w:top w:val="none" w:sz="0" w:space="0" w:color="auto"/>
        <w:left w:val="none" w:sz="0" w:space="0" w:color="auto"/>
        <w:bottom w:val="none" w:sz="0" w:space="0" w:color="auto"/>
        <w:right w:val="none" w:sz="0" w:space="0" w:color="auto"/>
        <w:between w:val="none" w:sz="0" w:space="0" w:color="auto"/>
      </w:pBdr>
      <w:spacing w:line="360" w:lineRule="auto"/>
      <w:ind w:left="720"/>
      <w:jc w:val="both"/>
    </w:pPr>
    <w:rPr>
      <w:rFonts w:ascii="Times New Roman" w:eastAsia="Times New Roman" w:hAnsi="Times New Roman" w:cs="Times New Roman"/>
      <w:color w:val="auto"/>
      <w:sz w:val="24"/>
      <w:szCs w:val="20"/>
      <w:lang w:val="en-ZA"/>
    </w:rPr>
  </w:style>
  <w:style w:type="character" w:customStyle="1" w:styleId="BodyTextIndentChar">
    <w:name w:val="Body Text Indent Char"/>
    <w:basedOn w:val="DefaultParagraphFont"/>
    <w:link w:val="BodyTextIndent"/>
    <w:rsid w:val="009F3868"/>
    <w:rPr>
      <w:rFonts w:ascii="Times New Roman" w:eastAsia="Times New Roman" w:hAnsi="Times New Roman" w:cs="Times New Roman"/>
      <w:color w:val="auto"/>
      <w:sz w:val="24"/>
      <w:szCs w:val="20"/>
      <w:lang w:val="en-ZA"/>
    </w:rPr>
  </w:style>
  <w:style w:type="paragraph" w:customStyle="1" w:styleId="Level1">
    <w:name w:val="Level 1"/>
    <w:basedOn w:val="Normal"/>
    <w:rsid w:val="009F3868"/>
    <w:pPr>
      <w:widowControl w:val="0"/>
      <w:numPr>
        <w:numId w:val="4"/>
      </w:numPr>
      <w:pBdr>
        <w:top w:val="none" w:sz="0" w:space="0" w:color="auto"/>
        <w:left w:val="none" w:sz="0" w:space="0" w:color="auto"/>
        <w:bottom w:val="none" w:sz="0" w:space="0" w:color="auto"/>
        <w:right w:val="none" w:sz="0" w:space="0" w:color="auto"/>
        <w:between w:val="none" w:sz="0" w:space="0" w:color="auto"/>
      </w:pBdr>
      <w:spacing w:line="240" w:lineRule="auto"/>
      <w:ind w:left="720" w:hanging="720"/>
      <w:outlineLvl w:val="0"/>
    </w:pPr>
    <w:rPr>
      <w:rFonts w:ascii="Barrett" w:eastAsia="Times New Roman" w:hAnsi="Barrett" w:cs="Times New Roman"/>
      <w:snapToGrid w:val="0"/>
      <w:color w:val="auto"/>
      <w:sz w:val="24"/>
      <w:szCs w:val="20"/>
      <w:lang w:val="en-US"/>
    </w:rPr>
  </w:style>
  <w:style w:type="character" w:styleId="Strong">
    <w:name w:val="Strong"/>
    <w:basedOn w:val="DefaultParagraphFont"/>
    <w:uiPriority w:val="22"/>
    <w:qFormat/>
    <w:rsid w:val="007D44F2"/>
    <w:rPr>
      <w:b/>
      <w:bCs/>
    </w:rPr>
  </w:style>
  <w:style w:type="paragraph" w:styleId="Quote">
    <w:name w:val="Quote"/>
    <w:basedOn w:val="Normal"/>
    <w:next w:val="Normal"/>
    <w:link w:val="QuoteChar"/>
    <w:uiPriority w:val="29"/>
    <w:qFormat/>
    <w:rsid w:val="007D44F2"/>
    <w:rPr>
      <w:i/>
      <w:iCs/>
      <w:color w:val="000000" w:themeColor="text1"/>
    </w:rPr>
  </w:style>
  <w:style w:type="character" w:customStyle="1" w:styleId="QuoteChar">
    <w:name w:val="Quote Char"/>
    <w:basedOn w:val="DefaultParagraphFont"/>
    <w:link w:val="Quote"/>
    <w:uiPriority w:val="29"/>
    <w:rsid w:val="007D44F2"/>
    <w:rPr>
      <w:i/>
      <w:iCs/>
      <w:color w:val="000000" w:themeColor="text1"/>
    </w:rPr>
  </w:style>
  <w:style w:type="character" w:styleId="IntenseEmphasis">
    <w:name w:val="Intense Emphasis"/>
    <w:basedOn w:val="DefaultParagraphFont"/>
    <w:uiPriority w:val="21"/>
    <w:qFormat/>
    <w:rsid w:val="007D44F2"/>
    <w:rPr>
      <w:b/>
      <w:bCs/>
      <w:i/>
      <w:iCs/>
      <w:color w:val="4F81BD" w:themeColor="accent1"/>
    </w:rPr>
  </w:style>
  <w:style w:type="character" w:styleId="Emphasis">
    <w:name w:val="Emphasis"/>
    <w:basedOn w:val="DefaultParagraphFont"/>
    <w:uiPriority w:val="20"/>
    <w:qFormat/>
    <w:rsid w:val="007D44F2"/>
    <w:rPr>
      <w:i/>
      <w:iCs/>
    </w:rPr>
  </w:style>
  <w:style w:type="character" w:styleId="SubtleEmphasis">
    <w:name w:val="Subtle Emphasis"/>
    <w:basedOn w:val="DefaultParagraphFont"/>
    <w:uiPriority w:val="19"/>
    <w:qFormat/>
    <w:rsid w:val="007D44F2"/>
    <w:rPr>
      <w:i/>
      <w:iCs/>
      <w:color w:val="808080" w:themeColor="text1" w:themeTint="7F"/>
    </w:rPr>
  </w:style>
  <w:style w:type="character" w:customStyle="1" w:styleId="Heading7Char">
    <w:name w:val="Heading 7 Char"/>
    <w:basedOn w:val="DefaultParagraphFont"/>
    <w:link w:val="Heading7"/>
    <w:uiPriority w:val="9"/>
    <w:rsid w:val="007D44F2"/>
    <w:rPr>
      <w:rFonts w:asciiTheme="majorHAnsi" w:eastAsiaTheme="majorEastAsia" w:hAnsiTheme="majorHAnsi" w:cstheme="majorBidi"/>
      <w:i/>
      <w:iCs/>
      <w:color w:val="404040" w:themeColor="text1" w:themeTint="BF"/>
    </w:rPr>
  </w:style>
  <w:style w:type="paragraph" w:styleId="NoSpacing">
    <w:name w:val="No Spacing"/>
    <w:uiPriority w:val="1"/>
    <w:qFormat/>
    <w:rsid w:val="007D44F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DD95-BD1D-9D4D-A425-648E236508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prudhvi</dc:creator>
  <cp:lastModifiedBy>Guest User</cp:lastModifiedBy>
  <cp:revision>2</cp:revision>
  <dcterms:created xsi:type="dcterms:W3CDTF">2018-06-26T12:39:00Z</dcterms:created>
  <dcterms:modified xsi:type="dcterms:W3CDTF">2018-06-26T12:39:00Z</dcterms:modified>
</cp:coreProperties>
</file>