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0354A" w14:textId="6EA06056" w:rsidR="00292EAC" w:rsidRPr="00E9733D" w:rsidRDefault="00545FC0" w:rsidP="00292EAC">
      <w:pPr>
        <w:pStyle w:val="BodyText"/>
        <w:spacing w:before="72"/>
        <w:rPr>
          <w:rFonts w:asciiTheme="minorHAnsi" w:hAnsiTheme="minorHAnsi" w:cstheme="minorHAnsi"/>
          <w:sz w:val="40"/>
          <w:szCs w:val="34"/>
        </w:rPr>
      </w:pPr>
      <w:r>
        <w:rPr>
          <w:rFonts w:asciiTheme="minorHAnsi" w:hAnsiTheme="minorHAnsi" w:cstheme="minorHAnsi"/>
          <w:b/>
          <w:bCs/>
          <w:sz w:val="40"/>
          <w:szCs w:val="34"/>
        </w:rPr>
        <w:t>Divya Bhouraskar</w:t>
      </w:r>
      <w:r w:rsidR="00292EAC" w:rsidRPr="00E9733D">
        <w:rPr>
          <w:rFonts w:asciiTheme="minorHAnsi" w:hAnsiTheme="minorHAnsi" w:cstheme="minorHAnsi"/>
          <w:b/>
          <w:bCs/>
          <w:sz w:val="40"/>
          <w:szCs w:val="34"/>
        </w:rPr>
        <w:t xml:space="preserve"> </w:t>
      </w:r>
      <w:r w:rsidR="00292EAC">
        <w:rPr>
          <w:rFonts w:asciiTheme="minorHAnsi" w:hAnsiTheme="minorHAnsi" w:cstheme="minorHAnsi"/>
          <w:b/>
          <w:bCs/>
          <w:sz w:val="40"/>
          <w:szCs w:val="34"/>
        </w:rPr>
        <w:br/>
      </w:r>
      <w:r w:rsidR="00292EAC" w:rsidRPr="00CD4BDA">
        <w:rPr>
          <w:rFonts w:asciiTheme="minorHAnsi" w:hAnsiTheme="minorHAnsi" w:cstheme="minorHAnsi"/>
          <w:b/>
          <w:bCs/>
          <w:sz w:val="32"/>
          <w:szCs w:val="34"/>
        </w:rPr>
        <w:t>Lean Six Sigma Black Belt, CSCP</w:t>
      </w:r>
    </w:p>
    <w:p w14:paraId="20258C73" w14:textId="77777777" w:rsidR="004405F0" w:rsidRPr="004405F0" w:rsidRDefault="004405F0" w:rsidP="004405F0">
      <w:pPr>
        <w:pStyle w:val="BodyText"/>
        <w:pBdr>
          <w:bottom w:val="single" w:sz="6" w:space="1" w:color="auto"/>
        </w:pBdr>
        <w:spacing w:before="72"/>
        <w:ind w:left="-1134" w:right="-1180" w:firstLine="1134"/>
        <w:rPr>
          <w:rFonts w:ascii="Calibri Light"/>
          <w:sz w:val="22"/>
        </w:rPr>
      </w:pPr>
      <w:r w:rsidRPr="004405F0">
        <w:rPr>
          <w:rFonts w:ascii="Calibri Light"/>
          <w:sz w:val="22"/>
        </w:rPr>
        <w:t xml:space="preserve">Contact: </w:t>
      </w:r>
      <w:hyperlink r:id="rId5" w:history="1">
        <w:r w:rsidRPr="004405F0">
          <w:rPr>
            <w:rStyle w:val="Hyperlink"/>
            <w:rFonts w:ascii="Calibri Light"/>
            <w:sz w:val="22"/>
          </w:rPr>
          <w:t xml:space="preserve">divya.bhouraskar@gmail.com, </w:t>
        </w:r>
      </w:hyperlink>
      <w:r w:rsidRPr="004405F0">
        <w:rPr>
          <w:rFonts w:ascii="Calibri Light"/>
          <w:sz w:val="22"/>
        </w:rPr>
        <w:t xml:space="preserve"> I +91 99991 51635</w:t>
      </w:r>
      <w:r>
        <w:rPr>
          <w:rFonts w:ascii="Calibri Light"/>
          <w:sz w:val="22"/>
        </w:rPr>
        <w:br/>
      </w:r>
    </w:p>
    <w:p w14:paraId="5B89D7EA" w14:textId="77777777" w:rsidR="004405F0" w:rsidRPr="00E9733D" w:rsidRDefault="00C7189F" w:rsidP="004405F0">
      <w:pPr>
        <w:pStyle w:val="BodyText"/>
        <w:spacing w:before="72"/>
        <w:ind w:right="-1180"/>
        <w:rPr>
          <w:rFonts w:asciiTheme="minorHAnsi" w:hAnsiTheme="minorHAnsi" w:cstheme="minorHAnsi"/>
          <w:sz w:val="28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B11681" wp14:editId="1CB9420F">
                <wp:simplePos x="0" y="0"/>
                <wp:positionH relativeFrom="page">
                  <wp:posOffset>190500</wp:posOffset>
                </wp:positionH>
                <wp:positionV relativeFrom="page">
                  <wp:posOffset>1162050</wp:posOffset>
                </wp:positionV>
                <wp:extent cx="1800225" cy="9334500"/>
                <wp:effectExtent l="0" t="0" r="28575" b="1905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9334500"/>
                          <a:chOff x="0" y="0"/>
                          <a:chExt cx="2475865" cy="9555480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3A941D89" w14:textId="49657D53" w:rsidR="004405F0" w:rsidRPr="00252BAA" w:rsidRDefault="004405F0" w:rsidP="00252BAA">
                              <w:pPr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</w:pPr>
                            </w:p>
                            <w:p w14:paraId="5585B1A4" w14:textId="77777777" w:rsidR="00292EAC" w:rsidRPr="00252BAA" w:rsidRDefault="00292EAC" w:rsidP="00292EAC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4472C4" w:themeColor="accent1"/>
                                  <w:sz w:val="24"/>
                                  <w:szCs w:val="40"/>
                                </w:rPr>
                              </w:pPr>
                              <w:r w:rsidRPr="00252BAA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4472C4" w:themeColor="accent1"/>
                                  <w:sz w:val="24"/>
                                  <w:szCs w:val="40"/>
                                </w:rPr>
                                <w:t>Education</w:t>
                              </w:r>
                            </w:p>
                            <w:p w14:paraId="04FCCE47" w14:textId="77777777" w:rsidR="00292EAC" w:rsidRPr="00252BAA" w:rsidRDefault="00292EAC" w:rsidP="00292EAC">
                              <w:pPr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</w:pPr>
                              <w:r w:rsidRPr="00252BAA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>Indian Institute of Foreign Trade (IIFT) – EPGDIB</w:t>
                              </w:r>
                              <w:r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 - </w:t>
                              </w:r>
                              <w:r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br/>
                                <w:t>International Business</w:t>
                              </w:r>
                            </w:p>
                            <w:p w14:paraId="2E90AE02" w14:textId="261C8439" w:rsidR="00F97F55" w:rsidRDefault="00292EAC" w:rsidP="00292EAC">
                              <w:pPr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</w:pPr>
                              <w:r w:rsidRPr="00252BAA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>Pune University, Cummins College of Engineering - B.E</w:t>
                              </w:r>
                              <w:r w:rsidRPr="00252BAA">
                                <w:rPr>
                                  <w:color w:val="44546A" w:themeColor="text2"/>
                                  <w:sz w:val="20"/>
                                </w:rPr>
                                <w:t>.</w:t>
                              </w:r>
                              <w:r w:rsidRPr="00252BAA">
                                <w:rPr>
                                  <w:color w:val="44546A" w:themeColor="text2"/>
                                  <w:sz w:val="20"/>
                                </w:rPr>
                                <w:br/>
                              </w:r>
                              <w:r w:rsidRPr="00252BAA">
                                <w:rPr>
                                  <w:color w:val="44546A" w:themeColor="text2"/>
                                  <w:sz w:val="20"/>
                                </w:rPr>
                                <w:br/>
                              </w:r>
                              <w:r w:rsidRPr="00352BCE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4472C4" w:themeColor="accent1"/>
                                  <w:sz w:val="24"/>
                                  <w:szCs w:val="40"/>
                                </w:rPr>
                                <w:t>Certifications</w:t>
                              </w:r>
                              <w:r w:rsidRPr="00D653FC">
                                <w:rPr>
                                  <w:b/>
                                  <w:color w:val="44546A" w:themeColor="text2"/>
                                  <w:sz w:val="21"/>
                                  <w:szCs w:val="21"/>
                                  <w:u w:val="single"/>
                                </w:rPr>
                                <w:br/>
                              </w:r>
                              <w:r w:rsidR="00F97F55">
                                <w:rPr>
                                  <w:b/>
                                  <w:color w:val="44546A" w:themeColor="text2"/>
                                  <w:sz w:val="21"/>
                                  <w:szCs w:val="21"/>
                                </w:rPr>
                                <w:t>Lean Six Sigma Black Belt</w:t>
                              </w:r>
                            </w:p>
                            <w:p w14:paraId="71822A45" w14:textId="39E05534" w:rsidR="00292EAC" w:rsidRPr="00F97F55" w:rsidRDefault="00292EAC" w:rsidP="00292EAC">
                              <w:pPr>
                                <w:rPr>
                                  <w:b/>
                                  <w:color w:val="44546A" w:themeColor="text2"/>
                                  <w:sz w:val="21"/>
                                  <w:szCs w:val="21"/>
                                </w:rPr>
                              </w:pPr>
                              <w:r w:rsidRPr="00F97F55">
                                <w:rPr>
                                  <w:b/>
                                  <w:color w:val="44546A" w:themeColor="text2"/>
                                  <w:sz w:val="21"/>
                                  <w:szCs w:val="21"/>
                                </w:rPr>
                                <w:t>Certified Supply Chain P</w:t>
                              </w:r>
                              <w:r w:rsidR="00F97F55">
                                <w:rPr>
                                  <w:b/>
                                  <w:color w:val="44546A" w:themeColor="text2"/>
                                  <w:sz w:val="21"/>
                                  <w:szCs w:val="21"/>
                                </w:rPr>
                                <w:t>rofessional (CSCP</w:t>
                              </w:r>
                              <w:proofErr w:type="gramStart"/>
                              <w:r w:rsidR="00F97F55">
                                <w:rPr>
                                  <w:b/>
                                  <w:color w:val="44546A" w:themeColor="text2"/>
                                  <w:sz w:val="21"/>
                                  <w:szCs w:val="21"/>
                                </w:rPr>
                                <w:t>)</w:t>
                              </w:r>
                              <w:proofErr w:type="gramEnd"/>
                              <w:r w:rsidRPr="00F97F55">
                                <w:rPr>
                                  <w:b/>
                                  <w:color w:val="44546A" w:themeColor="text2"/>
                                  <w:sz w:val="21"/>
                                  <w:szCs w:val="21"/>
                                </w:rPr>
                                <w:br/>
                              </w:r>
                              <w:r w:rsidR="00F97F55">
                                <w:rPr>
                                  <w:b/>
                                  <w:color w:val="44546A" w:themeColor="text2"/>
                                  <w:sz w:val="21"/>
                                  <w:szCs w:val="21"/>
                                </w:rPr>
                                <w:br/>
                              </w:r>
                              <w:r w:rsidRPr="00F97F55">
                                <w:rPr>
                                  <w:b/>
                                  <w:color w:val="44546A" w:themeColor="text2"/>
                                  <w:sz w:val="21"/>
                                  <w:szCs w:val="21"/>
                                </w:rPr>
                                <w:t>Scrum (Pursuing)</w:t>
                              </w:r>
                            </w:p>
                            <w:p w14:paraId="7E963513" w14:textId="77777777" w:rsidR="00F97F55" w:rsidRDefault="00F97F55" w:rsidP="00292EAC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4472C4" w:themeColor="accent1"/>
                                  <w:sz w:val="24"/>
                                  <w:szCs w:val="40"/>
                                </w:rPr>
                              </w:pPr>
                            </w:p>
                            <w:p w14:paraId="299C86EA" w14:textId="6E31910B" w:rsidR="00292EAC" w:rsidRPr="00252BAA" w:rsidRDefault="00292EAC" w:rsidP="00292EAC">
                              <w:pPr>
                                <w:rPr>
                                  <w:color w:val="44546A" w:themeColor="text2"/>
                                  <w:sz w:val="20"/>
                                </w:rPr>
                              </w:pPr>
                              <w:r w:rsidRPr="00252BAA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4472C4" w:themeColor="accent1"/>
                                  <w:sz w:val="24"/>
                                  <w:szCs w:val="40"/>
                                </w:rPr>
                                <w:t>Competencies</w:t>
                              </w:r>
                            </w:p>
                            <w:p w14:paraId="74F07D92" w14:textId="2A6E0D26" w:rsidR="00292EAC" w:rsidRDefault="00292EAC" w:rsidP="00292EAC">
                              <w:pPr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Lean, Six Sigma, Black Belt, Agile, Scrum, Digital Supply Chain, Business Strategy, </w:t>
                              </w:r>
                              <w:r w:rsidR="003B6DD1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Business  Plans, </w:t>
                              </w:r>
                              <w:r w:rsidR="00674CA1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Business Process </w:t>
                              </w:r>
                              <w:bookmarkStart w:id="0" w:name="_GoBack"/>
                              <w:bookmarkEnd w:id="0"/>
                              <w:r w:rsidR="00674CA1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Management, </w:t>
                              </w:r>
                              <w:r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Analytics Solution Design, S&amp;OP Planning, </w:t>
                              </w:r>
                              <w:r w:rsidRPr="00D52638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>Demand Planning</w:t>
                              </w:r>
                              <w:r w:rsidR="0055386F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 Analytics, </w:t>
                              </w:r>
                              <w:r w:rsidR="0055386F" w:rsidRPr="0055386F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>Replenishment Planning, Demand Planning &amp; Forecasting</w:t>
                              </w:r>
                              <w:r w:rsidR="0055386F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r w:rsidR="0032244B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Account </w:t>
                              </w:r>
                              <w:r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Management, Cost Reduction, KPI design, Team </w:t>
                              </w:r>
                              <w:proofErr w:type="spellStart"/>
                              <w:r w:rsidRPr="00D52638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>Mg</w:t>
                              </w:r>
                              <w:r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>mt</w:t>
                              </w:r>
                              <w:proofErr w:type="spellEnd"/>
                              <w:r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>, Process Improvement,</w:t>
                              </w:r>
                              <w:r w:rsidR="00696E68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 Change Management, SaaS sales</w:t>
                              </w:r>
                            </w:p>
                            <w:p w14:paraId="425D3434" w14:textId="620DAF47" w:rsidR="00292EAC" w:rsidRPr="00D653FC" w:rsidRDefault="00866500" w:rsidP="00292EAC">
                              <w:pPr>
                                <w:rPr>
                                  <w:b/>
                                  <w:color w:val="44546A" w:themeColor="text2"/>
                                  <w:sz w:val="21"/>
                                  <w:szCs w:val="2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44546A" w:themeColor="text2"/>
                                  <w:sz w:val="21"/>
                                  <w:szCs w:val="21"/>
                                  <w:u w:val="single"/>
                                </w:rPr>
                                <w:t xml:space="preserve">Digital </w:t>
                              </w:r>
                              <w:r w:rsidR="00292EAC" w:rsidRPr="00D653FC">
                                <w:rPr>
                                  <w:b/>
                                  <w:color w:val="44546A" w:themeColor="text2"/>
                                  <w:sz w:val="21"/>
                                  <w:szCs w:val="21"/>
                                  <w:u w:val="single"/>
                                </w:rPr>
                                <w:t>Technologies</w:t>
                              </w:r>
                            </w:p>
                            <w:p w14:paraId="5F3DE55D" w14:textId="05E441F0" w:rsidR="004405F0" w:rsidRPr="00252BAA" w:rsidRDefault="00292EAC" w:rsidP="00252BAA">
                              <w:pPr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>SAP APO</w:t>
                              </w:r>
                              <w:r w:rsidR="00AA6770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 &amp; MRP</w:t>
                              </w:r>
                              <w:r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, Tableau, </w:t>
                              </w:r>
                              <w:proofErr w:type="spellStart"/>
                              <w:r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>PowerBI</w:t>
                              </w:r>
                              <w:proofErr w:type="spellEnd"/>
                              <w:r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r w:rsidR="00C1251D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>CRMs,</w:t>
                              </w:r>
                              <w:r w:rsidR="00586BF0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85FCB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>Microsoft</w:t>
                              </w:r>
                              <w:r w:rsidR="007A044F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>365</w:t>
                              </w:r>
                              <w:r w:rsidR="00585FCB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r w:rsidRPr="00252BAA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Virtual </w:t>
                              </w:r>
                              <w:r w:rsidR="001726C8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>(VR)</w:t>
                              </w:r>
                              <w:r w:rsidR="00AA6770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 &amp; </w:t>
                              </w:r>
                              <w:r w:rsidRPr="00252BAA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Augmented </w:t>
                              </w:r>
                              <w:proofErr w:type="gramStart"/>
                              <w:r w:rsidRPr="00252BAA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Reality </w:t>
                              </w:r>
                              <w:r w:rsidR="001726C8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 (</w:t>
                              </w:r>
                              <w:proofErr w:type="gramEnd"/>
                              <w:r w:rsidR="001726C8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AI) </w:t>
                              </w:r>
                              <w:r w:rsidRPr="00252BAA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 xml:space="preserve">and </w:t>
                              </w:r>
                              <w:proofErr w:type="spellStart"/>
                              <w:r w:rsidRPr="00252BAA">
                                <w:rPr>
                                  <w:color w:val="44546A" w:themeColor="text2"/>
                                  <w:sz w:val="21"/>
                                  <w:szCs w:val="21"/>
                                </w:rPr>
                                <w:t>IoT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4EE67A" w14:textId="77777777" w:rsidR="004405F0" w:rsidRPr="004405F0" w:rsidRDefault="004405F0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03B702" w14:textId="77777777" w:rsidR="004405F0" w:rsidRDefault="004405F0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11681" id="Group 211" o:spid="_x0000_s1026" style="position:absolute;margin-left:15pt;margin-top:91.5pt;width:141.75pt;height:735pt;z-index:251659264;mso-position-horizontal-relative:page;mso-position-vertical-relative:page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">
                <v:rect id="AutoShape 14" o:spid="_x0000_s1027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3A941D89" w14:textId="49657D53" w:rsidR="004405F0" w:rsidRPr="00252BAA" w:rsidRDefault="004405F0" w:rsidP="00252BAA">
                        <w:pPr>
                          <w:rPr>
                            <w:color w:val="44546A" w:themeColor="text2"/>
                            <w:sz w:val="21"/>
                            <w:szCs w:val="21"/>
                          </w:rPr>
                        </w:pPr>
                      </w:p>
                      <w:p w14:paraId="5585B1A4" w14:textId="77777777" w:rsidR="00292EAC" w:rsidRPr="00252BAA" w:rsidRDefault="00292EAC" w:rsidP="00292EAC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b/>
                            <w:color w:val="4472C4" w:themeColor="accent1"/>
                            <w:sz w:val="24"/>
                            <w:szCs w:val="40"/>
                          </w:rPr>
                        </w:pPr>
                        <w:r w:rsidRPr="00252BAA">
                          <w:rPr>
                            <w:rFonts w:asciiTheme="majorHAnsi" w:eastAsiaTheme="majorEastAsia" w:hAnsiTheme="majorHAnsi" w:cstheme="majorBidi"/>
                            <w:b/>
                            <w:color w:val="4472C4" w:themeColor="accent1"/>
                            <w:sz w:val="24"/>
                            <w:szCs w:val="40"/>
                          </w:rPr>
                          <w:t>Education</w:t>
                        </w:r>
                      </w:p>
                      <w:p w14:paraId="04FCCE47" w14:textId="77777777" w:rsidR="00292EAC" w:rsidRPr="00252BAA" w:rsidRDefault="00292EAC" w:rsidP="00292EAC">
                        <w:pPr>
                          <w:rPr>
                            <w:color w:val="44546A" w:themeColor="text2"/>
                            <w:sz w:val="21"/>
                            <w:szCs w:val="21"/>
                          </w:rPr>
                        </w:pPr>
                        <w:r w:rsidRPr="00252BAA">
                          <w:rPr>
                            <w:color w:val="44546A" w:themeColor="text2"/>
                            <w:sz w:val="21"/>
                            <w:szCs w:val="21"/>
                          </w:rPr>
                          <w:t>Indian Institute of Foreign Trade (IIFT) – EPGDIB</w:t>
                        </w:r>
                        <w:r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 - </w:t>
                        </w:r>
                        <w:r>
                          <w:rPr>
                            <w:color w:val="44546A" w:themeColor="text2"/>
                            <w:sz w:val="21"/>
                            <w:szCs w:val="21"/>
                          </w:rPr>
                          <w:br/>
                          <w:t>International Business</w:t>
                        </w:r>
                      </w:p>
                      <w:p w14:paraId="2E90AE02" w14:textId="261C8439" w:rsidR="00F97F55" w:rsidRDefault="00292EAC" w:rsidP="00292EAC">
                        <w:pPr>
                          <w:rPr>
                            <w:color w:val="44546A" w:themeColor="text2"/>
                            <w:sz w:val="21"/>
                            <w:szCs w:val="21"/>
                          </w:rPr>
                        </w:pPr>
                        <w:r w:rsidRPr="00252BAA">
                          <w:rPr>
                            <w:color w:val="44546A" w:themeColor="text2"/>
                            <w:sz w:val="21"/>
                            <w:szCs w:val="21"/>
                          </w:rPr>
                          <w:t>Pune University, Cummins College of Engineering - B.E</w:t>
                        </w:r>
                        <w:r w:rsidRPr="00252BAA">
                          <w:rPr>
                            <w:color w:val="44546A" w:themeColor="text2"/>
                            <w:sz w:val="20"/>
                          </w:rPr>
                          <w:t>.</w:t>
                        </w:r>
                        <w:r w:rsidRPr="00252BAA">
                          <w:rPr>
                            <w:color w:val="44546A" w:themeColor="text2"/>
                            <w:sz w:val="20"/>
                          </w:rPr>
                          <w:br/>
                        </w:r>
                        <w:r w:rsidRPr="00252BAA">
                          <w:rPr>
                            <w:color w:val="44546A" w:themeColor="text2"/>
                            <w:sz w:val="20"/>
                          </w:rPr>
                          <w:br/>
                        </w:r>
                        <w:r w:rsidRPr="00352BCE">
                          <w:rPr>
                            <w:rFonts w:asciiTheme="majorHAnsi" w:eastAsiaTheme="majorEastAsia" w:hAnsiTheme="majorHAnsi" w:cstheme="majorBidi"/>
                            <w:b/>
                            <w:color w:val="4472C4" w:themeColor="accent1"/>
                            <w:sz w:val="24"/>
                            <w:szCs w:val="40"/>
                          </w:rPr>
                          <w:t>Certifications</w:t>
                        </w:r>
                        <w:r w:rsidRPr="00D653FC">
                          <w:rPr>
                            <w:b/>
                            <w:color w:val="44546A" w:themeColor="text2"/>
                            <w:sz w:val="21"/>
                            <w:szCs w:val="21"/>
                            <w:u w:val="single"/>
                          </w:rPr>
                          <w:br/>
                        </w:r>
                        <w:r w:rsidR="00F97F55">
                          <w:rPr>
                            <w:b/>
                            <w:color w:val="44546A" w:themeColor="text2"/>
                            <w:sz w:val="21"/>
                            <w:szCs w:val="21"/>
                          </w:rPr>
                          <w:t>Lean Six Sigma Black Belt</w:t>
                        </w:r>
                      </w:p>
                      <w:p w14:paraId="71822A45" w14:textId="39E05534" w:rsidR="00292EAC" w:rsidRPr="00F97F55" w:rsidRDefault="00292EAC" w:rsidP="00292EAC">
                        <w:pPr>
                          <w:rPr>
                            <w:b/>
                            <w:color w:val="44546A" w:themeColor="text2"/>
                            <w:sz w:val="21"/>
                            <w:szCs w:val="21"/>
                          </w:rPr>
                        </w:pPr>
                        <w:r w:rsidRPr="00F97F55">
                          <w:rPr>
                            <w:b/>
                            <w:color w:val="44546A" w:themeColor="text2"/>
                            <w:sz w:val="21"/>
                            <w:szCs w:val="21"/>
                          </w:rPr>
                          <w:t>Certified Supply Chain P</w:t>
                        </w:r>
                        <w:r w:rsidR="00F97F55">
                          <w:rPr>
                            <w:b/>
                            <w:color w:val="44546A" w:themeColor="text2"/>
                            <w:sz w:val="21"/>
                            <w:szCs w:val="21"/>
                          </w:rPr>
                          <w:t>rofessional (CSCP</w:t>
                        </w:r>
                        <w:proofErr w:type="gramStart"/>
                        <w:r w:rsidR="00F97F55">
                          <w:rPr>
                            <w:b/>
                            <w:color w:val="44546A" w:themeColor="text2"/>
                            <w:sz w:val="21"/>
                            <w:szCs w:val="21"/>
                          </w:rPr>
                          <w:t>)</w:t>
                        </w:r>
                        <w:proofErr w:type="gramEnd"/>
                        <w:r w:rsidRPr="00F97F55">
                          <w:rPr>
                            <w:b/>
                            <w:color w:val="44546A" w:themeColor="text2"/>
                            <w:sz w:val="21"/>
                            <w:szCs w:val="21"/>
                          </w:rPr>
                          <w:br/>
                        </w:r>
                        <w:r w:rsidR="00F97F55">
                          <w:rPr>
                            <w:b/>
                            <w:color w:val="44546A" w:themeColor="text2"/>
                            <w:sz w:val="21"/>
                            <w:szCs w:val="21"/>
                          </w:rPr>
                          <w:br/>
                        </w:r>
                        <w:r w:rsidRPr="00F97F55">
                          <w:rPr>
                            <w:b/>
                            <w:color w:val="44546A" w:themeColor="text2"/>
                            <w:sz w:val="21"/>
                            <w:szCs w:val="21"/>
                          </w:rPr>
                          <w:t>Scrum (Pursuing)</w:t>
                        </w:r>
                      </w:p>
                      <w:p w14:paraId="7E963513" w14:textId="77777777" w:rsidR="00F97F55" w:rsidRDefault="00F97F55" w:rsidP="00292EAC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color w:val="4472C4" w:themeColor="accent1"/>
                            <w:sz w:val="24"/>
                            <w:szCs w:val="40"/>
                          </w:rPr>
                        </w:pPr>
                      </w:p>
                      <w:p w14:paraId="299C86EA" w14:textId="6E31910B" w:rsidR="00292EAC" w:rsidRPr="00252BAA" w:rsidRDefault="00292EAC" w:rsidP="00292EAC">
                        <w:pPr>
                          <w:rPr>
                            <w:color w:val="44546A" w:themeColor="text2"/>
                            <w:sz w:val="20"/>
                          </w:rPr>
                        </w:pPr>
                        <w:r w:rsidRPr="00252BAA">
                          <w:rPr>
                            <w:rFonts w:asciiTheme="majorHAnsi" w:eastAsiaTheme="majorEastAsia" w:hAnsiTheme="majorHAnsi" w:cstheme="majorBidi"/>
                            <w:b/>
                            <w:color w:val="4472C4" w:themeColor="accent1"/>
                            <w:sz w:val="24"/>
                            <w:szCs w:val="40"/>
                          </w:rPr>
                          <w:t>Competencies</w:t>
                        </w:r>
                      </w:p>
                      <w:p w14:paraId="74F07D92" w14:textId="2A6E0D26" w:rsidR="00292EAC" w:rsidRDefault="00292EAC" w:rsidP="00292EAC">
                        <w:pPr>
                          <w:rPr>
                            <w:color w:val="44546A" w:themeColor="text2"/>
                            <w:sz w:val="21"/>
                            <w:szCs w:val="21"/>
                          </w:rPr>
                        </w:pPr>
                        <w:r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Lean, Six Sigma, Black Belt, Agile, Scrum, Digital Supply Chain, Business Strategy, </w:t>
                        </w:r>
                        <w:r w:rsidR="003B6DD1"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Business  Plans, </w:t>
                        </w:r>
                        <w:r w:rsidR="00674CA1"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Business Process </w:t>
                        </w:r>
                        <w:bookmarkStart w:id="1" w:name="_GoBack"/>
                        <w:bookmarkEnd w:id="1"/>
                        <w:r w:rsidR="00674CA1"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Management, </w:t>
                        </w:r>
                        <w:r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Analytics Solution Design, S&amp;OP Planning, </w:t>
                        </w:r>
                        <w:r w:rsidRPr="00D52638">
                          <w:rPr>
                            <w:color w:val="44546A" w:themeColor="text2"/>
                            <w:sz w:val="21"/>
                            <w:szCs w:val="21"/>
                          </w:rPr>
                          <w:t>Demand Planning</w:t>
                        </w:r>
                        <w:r w:rsidR="0055386F"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 Analytics, </w:t>
                        </w:r>
                        <w:r w:rsidR="0055386F" w:rsidRPr="0055386F">
                          <w:rPr>
                            <w:color w:val="44546A" w:themeColor="text2"/>
                            <w:sz w:val="21"/>
                            <w:szCs w:val="21"/>
                          </w:rPr>
                          <w:t>Replenishment Planning, Demand Planning &amp; Forecasting</w:t>
                        </w:r>
                        <w:r w:rsidR="0055386F"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, </w:t>
                        </w:r>
                        <w:r w:rsidR="0032244B"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Account </w:t>
                        </w:r>
                        <w:r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Management, Cost Reduction, KPI design, Team </w:t>
                        </w:r>
                        <w:proofErr w:type="spellStart"/>
                        <w:r w:rsidRPr="00D52638">
                          <w:rPr>
                            <w:color w:val="44546A" w:themeColor="text2"/>
                            <w:sz w:val="21"/>
                            <w:szCs w:val="21"/>
                          </w:rPr>
                          <w:t>Mg</w:t>
                        </w:r>
                        <w:r>
                          <w:rPr>
                            <w:color w:val="44546A" w:themeColor="text2"/>
                            <w:sz w:val="21"/>
                            <w:szCs w:val="21"/>
                          </w:rPr>
                          <w:t>mt</w:t>
                        </w:r>
                        <w:proofErr w:type="spellEnd"/>
                        <w:r>
                          <w:rPr>
                            <w:color w:val="44546A" w:themeColor="text2"/>
                            <w:sz w:val="21"/>
                            <w:szCs w:val="21"/>
                          </w:rPr>
                          <w:t>, Process Improvement,</w:t>
                        </w:r>
                        <w:r w:rsidR="00696E68"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 Change Management, SaaS sales</w:t>
                        </w:r>
                      </w:p>
                      <w:p w14:paraId="425D3434" w14:textId="620DAF47" w:rsidR="00292EAC" w:rsidRPr="00D653FC" w:rsidRDefault="00866500" w:rsidP="00292EAC">
                        <w:pPr>
                          <w:rPr>
                            <w:b/>
                            <w:color w:val="44546A" w:themeColor="text2"/>
                            <w:sz w:val="21"/>
                            <w:szCs w:val="21"/>
                            <w:u w:val="single"/>
                          </w:rPr>
                        </w:pPr>
                        <w:r>
                          <w:rPr>
                            <w:b/>
                            <w:color w:val="44546A" w:themeColor="text2"/>
                            <w:sz w:val="21"/>
                            <w:szCs w:val="21"/>
                            <w:u w:val="single"/>
                          </w:rPr>
                          <w:t xml:space="preserve">Digital </w:t>
                        </w:r>
                        <w:r w:rsidR="00292EAC" w:rsidRPr="00D653FC">
                          <w:rPr>
                            <w:b/>
                            <w:color w:val="44546A" w:themeColor="text2"/>
                            <w:sz w:val="21"/>
                            <w:szCs w:val="21"/>
                            <w:u w:val="single"/>
                          </w:rPr>
                          <w:t>Technologies</w:t>
                        </w:r>
                      </w:p>
                      <w:p w14:paraId="5F3DE55D" w14:textId="05E441F0" w:rsidR="004405F0" w:rsidRPr="00252BAA" w:rsidRDefault="00292EAC" w:rsidP="00252BAA">
                        <w:pPr>
                          <w:rPr>
                            <w:color w:val="44546A" w:themeColor="text2"/>
                            <w:sz w:val="21"/>
                            <w:szCs w:val="21"/>
                          </w:rPr>
                        </w:pPr>
                        <w:r>
                          <w:rPr>
                            <w:color w:val="44546A" w:themeColor="text2"/>
                            <w:sz w:val="21"/>
                            <w:szCs w:val="21"/>
                          </w:rPr>
                          <w:t>SAP APO</w:t>
                        </w:r>
                        <w:r w:rsidR="00AA6770"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 &amp; MRP</w:t>
                        </w:r>
                        <w:r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, Tableau, </w:t>
                        </w:r>
                        <w:proofErr w:type="spellStart"/>
                        <w:r>
                          <w:rPr>
                            <w:color w:val="44546A" w:themeColor="text2"/>
                            <w:sz w:val="21"/>
                            <w:szCs w:val="21"/>
                          </w:rPr>
                          <w:t>PowerBI</w:t>
                        </w:r>
                        <w:proofErr w:type="spellEnd"/>
                        <w:r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, </w:t>
                        </w:r>
                        <w:r w:rsidR="00C1251D">
                          <w:rPr>
                            <w:color w:val="44546A" w:themeColor="text2"/>
                            <w:sz w:val="21"/>
                            <w:szCs w:val="21"/>
                          </w:rPr>
                          <w:t>CRMs,</w:t>
                        </w:r>
                        <w:r w:rsidR="00586BF0"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 </w:t>
                        </w:r>
                        <w:r w:rsidR="00585FCB">
                          <w:rPr>
                            <w:color w:val="44546A" w:themeColor="text2"/>
                            <w:sz w:val="21"/>
                            <w:szCs w:val="21"/>
                          </w:rPr>
                          <w:t>Microsoft</w:t>
                        </w:r>
                        <w:r w:rsidR="007A044F">
                          <w:rPr>
                            <w:color w:val="44546A" w:themeColor="text2"/>
                            <w:sz w:val="21"/>
                            <w:szCs w:val="21"/>
                          </w:rPr>
                          <w:t>365</w:t>
                        </w:r>
                        <w:r w:rsidR="00585FCB"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, </w:t>
                        </w:r>
                        <w:r w:rsidRPr="00252BAA"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Virtual </w:t>
                        </w:r>
                        <w:r w:rsidR="001726C8">
                          <w:rPr>
                            <w:color w:val="44546A" w:themeColor="text2"/>
                            <w:sz w:val="21"/>
                            <w:szCs w:val="21"/>
                          </w:rPr>
                          <w:t>(VR)</w:t>
                        </w:r>
                        <w:r w:rsidR="00AA6770"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 &amp; </w:t>
                        </w:r>
                        <w:r w:rsidRPr="00252BAA"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Augmented </w:t>
                        </w:r>
                        <w:proofErr w:type="gramStart"/>
                        <w:r w:rsidRPr="00252BAA"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Reality </w:t>
                        </w:r>
                        <w:r w:rsidR="001726C8"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 (</w:t>
                        </w:r>
                        <w:proofErr w:type="gramEnd"/>
                        <w:r w:rsidR="001726C8"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AI) </w:t>
                        </w:r>
                        <w:r w:rsidRPr="00252BAA">
                          <w:rPr>
                            <w:color w:val="44546A" w:themeColor="text2"/>
                            <w:sz w:val="21"/>
                            <w:szCs w:val="21"/>
                          </w:rPr>
                          <w:t xml:space="preserve">and </w:t>
                        </w:r>
                        <w:proofErr w:type="spellStart"/>
                        <w:r w:rsidRPr="00252BAA">
                          <w:rPr>
                            <w:color w:val="44546A" w:themeColor="text2"/>
                            <w:sz w:val="21"/>
                            <w:szCs w:val="21"/>
                          </w:rPr>
                          <w:t>IoT</w:t>
                        </w:r>
                        <w:proofErr w:type="spellEnd"/>
                      </w:p>
                    </w:txbxContent>
                  </v:textbox>
                </v:rect>
                <v:rect id="Rectangle 213" o:spid="_x0000_s102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14:paraId="314EE67A" w14:textId="77777777" w:rsidR="004405F0" w:rsidRPr="004405F0" w:rsidRDefault="004405F0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2303B702" w14:textId="77777777" w:rsidR="004405F0" w:rsidRDefault="004405F0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BC2719"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DB5FF" wp14:editId="0D5BB17C">
                <wp:simplePos x="0" y="0"/>
                <wp:positionH relativeFrom="column">
                  <wp:posOffset>1600201</wp:posOffset>
                </wp:positionH>
                <wp:positionV relativeFrom="paragraph">
                  <wp:posOffset>191135</wp:posOffset>
                </wp:positionV>
                <wp:extent cx="5372100" cy="247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476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E67857" w14:textId="77777777" w:rsidR="00BC2719" w:rsidRPr="00BC2719" w:rsidRDefault="00BC271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C2719">
                              <w:rPr>
                                <w:b/>
                                <w:color w:val="FFFFFF" w:themeColor="background1"/>
                              </w:rPr>
                              <w:t>Experience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9DB5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126pt;margin-top:15.05pt;width:423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" fillcolor="#44546a [3215]" stroked="f" strokeweight=".5pt">
                <v:textbox>
                  <w:txbxContent>
                    <w:p w14:paraId="4BE67857" w14:textId="77777777" w:rsidR="00BC2719" w:rsidRPr="00BC2719" w:rsidRDefault="00BC271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BC2719">
                        <w:rPr>
                          <w:b/>
                          <w:color w:val="FFFFFF" w:themeColor="background1"/>
                        </w:rPr>
                        <w:t>Experience Summary</w:t>
                      </w:r>
                    </w:p>
                  </w:txbxContent>
                </v:textbox>
              </v:shape>
            </w:pict>
          </mc:Fallback>
        </mc:AlternateContent>
      </w:r>
    </w:p>
    <w:p w14:paraId="63A39093" w14:textId="77777777" w:rsidR="007B5BB0" w:rsidRDefault="003B6DD1"/>
    <w:p w14:paraId="57B14B68" w14:textId="2C0DFA76" w:rsidR="00292EAC" w:rsidRDefault="00292EAC" w:rsidP="00292EAC">
      <w:pPr>
        <w:pStyle w:val="TableParagraph"/>
        <w:spacing w:before="121" w:after="240" w:line="219" w:lineRule="exact"/>
        <w:ind w:left="0" w:right="-953"/>
        <w:jc w:val="both"/>
        <w:rPr>
          <w:rFonts w:asciiTheme="minorHAnsi" w:hAnsiTheme="minorHAnsi" w:cstheme="minorHAnsi"/>
          <w:sz w:val="20"/>
        </w:rPr>
      </w:pPr>
      <w:r w:rsidRPr="001D5428">
        <w:rPr>
          <w:rFonts w:asciiTheme="minorHAnsi" w:hAnsiTheme="minorHAnsi" w:cstheme="minorHAnsi"/>
          <w:b/>
          <w:color w:val="2E5395"/>
          <w:sz w:val="20"/>
        </w:rPr>
        <w:t>Current Position Held</w:t>
      </w:r>
      <w:r>
        <w:rPr>
          <w:rFonts w:asciiTheme="minorHAnsi" w:hAnsiTheme="minorHAnsi" w:cstheme="minorHAnsi"/>
          <w:color w:val="2E5395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–</w:t>
      </w:r>
      <w:r w:rsidRPr="00BA2EAD">
        <w:rPr>
          <w:rFonts w:asciiTheme="minorHAnsi" w:hAnsiTheme="minorHAnsi" w:cstheme="minorHAnsi"/>
          <w:sz w:val="20"/>
        </w:rPr>
        <w:t xml:space="preserve"> </w:t>
      </w:r>
      <w:r w:rsidR="007A6571" w:rsidRPr="00BA2EAD">
        <w:rPr>
          <w:rFonts w:asciiTheme="minorHAnsi" w:hAnsiTheme="minorHAnsi" w:cstheme="minorHAnsi"/>
          <w:sz w:val="20"/>
        </w:rPr>
        <w:t xml:space="preserve">Sales </w:t>
      </w:r>
      <w:r w:rsidR="007A6571">
        <w:rPr>
          <w:rFonts w:asciiTheme="minorHAnsi" w:hAnsiTheme="minorHAnsi" w:cstheme="minorHAnsi"/>
          <w:sz w:val="20"/>
        </w:rPr>
        <w:t xml:space="preserve">Planning, Operations Head &amp; </w:t>
      </w:r>
      <w:r>
        <w:rPr>
          <w:rFonts w:asciiTheme="minorHAnsi" w:hAnsiTheme="minorHAnsi" w:cstheme="minorHAnsi"/>
          <w:sz w:val="20"/>
        </w:rPr>
        <w:t>Supply Chain Lead for CGN Global</w:t>
      </w:r>
    </w:p>
    <w:p w14:paraId="47A6B896" w14:textId="3CE3D2A7" w:rsidR="00292EAC" w:rsidRPr="00BA2EAD" w:rsidRDefault="00292EAC" w:rsidP="00292EAC">
      <w:pPr>
        <w:pStyle w:val="TableParagraph"/>
        <w:spacing w:after="240" w:line="219" w:lineRule="exact"/>
        <w:ind w:left="0"/>
        <w:jc w:val="both"/>
        <w:rPr>
          <w:rFonts w:asciiTheme="minorHAnsi" w:hAnsiTheme="minorHAnsi" w:cstheme="minorHAnsi"/>
          <w:sz w:val="20"/>
        </w:rPr>
      </w:pPr>
      <w:r w:rsidRPr="001D5428">
        <w:rPr>
          <w:rFonts w:asciiTheme="minorHAnsi" w:hAnsiTheme="minorHAnsi" w:cstheme="minorHAnsi"/>
          <w:b/>
          <w:color w:val="2E5395"/>
          <w:sz w:val="20"/>
        </w:rPr>
        <w:t>Industries Worked</w:t>
      </w:r>
      <w:r>
        <w:rPr>
          <w:rFonts w:asciiTheme="minorHAnsi" w:hAnsiTheme="minorHAnsi" w:cstheme="minorHAnsi"/>
          <w:sz w:val="20"/>
        </w:rPr>
        <w:t xml:space="preserve"> –FMCG, Consumer Goods, </w:t>
      </w:r>
      <w:r w:rsidR="00885B84">
        <w:rPr>
          <w:rFonts w:asciiTheme="minorHAnsi" w:hAnsiTheme="minorHAnsi" w:cstheme="minorHAnsi"/>
          <w:sz w:val="20"/>
        </w:rPr>
        <w:t xml:space="preserve">Automotive, </w:t>
      </w:r>
      <w:r w:rsidR="009248D2">
        <w:rPr>
          <w:rFonts w:asciiTheme="minorHAnsi" w:hAnsiTheme="minorHAnsi" w:cstheme="minorHAnsi"/>
          <w:sz w:val="20"/>
        </w:rPr>
        <w:t xml:space="preserve">Heavy Manufacturing, Industrial, </w:t>
      </w:r>
      <w:proofErr w:type="spellStart"/>
      <w:r>
        <w:rPr>
          <w:rFonts w:asciiTheme="minorHAnsi" w:hAnsiTheme="minorHAnsi" w:cstheme="minorHAnsi"/>
          <w:sz w:val="20"/>
        </w:rPr>
        <w:t>Agri</w:t>
      </w:r>
      <w:proofErr w:type="spellEnd"/>
      <w:r w:rsidR="009248D2">
        <w:rPr>
          <w:rFonts w:asciiTheme="minorHAnsi" w:hAnsiTheme="minorHAnsi" w:cstheme="minorHAnsi"/>
          <w:sz w:val="20"/>
        </w:rPr>
        <w:t>-</w:t>
      </w:r>
      <w:r w:rsidR="00753707">
        <w:rPr>
          <w:rFonts w:asciiTheme="minorHAnsi" w:hAnsiTheme="minorHAnsi" w:cstheme="minorHAnsi"/>
          <w:sz w:val="20"/>
        </w:rPr>
        <w:t xml:space="preserve">Chemicals </w:t>
      </w:r>
      <w:r>
        <w:rPr>
          <w:rFonts w:asciiTheme="minorHAnsi" w:hAnsiTheme="minorHAnsi" w:cstheme="minorHAnsi"/>
          <w:sz w:val="20"/>
        </w:rPr>
        <w:t xml:space="preserve">and Telecom </w:t>
      </w:r>
    </w:p>
    <w:p w14:paraId="62042A3B" w14:textId="6A681A23" w:rsidR="00292EAC" w:rsidRPr="00BA2EAD" w:rsidRDefault="00292EAC" w:rsidP="00292EAC">
      <w:pPr>
        <w:pStyle w:val="TableParagraph"/>
        <w:spacing w:after="240"/>
        <w:ind w:left="0"/>
        <w:jc w:val="both"/>
        <w:rPr>
          <w:rFonts w:asciiTheme="minorHAnsi" w:hAnsiTheme="minorHAnsi" w:cstheme="minorHAnsi"/>
          <w:sz w:val="20"/>
        </w:rPr>
      </w:pPr>
      <w:r w:rsidRPr="001D5428">
        <w:rPr>
          <w:rFonts w:asciiTheme="minorHAnsi" w:hAnsiTheme="minorHAnsi" w:cstheme="minorHAnsi"/>
          <w:b/>
          <w:color w:val="2E5395"/>
          <w:sz w:val="20"/>
        </w:rPr>
        <w:t>Domains Worked</w:t>
      </w:r>
      <w:r w:rsidRPr="00BA2EAD">
        <w:rPr>
          <w:rFonts w:asciiTheme="minorHAnsi" w:hAnsiTheme="minorHAnsi" w:cstheme="minorHAnsi"/>
          <w:color w:val="2E5395"/>
          <w:sz w:val="20"/>
        </w:rPr>
        <w:t xml:space="preserve"> </w:t>
      </w:r>
      <w:r>
        <w:rPr>
          <w:rFonts w:asciiTheme="minorHAnsi" w:hAnsiTheme="minorHAnsi" w:cstheme="minorHAnsi"/>
          <w:color w:val="2E5395"/>
          <w:sz w:val="20"/>
        </w:rPr>
        <w:t>–</w:t>
      </w:r>
      <w:r w:rsidRPr="00BA2EAD">
        <w:rPr>
          <w:rFonts w:asciiTheme="minorHAnsi" w:hAnsiTheme="minorHAnsi" w:cstheme="minorHAnsi"/>
          <w:color w:val="2E5395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Management Consulting, </w:t>
      </w:r>
      <w:r w:rsidR="003D59B3">
        <w:rPr>
          <w:rFonts w:asciiTheme="minorHAnsi" w:hAnsiTheme="minorHAnsi" w:cstheme="minorHAnsi"/>
          <w:sz w:val="20"/>
        </w:rPr>
        <w:t xml:space="preserve">Strategic </w:t>
      </w:r>
      <w:r w:rsidR="0032244B">
        <w:rPr>
          <w:rFonts w:asciiTheme="minorHAnsi" w:hAnsiTheme="minorHAnsi" w:cstheme="minorHAnsi"/>
          <w:sz w:val="20"/>
        </w:rPr>
        <w:t xml:space="preserve">Account Management, </w:t>
      </w:r>
      <w:r>
        <w:rPr>
          <w:rFonts w:asciiTheme="minorHAnsi" w:hAnsiTheme="minorHAnsi" w:cstheme="minorHAnsi"/>
          <w:sz w:val="20"/>
        </w:rPr>
        <w:t>Business Strategy,</w:t>
      </w:r>
      <w:r w:rsidR="003B6DD1">
        <w:rPr>
          <w:rFonts w:asciiTheme="minorHAnsi" w:hAnsiTheme="minorHAnsi" w:cstheme="minorHAnsi"/>
          <w:sz w:val="20"/>
        </w:rPr>
        <w:t xml:space="preserve"> Business Plans,</w:t>
      </w:r>
      <w:r>
        <w:rPr>
          <w:rFonts w:asciiTheme="minorHAnsi" w:hAnsiTheme="minorHAnsi" w:cstheme="minorHAnsi"/>
          <w:sz w:val="20"/>
        </w:rPr>
        <w:t xml:space="preserve"> </w:t>
      </w:r>
      <w:r w:rsidRPr="00BA2EAD">
        <w:rPr>
          <w:rFonts w:asciiTheme="minorHAnsi" w:hAnsiTheme="minorHAnsi" w:cstheme="minorHAnsi"/>
          <w:sz w:val="20"/>
        </w:rPr>
        <w:t>Supply Chain,</w:t>
      </w:r>
      <w:r>
        <w:rPr>
          <w:rFonts w:asciiTheme="minorHAnsi" w:hAnsiTheme="minorHAnsi" w:cstheme="minorHAnsi"/>
          <w:sz w:val="20"/>
        </w:rPr>
        <w:t xml:space="preserve"> Supply Chain Analytics, </w:t>
      </w:r>
      <w:r w:rsidR="00D425A4">
        <w:rPr>
          <w:rFonts w:asciiTheme="minorHAnsi" w:hAnsiTheme="minorHAnsi" w:cstheme="minorHAnsi"/>
          <w:sz w:val="20"/>
        </w:rPr>
        <w:t>Business S</w:t>
      </w:r>
      <w:r>
        <w:rPr>
          <w:rFonts w:asciiTheme="minorHAnsi" w:hAnsiTheme="minorHAnsi" w:cstheme="minorHAnsi"/>
          <w:sz w:val="20"/>
        </w:rPr>
        <w:t xml:space="preserve">ales, </w:t>
      </w:r>
      <w:r w:rsidR="007515AD">
        <w:rPr>
          <w:rFonts w:asciiTheme="minorHAnsi" w:hAnsiTheme="minorHAnsi" w:cstheme="minorHAnsi"/>
          <w:sz w:val="20"/>
        </w:rPr>
        <w:t xml:space="preserve">New </w:t>
      </w:r>
      <w:r>
        <w:rPr>
          <w:rFonts w:asciiTheme="minorHAnsi" w:hAnsiTheme="minorHAnsi" w:cstheme="minorHAnsi"/>
          <w:sz w:val="20"/>
        </w:rPr>
        <w:t xml:space="preserve">Business Development, </w:t>
      </w:r>
      <w:r w:rsidR="007515AD">
        <w:rPr>
          <w:rFonts w:asciiTheme="minorHAnsi" w:hAnsiTheme="minorHAnsi" w:cstheme="minorHAnsi"/>
          <w:sz w:val="20"/>
        </w:rPr>
        <w:t xml:space="preserve">Value based selling, </w:t>
      </w:r>
      <w:r>
        <w:rPr>
          <w:rFonts w:asciiTheme="minorHAnsi" w:hAnsiTheme="minorHAnsi" w:cstheme="minorHAnsi"/>
          <w:sz w:val="20"/>
        </w:rPr>
        <w:t xml:space="preserve">Customer Success, </w:t>
      </w:r>
      <w:r w:rsidR="00674CA1">
        <w:rPr>
          <w:rFonts w:asciiTheme="minorHAnsi" w:hAnsiTheme="minorHAnsi" w:cstheme="minorHAnsi"/>
          <w:sz w:val="20"/>
        </w:rPr>
        <w:t>Distribution</w:t>
      </w:r>
      <w:r>
        <w:rPr>
          <w:rFonts w:asciiTheme="minorHAnsi" w:hAnsiTheme="minorHAnsi" w:cstheme="minorHAnsi"/>
          <w:sz w:val="20"/>
        </w:rPr>
        <w:t xml:space="preserve"> Planning, </w:t>
      </w:r>
      <w:r w:rsidRPr="00BA2EAD">
        <w:rPr>
          <w:rFonts w:asciiTheme="minorHAnsi" w:hAnsiTheme="minorHAnsi" w:cstheme="minorHAnsi"/>
          <w:sz w:val="20"/>
        </w:rPr>
        <w:t>Business Process Transforma</w:t>
      </w:r>
      <w:r>
        <w:rPr>
          <w:rFonts w:asciiTheme="minorHAnsi" w:hAnsiTheme="minorHAnsi" w:cstheme="minorHAnsi"/>
          <w:sz w:val="20"/>
        </w:rPr>
        <w:t xml:space="preserve">tion, Control Tower, Change Management, Partner Development &amp; New </w:t>
      </w:r>
      <w:r w:rsidR="00866500">
        <w:rPr>
          <w:rFonts w:asciiTheme="minorHAnsi" w:hAnsiTheme="minorHAnsi" w:cstheme="minorHAnsi"/>
          <w:sz w:val="20"/>
        </w:rPr>
        <w:t xml:space="preserve">Digital </w:t>
      </w:r>
      <w:r>
        <w:rPr>
          <w:rFonts w:asciiTheme="minorHAnsi" w:hAnsiTheme="minorHAnsi" w:cstheme="minorHAnsi"/>
          <w:sz w:val="20"/>
        </w:rPr>
        <w:t xml:space="preserve">Technologies like </w:t>
      </w:r>
      <w:proofErr w:type="spellStart"/>
      <w:r>
        <w:rPr>
          <w:rFonts w:asciiTheme="minorHAnsi" w:hAnsiTheme="minorHAnsi" w:cstheme="minorHAnsi"/>
          <w:sz w:val="20"/>
        </w:rPr>
        <w:t>IoT</w:t>
      </w:r>
      <w:proofErr w:type="spellEnd"/>
      <w:r>
        <w:rPr>
          <w:rFonts w:asciiTheme="minorHAnsi" w:hAnsiTheme="minorHAnsi" w:cstheme="minorHAnsi"/>
          <w:sz w:val="20"/>
        </w:rPr>
        <w:t>, Virtual &amp; Augmented Reality</w:t>
      </w:r>
    </w:p>
    <w:p w14:paraId="63E432D3" w14:textId="54D50E2C" w:rsidR="001D5428" w:rsidRPr="00BA2EAD" w:rsidRDefault="00292EAC" w:rsidP="00292EAC">
      <w:pPr>
        <w:pStyle w:val="TableParagraph"/>
        <w:spacing w:after="240" w:line="219" w:lineRule="exact"/>
        <w:ind w:left="0"/>
        <w:jc w:val="both"/>
        <w:rPr>
          <w:rFonts w:asciiTheme="minorHAnsi" w:hAnsiTheme="minorHAnsi" w:cstheme="minorHAnsi"/>
          <w:sz w:val="20"/>
        </w:rPr>
      </w:pPr>
      <w:r w:rsidRPr="001D5428">
        <w:rPr>
          <w:rFonts w:asciiTheme="minorHAnsi" w:hAnsiTheme="minorHAnsi" w:cstheme="minorHAnsi"/>
          <w:b/>
          <w:color w:val="2E5395"/>
          <w:sz w:val="20"/>
        </w:rPr>
        <w:t>Geographies Worked In</w:t>
      </w:r>
      <w:r>
        <w:rPr>
          <w:rFonts w:asciiTheme="minorHAnsi" w:hAnsiTheme="minorHAnsi" w:cstheme="minorHAnsi"/>
          <w:sz w:val="20"/>
        </w:rPr>
        <w:t xml:space="preserve"> </w:t>
      </w:r>
      <w:r w:rsidRPr="00BA2EAD">
        <w:rPr>
          <w:rFonts w:asciiTheme="minorHAnsi" w:hAnsiTheme="minorHAnsi" w:cstheme="minorHAnsi"/>
          <w:sz w:val="20"/>
        </w:rPr>
        <w:t xml:space="preserve">- India, </w:t>
      </w:r>
      <w:r>
        <w:rPr>
          <w:rFonts w:asciiTheme="minorHAnsi" w:hAnsiTheme="minorHAnsi" w:cstheme="minorHAnsi"/>
          <w:sz w:val="20"/>
        </w:rPr>
        <w:t xml:space="preserve">US, </w:t>
      </w:r>
      <w:r w:rsidRPr="00BA2EAD">
        <w:rPr>
          <w:rFonts w:asciiTheme="minorHAnsi" w:hAnsiTheme="minorHAnsi" w:cstheme="minorHAnsi"/>
          <w:sz w:val="20"/>
        </w:rPr>
        <w:t xml:space="preserve">Thailand, </w:t>
      </w:r>
      <w:r>
        <w:rPr>
          <w:rFonts w:asciiTheme="minorHAnsi" w:hAnsiTheme="minorHAnsi" w:cstheme="minorHAnsi"/>
          <w:sz w:val="20"/>
        </w:rPr>
        <w:t>Europe</w:t>
      </w:r>
    </w:p>
    <w:p w14:paraId="447EA929" w14:textId="77777777" w:rsidR="001D5428" w:rsidRDefault="00252BAA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121B5" wp14:editId="6E86E5F5">
                <wp:simplePos x="0" y="0"/>
                <wp:positionH relativeFrom="column">
                  <wp:posOffset>1609726</wp:posOffset>
                </wp:positionH>
                <wp:positionV relativeFrom="paragraph">
                  <wp:posOffset>-4445</wp:posOffset>
                </wp:positionV>
                <wp:extent cx="5372100" cy="247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476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FABA1C" w14:textId="77777777" w:rsidR="00252BAA" w:rsidRPr="00BC2719" w:rsidRDefault="00D8185F" w:rsidP="00252BAA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8185F">
                              <w:rPr>
                                <w:b/>
                                <w:color w:val="FFFFFF" w:themeColor="background1"/>
                              </w:rPr>
                              <w:t>Professional Synopsis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121B5" id="Text Box 3" o:spid="_x0000_s1031" type="#_x0000_t202" style="position:absolute;margin-left:126.75pt;margin-top:-.35pt;width:423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" fillcolor="#44546a [3215]" stroked="f" strokeweight=".5pt">
                <v:textbox>
                  <w:txbxContent>
                    <w:p w14:paraId="16FABA1C" w14:textId="77777777" w:rsidR="00252BAA" w:rsidRPr="00BC2719" w:rsidRDefault="00D8185F" w:rsidP="00252BAA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D8185F">
                        <w:rPr>
                          <w:b/>
                          <w:color w:val="FFFFFF" w:themeColor="background1"/>
                        </w:rPr>
                        <w:t>Professional Synopsis</w:t>
                      </w:r>
                    </w:p>
                  </w:txbxContent>
                </v:textbox>
              </v:shape>
            </w:pict>
          </mc:Fallback>
        </mc:AlternateContent>
      </w:r>
    </w:p>
    <w:p w14:paraId="2BC28968" w14:textId="77777777" w:rsidR="00E768A0" w:rsidRPr="00E768A0" w:rsidRDefault="00E768A0" w:rsidP="00E768A0">
      <w:pPr>
        <w:rPr>
          <w:rFonts w:eastAsia="Calibri" w:cstheme="minorHAnsi"/>
          <w:b/>
          <w:sz w:val="20"/>
          <w:lang w:val="en-US" w:bidi="en-US"/>
        </w:rPr>
      </w:pPr>
      <w:r>
        <w:rPr>
          <w:rFonts w:eastAsia="Calibri" w:cstheme="minorHAnsi"/>
          <w:sz w:val="20"/>
          <w:lang w:val="en-US" w:bidi="en-US"/>
        </w:rPr>
        <w:br/>
      </w:r>
      <w:r w:rsidRPr="00E768A0">
        <w:rPr>
          <w:rFonts w:eastAsia="Calibri" w:cstheme="minorHAnsi"/>
          <w:b/>
          <w:sz w:val="20"/>
          <w:lang w:val="en-US" w:bidi="en-US"/>
        </w:rPr>
        <w:t>Customer success &amp; engagement - Led Client Engagements as Industry Specialist &amp; Thought Leader</w:t>
      </w:r>
    </w:p>
    <w:p w14:paraId="37F962E8" w14:textId="77777777" w:rsidR="001B4C28" w:rsidRDefault="001B4C28" w:rsidP="001B4C28">
      <w:pPr>
        <w:spacing w:after="0"/>
        <w:jc w:val="both"/>
        <w:rPr>
          <w:rFonts w:eastAsia="Calibri" w:cstheme="minorHAnsi"/>
          <w:sz w:val="20"/>
          <w:lang w:val="en-US" w:bidi="en-US"/>
        </w:rPr>
      </w:pPr>
      <w:r w:rsidRPr="00E768A0">
        <w:rPr>
          <w:rFonts w:eastAsia="Calibri" w:cstheme="minorHAnsi"/>
          <w:b/>
          <w:color w:val="2E5395"/>
          <w:sz w:val="20"/>
          <w:lang w:val="en-US" w:bidi="en-US"/>
        </w:rPr>
        <w:t>CPG:</w:t>
      </w:r>
      <w:r w:rsidRPr="00E768A0">
        <w:rPr>
          <w:rFonts w:eastAsia="Calibri" w:cstheme="minorHAnsi"/>
          <w:sz w:val="20"/>
          <w:lang w:val="en-US" w:bidi="en-US"/>
        </w:rPr>
        <w:t xml:space="preserve"> Customers like Coca Cola, </w:t>
      </w:r>
      <w:r>
        <w:rPr>
          <w:rFonts w:eastAsia="Calibri" w:cstheme="minorHAnsi"/>
          <w:sz w:val="20"/>
          <w:lang w:val="en-US" w:bidi="en-US"/>
        </w:rPr>
        <w:t xml:space="preserve">Dupont, Corteva, </w:t>
      </w:r>
      <w:r w:rsidRPr="00E768A0">
        <w:rPr>
          <w:rFonts w:eastAsia="Calibri" w:cstheme="minorHAnsi"/>
          <w:sz w:val="20"/>
          <w:lang w:val="en-US" w:bidi="en-US"/>
        </w:rPr>
        <w:t>USHA, TATA Global Be</w:t>
      </w:r>
      <w:r>
        <w:rPr>
          <w:rFonts w:eastAsia="Calibri" w:cstheme="minorHAnsi"/>
          <w:sz w:val="20"/>
          <w:lang w:val="en-US" w:bidi="en-US"/>
        </w:rPr>
        <w:t xml:space="preserve">verages, Wills Lifestyle, </w:t>
      </w:r>
      <w:proofErr w:type="spellStart"/>
      <w:r>
        <w:rPr>
          <w:rFonts w:eastAsia="Calibri" w:cstheme="minorHAnsi"/>
          <w:sz w:val="20"/>
          <w:lang w:val="en-US" w:bidi="en-US"/>
        </w:rPr>
        <w:t>Kelloggs</w:t>
      </w:r>
      <w:proofErr w:type="spellEnd"/>
      <w:r>
        <w:rPr>
          <w:rFonts w:eastAsia="Calibri" w:cstheme="minorHAnsi"/>
          <w:sz w:val="20"/>
          <w:lang w:val="en-US" w:bidi="en-US"/>
        </w:rPr>
        <w:t xml:space="preserve">, Philips, </w:t>
      </w:r>
      <w:proofErr w:type="spellStart"/>
      <w:r>
        <w:rPr>
          <w:rFonts w:eastAsia="Calibri" w:cstheme="minorHAnsi"/>
          <w:sz w:val="20"/>
          <w:lang w:val="en-US" w:bidi="en-US"/>
        </w:rPr>
        <w:t>etc</w:t>
      </w:r>
      <w:proofErr w:type="spellEnd"/>
    </w:p>
    <w:p w14:paraId="75542C21" w14:textId="77777777" w:rsidR="001B4C28" w:rsidRPr="00E768A0" w:rsidRDefault="001B4C28" w:rsidP="001B4C28">
      <w:pPr>
        <w:spacing w:after="0"/>
        <w:jc w:val="both"/>
        <w:rPr>
          <w:rFonts w:eastAsia="Calibri" w:cstheme="minorHAnsi"/>
          <w:sz w:val="20"/>
          <w:lang w:val="en-US" w:bidi="en-US"/>
        </w:rPr>
      </w:pPr>
      <w:r w:rsidRPr="00E768A0">
        <w:rPr>
          <w:rFonts w:eastAsia="Calibri" w:cstheme="minorHAnsi"/>
          <w:b/>
          <w:color w:val="2E5395"/>
          <w:sz w:val="20"/>
          <w:lang w:val="en-US" w:bidi="en-US"/>
        </w:rPr>
        <w:t>Solution Focus:</w:t>
      </w:r>
      <w:r w:rsidRPr="00E768A0">
        <w:rPr>
          <w:rFonts w:eastAsia="Calibri" w:cstheme="minorHAnsi"/>
          <w:sz w:val="20"/>
          <w:lang w:val="en-US" w:bidi="en-US"/>
        </w:rPr>
        <w:t xml:space="preserve"> </w:t>
      </w:r>
      <w:r>
        <w:rPr>
          <w:rFonts w:eastAsia="Calibri" w:cstheme="minorHAnsi"/>
          <w:sz w:val="20"/>
          <w:lang w:val="en-US" w:bidi="en-US"/>
        </w:rPr>
        <w:t xml:space="preserve">Digital Strategy, Supply Chain Data Strategy, </w:t>
      </w:r>
      <w:r w:rsidRPr="00E768A0">
        <w:rPr>
          <w:rFonts w:eastAsia="Calibri" w:cstheme="minorHAnsi"/>
          <w:sz w:val="20"/>
          <w:lang w:val="en-US" w:bidi="en-US"/>
        </w:rPr>
        <w:t>S</w:t>
      </w:r>
      <w:r>
        <w:rPr>
          <w:rFonts w:eastAsia="Calibri" w:cstheme="minorHAnsi"/>
          <w:sz w:val="20"/>
          <w:lang w:val="en-US" w:bidi="en-US"/>
        </w:rPr>
        <w:t xml:space="preserve">ales </w:t>
      </w:r>
      <w:r w:rsidRPr="00E768A0">
        <w:rPr>
          <w:rFonts w:eastAsia="Calibri" w:cstheme="minorHAnsi"/>
          <w:sz w:val="20"/>
          <w:lang w:val="en-US" w:bidi="en-US"/>
        </w:rPr>
        <w:t>&amp;</w:t>
      </w:r>
      <w:r>
        <w:rPr>
          <w:rFonts w:eastAsia="Calibri" w:cstheme="minorHAnsi"/>
          <w:sz w:val="20"/>
          <w:lang w:val="en-US" w:bidi="en-US"/>
        </w:rPr>
        <w:t xml:space="preserve"> </w:t>
      </w:r>
      <w:r w:rsidRPr="00E768A0">
        <w:rPr>
          <w:rFonts w:eastAsia="Calibri" w:cstheme="minorHAnsi"/>
          <w:sz w:val="20"/>
          <w:lang w:val="en-US" w:bidi="en-US"/>
        </w:rPr>
        <w:t>O</w:t>
      </w:r>
      <w:r>
        <w:rPr>
          <w:rFonts w:eastAsia="Calibri" w:cstheme="minorHAnsi"/>
          <w:sz w:val="20"/>
          <w:lang w:val="en-US" w:bidi="en-US"/>
        </w:rPr>
        <w:t xml:space="preserve">perations </w:t>
      </w:r>
      <w:r w:rsidRPr="00E768A0">
        <w:rPr>
          <w:rFonts w:eastAsia="Calibri" w:cstheme="minorHAnsi"/>
          <w:sz w:val="20"/>
          <w:lang w:val="en-US" w:bidi="en-US"/>
        </w:rPr>
        <w:t>P</w:t>
      </w:r>
      <w:r>
        <w:rPr>
          <w:rFonts w:eastAsia="Calibri" w:cstheme="minorHAnsi"/>
          <w:sz w:val="20"/>
          <w:lang w:val="en-US" w:bidi="en-US"/>
        </w:rPr>
        <w:t>lanning (S&amp;OP)</w:t>
      </w:r>
      <w:r w:rsidRPr="00E768A0">
        <w:rPr>
          <w:rFonts w:eastAsia="Calibri" w:cstheme="minorHAnsi"/>
          <w:sz w:val="20"/>
          <w:lang w:val="en-US" w:bidi="en-US"/>
        </w:rPr>
        <w:t xml:space="preserve">, </w:t>
      </w:r>
      <w:r>
        <w:rPr>
          <w:rFonts w:eastAsia="Calibri" w:cstheme="minorHAnsi"/>
          <w:sz w:val="20"/>
          <w:lang w:val="en-US" w:bidi="en-US"/>
        </w:rPr>
        <w:t xml:space="preserve">Replenishment Planning, Demand Planning &amp; Forecasting, Supply Chain Planning Technologies, Sales &amp; Account Planning, </w:t>
      </w:r>
      <w:r w:rsidRPr="00E768A0">
        <w:rPr>
          <w:rFonts w:eastAsia="Calibri" w:cstheme="minorHAnsi"/>
          <w:sz w:val="20"/>
          <w:lang w:val="en-US" w:bidi="en-US"/>
        </w:rPr>
        <w:t>Supply Chain Analytics, Customer &amp; Sales Analytics, Trade Promotion Analytics, Shopper Journey Tracking, Supply Chain Control Tower</w:t>
      </w:r>
      <w:r>
        <w:rPr>
          <w:rFonts w:eastAsia="Calibri" w:cstheme="minorHAnsi"/>
          <w:sz w:val="20"/>
          <w:lang w:val="en-US" w:bidi="en-US"/>
        </w:rPr>
        <w:t>, and Network Design</w:t>
      </w:r>
    </w:p>
    <w:p w14:paraId="308251DC" w14:textId="77777777" w:rsidR="001B4C28" w:rsidRDefault="001B4C28" w:rsidP="00BF0445">
      <w:pPr>
        <w:spacing w:after="0"/>
        <w:jc w:val="both"/>
        <w:rPr>
          <w:rFonts w:eastAsia="Calibri" w:cstheme="minorHAnsi"/>
          <w:b/>
          <w:color w:val="2E5395"/>
          <w:sz w:val="20"/>
          <w:lang w:val="en-US" w:bidi="en-US"/>
        </w:rPr>
      </w:pPr>
    </w:p>
    <w:p w14:paraId="2360C6A5" w14:textId="392DE3A0" w:rsidR="00BF0445" w:rsidRDefault="001845D3" w:rsidP="00BF0445">
      <w:pPr>
        <w:spacing w:after="0"/>
        <w:jc w:val="both"/>
        <w:rPr>
          <w:rFonts w:eastAsia="Calibri" w:cstheme="minorHAnsi"/>
          <w:sz w:val="20"/>
          <w:lang w:val="en-US" w:bidi="en-US"/>
        </w:rPr>
      </w:pPr>
      <w:r w:rsidRPr="00E768A0">
        <w:rPr>
          <w:rFonts w:eastAsia="Calibri" w:cstheme="minorHAnsi"/>
          <w:b/>
          <w:color w:val="2E5395"/>
          <w:sz w:val="20"/>
          <w:lang w:val="en-US" w:bidi="en-US"/>
        </w:rPr>
        <w:t>Industrial</w:t>
      </w:r>
      <w:r>
        <w:rPr>
          <w:rFonts w:eastAsia="Calibri" w:cstheme="minorHAnsi"/>
          <w:b/>
          <w:color w:val="2E5395"/>
          <w:sz w:val="20"/>
          <w:lang w:val="en-US" w:bidi="en-US"/>
        </w:rPr>
        <w:t xml:space="preserve"> &amp; </w:t>
      </w:r>
      <w:proofErr w:type="spellStart"/>
      <w:r>
        <w:rPr>
          <w:rFonts w:eastAsia="Calibri" w:cstheme="minorHAnsi"/>
          <w:b/>
          <w:color w:val="2E5395"/>
          <w:sz w:val="20"/>
          <w:lang w:val="en-US" w:bidi="en-US"/>
        </w:rPr>
        <w:t>Mfg</w:t>
      </w:r>
      <w:proofErr w:type="spellEnd"/>
      <w:r>
        <w:rPr>
          <w:rFonts w:eastAsia="Calibri" w:cstheme="minorHAnsi"/>
          <w:b/>
          <w:color w:val="2E5395"/>
          <w:sz w:val="20"/>
          <w:lang w:val="en-US" w:bidi="en-US"/>
        </w:rPr>
        <w:t>:</w:t>
      </w:r>
      <w:r w:rsidRPr="00E768A0">
        <w:rPr>
          <w:rFonts w:eastAsia="Calibri" w:cstheme="minorHAnsi"/>
          <w:sz w:val="20"/>
          <w:lang w:val="en-US" w:bidi="en-US"/>
        </w:rPr>
        <w:t xml:space="preserve"> </w:t>
      </w:r>
      <w:r>
        <w:rPr>
          <w:rFonts w:eastAsia="Calibri" w:cstheme="minorHAnsi"/>
          <w:sz w:val="20"/>
          <w:lang w:val="en-US" w:bidi="en-US"/>
        </w:rPr>
        <w:t>C</w:t>
      </w:r>
      <w:r w:rsidRPr="00E768A0">
        <w:rPr>
          <w:rFonts w:eastAsia="Calibri" w:cstheme="minorHAnsi"/>
          <w:sz w:val="20"/>
          <w:lang w:val="en-US" w:bidi="en-US"/>
        </w:rPr>
        <w:t xml:space="preserve">ustomers like </w:t>
      </w:r>
      <w:r>
        <w:rPr>
          <w:rFonts w:eastAsia="Calibri" w:cstheme="minorHAnsi"/>
          <w:sz w:val="20"/>
          <w:lang w:val="en-US" w:bidi="en-US"/>
        </w:rPr>
        <w:t xml:space="preserve">CAT, </w:t>
      </w:r>
      <w:r w:rsidRPr="00E768A0">
        <w:rPr>
          <w:rFonts w:eastAsia="Calibri" w:cstheme="minorHAnsi"/>
          <w:sz w:val="20"/>
          <w:lang w:val="en-US" w:bidi="en-US"/>
        </w:rPr>
        <w:t>Mot</w:t>
      </w:r>
      <w:r>
        <w:rPr>
          <w:rFonts w:eastAsia="Calibri" w:cstheme="minorHAnsi"/>
          <w:sz w:val="20"/>
          <w:lang w:val="en-US" w:bidi="en-US"/>
        </w:rPr>
        <w:t xml:space="preserve">herson Group, </w:t>
      </w:r>
      <w:r w:rsidRPr="00E768A0">
        <w:rPr>
          <w:rFonts w:eastAsia="Calibri" w:cstheme="minorHAnsi"/>
          <w:sz w:val="20"/>
          <w:lang w:val="en-US" w:bidi="en-US"/>
        </w:rPr>
        <w:t xml:space="preserve">Harley Davidson, </w:t>
      </w:r>
      <w:r w:rsidR="00BF0445">
        <w:rPr>
          <w:rFonts w:eastAsia="Calibri" w:cstheme="minorHAnsi"/>
          <w:sz w:val="20"/>
          <w:lang w:val="en-US" w:bidi="en-US"/>
        </w:rPr>
        <w:t>Indus Towers, ATC</w:t>
      </w:r>
      <w:r>
        <w:rPr>
          <w:rFonts w:eastAsia="Calibri" w:cstheme="minorHAnsi"/>
          <w:sz w:val="20"/>
          <w:lang w:val="en-US" w:bidi="en-US"/>
        </w:rPr>
        <w:t xml:space="preserve">, Bajaj, </w:t>
      </w:r>
      <w:r w:rsidRPr="00E768A0">
        <w:rPr>
          <w:rFonts w:eastAsia="Calibri" w:cstheme="minorHAnsi"/>
          <w:sz w:val="20"/>
          <w:lang w:val="en-US" w:bidi="en-US"/>
        </w:rPr>
        <w:t>Ford</w:t>
      </w:r>
      <w:r>
        <w:rPr>
          <w:rFonts w:eastAsia="Calibri" w:cstheme="minorHAnsi"/>
          <w:sz w:val="20"/>
          <w:lang w:val="en-US" w:bidi="en-US"/>
        </w:rPr>
        <w:t xml:space="preserve">, </w:t>
      </w:r>
      <w:r w:rsidR="00BF0445">
        <w:rPr>
          <w:rFonts w:eastAsia="Calibri" w:cstheme="minorHAnsi"/>
          <w:sz w:val="20"/>
          <w:lang w:val="en-US" w:bidi="en-US"/>
        </w:rPr>
        <w:t xml:space="preserve">Tecumseh, JCB, </w:t>
      </w:r>
      <w:r w:rsidR="001F12A7">
        <w:rPr>
          <w:rFonts w:eastAsia="Calibri" w:cstheme="minorHAnsi"/>
          <w:sz w:val="20"/>
          <w:lang w:val="en-US" w:bidi="en-US"/>
        </w:rPr>
        <w:t xml:space="preserve">Bucyrus, TAFE, </w:t>
      </w:r>
      <w:r>
        <w:rPr>
          <w:rFonts w:eastAsia="Calibri" w:cstheme="minorHAnsi"/>
          <w:sz w:val="20"/>
          <w:lang w:val="en-US" w:bidi="en-US"/>
        </w:rPr>
        <w:t>etc.</w:t>
      </w:r>
    </w:p>
    <w:p w14:paraId="47583172" w14:textId="6E500D19" w:rsidR="001845D3" w:rsidRDefault="001845D3" w:rsidP="00BF0445">
      <w:pPr>
        <w:spacing w:after="0"/>
        <w:jc w:val="both"/>
        <w:rPr>
          <w:rFonts w:eastAsia="Calibri" w:cstheme="minorHAnsi"/>
          <w:sz w:val="20"/>
          <w:lang w:val="en-US" w:bidi="en-US"/>
        </w:rPr>
      </w:pPr>
      <w:r w:rsidRPr="00E768A0">
        <w:rPr>
          <w:rFonts w:eastAsia="Calibri" w:cstheme="minorHAnsi"/>
          <w:b/>
          <w:color w:val="2E5395"/>
          <w:sz w:val="20"/>
          <w:lang w:val="en-US" w:bidi="en-US"/>
        </w:rPr>
        <w:t>Solution Focus:</w:t>
      </w:r>
      <w:r w:rsidRPr="00E768A0">
        <w:rPr>
          <w:rFonts w:eastAsia="Calibri" w:cstheme="minorHAnsi"/>
          <w:sz w:val="20"/>
          <w:lang w:val="en-US" w:bidi="en-US"/>
        </w:rPr>
        <w:t xml:space="preserve"> </w:t>
      </w:r>
      <w:r w:rsidR="00942079">
        <w:rPr>
          <w:rFonts w:eastAsia="Calibri" w:cstheme="minorHAnsi"/>
          <w:sz w:val="20"/>
          <w:lang w:val="en-US" w:bidi="en-US"/>
        </w:rPr>
        <w:t xml:space="preserve">Business </w:t>
      </w:r>
      <w:r w:rsidR="00BA7B3F">
        <w:rPr>
          <w:rFonts w:eastAsia="Calibri" w:cstheme="minorHAnsi"/>
          <w:sz w:val="20"/>
          <w:lang w:val="en-US" w:bidi="en-US"/>
        </w:rPr>
        <w:t>T</w:t>
      </w:r>
      <w:r>
        <w:rPr>
          <w:rFonts w:eastAsia="Calibri" w:cstheme="minorHAnsi"/>
          <w:sz w:val="20"/>
          <w:lang w:val="en-US" w:bidi="en-US"/>
        </w:rPr>
        <w:t xml:space="preserve">ransformation, </w:t>
      </w:r>
      <w:r w:rsidR="00BA7B3F">
        <w:rPr>
          <w:rFonts w:eastAsia="Calibri" w:cstheme="minorHAnsi"/>
          <w:sz w:val="20"/>
          <w:lang w:val="en-US" w:bidi="en-US"/>
        </w:rPr>
        <w:t xml:space="preserve">Digital Roadmaps, Process Excellence, Supply Chain Response Time, </w:t>
      </w:r>
      <w:r w:rsidR="00BB4EA0">
        <w:rPr>
          <w:rFonts w:eastAsia="Calibri" w:cstheme="minorHAnsi"/>
          <w:sz w:val="20"/>
          <w:lang w:val="en-US" w:bidi="en-US"/>
        </w:rPr>
        <w:t xml:space="preserve">Analytics, </w:t>
      </w:r>
      <w:r w:rsidR="00BA7B3F">
        <w:rPr>
          <w:rFonts w:eastAsia="Calibri" w:cstheme="minorHAnsi"/>
          <w:sz w:val="20"/>
          <w:lang w:val="en-US" w:bidi="en-US"/>
        </w:rPr>
        <w:t>S</w:t>
      </w:r>
      <w:r w:rsidR="00BA7B3F" w:rsidRPr="00E768A0">
        <w:rPr>
          <w:rFonts w:eastAsia="Calibri" w:cstheme="minorHAnsi"/>
          <w:sz w:val="20"/>
          <w:lang w:val="en-US" w:bidi="en-US"/>
        </w:rPr>
        <w:t xml:space="preserve">upplier Collaboration, </w:t>
      </w:r>
      <w:r w:rsidR="00BA7B3F">
        <w:rPr>
          <w:rFonts w:eastAsia="Calibri" w:cstheme="minorHAnsi"/>
          <w:sz w:val="20"/>
          <w:lang w:val="en-US" w:bidi="en-US"/>
        </w:rPr>
        <w:t>G</w:t>
      </w:r>
      <w:r w:rsidR="00BA7B3F" w:rsidRPr="00E768A0">
        <w:rPr>
          <w:rFonts w:eastAsia="Calibri" w:cstheme="minorHAnsi"/>
          <w:sz w:val="20"/>
          <w:lang w:val="en-US" w:bidi="en-US"/>
        </w:rPr>
        <w:t xml:space="preserve">lobal Spend Analysis, EBIDTA Improvement, Quality </w:t>
      </w:r>
      <w:r w:rsidR="003E043B">
        <w:rPr>
          <w:rFonts w:eastAsia="Calibri" w:cstheme="minorHAnsi"/>
          <w:sz w:val="20"/>
          <w:lang w:val="en-US" w:bidi="en-US"/>
        </w:rPr>
        <w:t xml:space="preserve">&amp; </w:t>
      </w:r>
      <w:r w:rsidR="00BA7B3F" w:rsidRPr="00E768A0">
        <w:rPr>
          <w:rFonts w:eastAsia="Calibri" w:cstheme="minorHAnsi"/>
          <w:sz w:val="20"/>
          <w:lang w:val="en-US" w:bidi="en-US"/>
        </w:rPr>
        <w:t xml:space="preserve">Productivity Improvement, Cost Management &amp; Dealer Development </w:t>
      </w:r>
    </w:p>
    <w:p w14:paraId="000ADBB6" w14:textId="77777777" w:rsidR="00942079" w:rsidRDefault="00942079" w:rsidP="00351989">
      <w:pPr>
        <w:pStyle w:val="ListParagraph"/>
        <w:ind w:left="0"/>
        <w:rPr>
          <w:rFonts w:eastAsia="Calibri" w:cstheme="minorHAnsi"/>
          <w:sz w:val="20"/>
          <w:lang w:val="en-US" w:bidi="en-US"/>
        </w:rPr>
      </w:pPr>
    </w:p>
    <w:p w14:paraId="129F9617" w14:textId="3E167ECA" w:rsidR="00351989" w:rsidRDefault="00351989" w:rsidP="00351989">
      <w:pPr>
        <w:pStyle w:val="ListParagraph"/>
        <w:ind w:left="0"/>
        <w:rPr>
          <w:rFonts w:eastAsia="Calibri" w:cstheme="minorHAnsi"/>
          <w:sz w:val="20"/>
          <w:lang w:val="en-US" w:bidi="en-US"/>
        </w:rPr>
      </w:pPr>
      <w:r>
        <w:rPr>
          <w:rFonts w:eastAsia="Calibri" w:cstheme="minorHAnsi"/>
          <w:noProof/>
          <w:sz w:val="20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73EA8" wp14:editId="6112EED6">
                <wp:simplePos x="0" y="0"/>
                <wp:positionH relativeFrom="column">
                  <wp:posOffset>1605516</wp:posOffset>
                </wp:positionH>
                <wp:positionV relativeFrom="paragraph">
                  <wp:posOffset>84942</wp:posOffset>
                </wp:positionV>
                <wp:extent cx="5411972" cy="25472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972" cy="2547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F030B" w14:textId="38DBE443" w:rsidR="00351989" w:rsidRDefault="00CE3B83" w:rsidP="0035198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Professional Experience</w:t>
                            </w:r>
                          </w:p>
                          <w:p w14:paraId="4654793D" w14:textId="77777777" w:rsidR="00351989" w:rsidRDefault="00351989" w:rsidP="0035198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31BBF480" w14:textId="77777777" w:rsidR="00351989" w:rsidRPr="006F0B21" w:rsidRDefault="00351989" w:rsidP="0035198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3EA8" id="Text Box 4" o:spid="_x0000_s1032" type="#_x0000_t202" style="position:absolute;margin-left:126.4pt;margin-top:6.7pt;width:426.1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" fillcolor="#44546a [3215]" stroked="f" strokeweight=".5pt">
                <v:textbox>
                  <w:txbxContent>
                    <w:p w14:paraId="22EF030B" w14:textId="38DBE443" w:rsidR="00351989" w:rsidRDefault="00CE3B83" w:rsidP="00351989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Professional Experience</w:t>
                      </w:r>
                    </w:p>
                    <w:p w14:paraId="4654793D" w14:textId="77777777" w:rsidR="00351989" w:rsidRDefault="00351989" w:rsidP="00351989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14:paraId="31BBF480" w14:textId="77777777" w:rsidR="00351989" w:rsidRPr="006F0B21" w:rsidRDefault="00351989" w:rsidP="00351989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4D9DB1" w14:textId="5287B0AD" w:rsidR="00351989" w:rsidRDefault="00351989" w:rsidP="00351989">
      <w:pPr>
        <w:pStyle w:val="ListParagraph"/>
        <w:ind w:left="0"/>
        <w:rPr>
          <w:rFonts w:eastAsia="Calibri" w:cstheme="minorHAnsi"/>
          <w:sz w:val="20"/>
          <w:lang w:val="en-US" w:bidi="en-US"/>
        </w:rPr>
      </w:pPr>
    </w:p>
    <w:p w14:paraId="12E329AD" w14:textId="41DEF957" w:rsidR="00DB5E78" w:rsidRPr="00C77CCD" w:rsidRDefault="00351989" w:rsidP="00DB5E78">
      <w:pPr>
        <w:rPr>
          <w:rFonts w:eastAsia="Calibri" w:cstheme="minorHAnsi"/>
          <w:b/>
          <w:sz w:val="20"/>
          <w:lang w:val="en-US" w:bidi="en-US"/>
        </w:rPr>
      </w:pPr>
      <w:r>
        <w:rPr>
          <w:rFonts w:eastAsia="Calibri" w:cstheme="minorHAnsi"/>
          <w:b/>
          <w:sz w:val="20"/>
          <w:lang w:val="en-US" w:bidi="en-US"/>
        </w:rPr>
        <w:t>CGN Global</w:t>
      </w:r>
      <w:r>
        <w:rPr>
          <w:rFonts w:eastAsia="Calibri" w:cstheme="minorHAnsi"/>
          <w:b/>
          <w:sz w:val="20"/>
          <w:lang w:val="en-US" w:bidi="en-US"/>
        </w:rPr>
        <w:tab/>
        <w:t xml:space="preserve"> </w:t>
      </w:r>
      <w:r>
        <w:rPr>
          <w:rFonts w:eastAsia="Calibri" w:cstheme="minorHAnsi"/>
          <w:b/>
          <w:sz w:val="20"/>
          <w:lang w:val="en-US" w:bidi="en-US"/>
        </w:rPr>
        <w:tab/>
      </w:r>
      <w:r>
        <w:rPr>
          <w:rFonts w:eastAsia="Calibri" w:cstheme="minorHAnsi"/>
          <w:b/>
          <w:sz w:val="20"/>
          <w:lang w:val="en-US" w:bidi="en-US"/>
        </w:rPr>
        <w:tab/>
      </w:r>
      <w:r>
        <w:rPr>
          <w:rFonts w:eastAsia="Calibri" w:cstheme="minorHAnsi"/>
          <w:b/>
          <w:sz w:val="20"/>
          <w:lang w:val="en-US" w:bidi="en-US"/>
        </w:rPr>
        <w:tab/>
      </w:r>
      <w:r>
        <w:rPr>
          <w:rFonts w:eastAsia="Calibri" w:cstheme="minorHAnsi"/>
          <w:b/>
          <w:sz w:val="20"/>
          <w:lang w:val="en-US" w:bidi="en-US"/>
        </w:rPr>
        <w:tab/>
      </w:r>
      <w:r>
        <w:rPr>
          <w:rFonts w:eastAsia="Calibri" w:cstheme="minorHAnsi"/>
          <w:b/>
          <w:sz w:val="20"/>
          <w:lang w:val="en-US" w:bidi="en-US"/>
        </w:rPr>
        <w:tab/>
      </w:r>
      <w:r>
        <w:rPr>
          <w:rFonts w:eastAsia="Calibri" w:cstheme="minorHAnsi"/>
          <w:b/>
          <w:sz w:val="20"/>
          <w:lang w:val="en-US" w:bidi="en-US"/>
        </w:rPr>
        <w:tab/>
      </w:r>
      <w:r>
        <w:rPr>
          <w:rFonts w:eastAsia="Calibri" w:cstheme="minorHAnsi"/>
          <w:b/>
          <w:sz w:val="20"/>
          <w:lang w:val="en-US" w:bidi="en-US"/>
        </w:rPr>
        <w:tab/>
        <w:t>Jun 2017 – Dec 2019</w:t>
      </w:r>
      <w:r>
        <w:rPr>
          <w:rFonts w:eastAsia="Calibri" w:cstheme="minorHAnsi"/>
          <w:b/>
          <w:sz w:val="20"/>
          <w:lang w:val="en-US" w:bidi="en-US"/>
        </w:rPr>
        <w:br/>
      </w:r>
      <w:r w:rsidR="0055386F">
        <w:rPr>
          <w:rFonts w:eastAsia="Calibri" w:cstheme="minorHAnsi"/>
          <w:b/>
          <w:sz w:val="20"/>
          <w:lang w:val="en-US" w:bidi="en-US"/>
        </w:rPr>
        <w:t>Senior Manage</w:t>
      </w:r>
      <w:r w:rsidR="00F23645">
        <w:rPr>
          <w:rFonts w:eastAsia="Calibri" w:cstheme="minorHAnsi"/>
          <w:b/>
          <w:sz w:val="20"/>
          <w:lang w:val="en-US" w:bidi="en-US"/>
        </w:rPr>
        <w:t>r</w:t>
      </w:r>
      <w:r w:rsidR="0055386F">
        <w:rPr>
          <w:rFonts w:eastAsia="Calibri" w:cstheme="minorHAnsi"/>
          <w:b/>
          <w:sz w:val="20"/>
          <w:lang w:val="en-US" w:bidi="en-US"/>
        </w:rPr>
        <w:t xml:space="preserve"> - </w:t>
      </w:r>
      <w:r w:rsidR="00DB5E78">
        <w:rPr>
          <w:rFonts w:eastAsia="Calibri" w:cstheme="minorHAnsi"/>
          <w:b/>
          <w:sz w:val="20"/>
          <w:lang w:val="en-US" w:bidi="en-US"/>
        </w:rPr>
        <w:t xml:space="preserve">Sales, Strategy &amp; </w:t>
      </w:r>
      <w:r w:rsidR="00BF0445">
        <w:rPr>
          <w:rFonts w:eastAsia="Calibri" w:cstheme="minorHAnsi"/>
          <w:b/>
          <w:sz w:val="20"/>
          <w:lang w:val="en-US" w:bidi="en-US"/>
        </w:rPr>
        <w:t>Delivery</w:t>
      </w:r>
      <w:r w:rsidR="00DB5E78">
        <w:rPr>
          <w:rFonts w:eastAsia="Calibri" w:cstheme="minorHAnsi"/>
          <w:b/>
          <w:sz w:val="20"/>
          <w:lang w:val="en-US" w:bidi="en-US"/>
        </w:rPr>
        <w:t xml:space="preserve"> and Customer </w:t>
      </w:r>
      <w:r w:rsidR="00BF0445">
        <w:rPr>
          <w:rFonts w:eastAsia="Calibri" w:cstheme="minorHAnsi"/>
          <w:b/>
          <w:sz w:val="20"/>
          <w:lang w:val="en-US" w:bidi="en-US"/>
        </w:rPr>
        <w:t>Success</w:t>
      </w:r>
    </w:p>
    <w:p w14:paraId="5132252F" w14:textId="77777777" w:rsidR="00292EAC" w:rsidRPr="00FC4F9F" w:rsidRDefault="00292EAC" w:rsidP="00292EAC">
      <w:pPr>
        <w:pStyle w:val="ListParagraph"/>
        <w:numPr>
          <w:ilvl w:val="0"/>
          <w:numId w:val="3"/>
        </w:numPr>
        <w:ind w:left="3119"/>
        <w:jc w:val="both"/>
        <w:rPr>
          <w:rFonts w:eastAsia="Calibri" w:cstheme="minorHAnsi"/>
          <w:sz w:val="20"/>
          <w:lang w:val="en-US" w:bidi="en-US"/>
        </w:rPr>
      </w:pPr>
      <w:r w:rsidRPr="00F74D5A">
        <w:rPr>
          <w:rFonts w:eastAsia="Calibri" w:cstheme="minorHAnsi"/>
          <w:sz w:val="20"/>
          <w:lang w:val="en-US" w:bidi="en-US"/>
        </w:rPr>
        <w:t xml:space="preserve">Head of Gurgaon office. </w:t>
      </w:r>
      <w:r>
        <w:rPr>
          <w:rFonts w:eastAsia="Calibri" w:cstheme="minorHAnsi"/>
          <w:sz w:val="20"/>
          <w:lang w:val="en-US" w:bidi="en-US"/>
        </w:rPr>
        <w:t xml:space="preserve">Delivered </w:t>
      </w:r>
      <w:r w:rsidRPr="00FC4F9F">
        <w:rPr>
          <w:rFonts w:eastAsia="Calibri" w:cstheme="minorHAnsi"/>
          <w:sz w:val="20"/>
          <w:lang w:val="en-US" w:bidi="en-US"/>
        </w:rPr>
        <w:t xml:space="preserve">revenue </w:t>
      </w:r>
      <w:r>
        <w:rPr>
          <w:rFonts w:eastAsia="Calibri" w:cstheme="minorHAnsi"/>
          <w:sz w:val="20"/>
          <w:lang w:val="en-US" w:bidi="en-US"/>
        </w:rPr>
        <w:t>growth &amp;</w:t>
      </w:r>
      <w:r w:rsidRPr="00FC4F9F">
        <w:rPr>
          <w:rFonts w:eastAsia="Calibri" w:cstheme="minorHAnsi"/>
          <w:sz w:val="20"/>
          <w:lang w:val="en-US" w:bidi="en-US"/>
        </w:rPr>
        <w:t xml:space="preserve"> profitability of </w:t>
      </w:r>
      <w:r>
        <w:rPr>
          <w:rFonts w:eastAsia="Calibri" w:cstheme="minorHAnsi"/>
          <w:sz w:val="20"/>
          <w:lang w:val="en-US" w:bidi="en-US"/>
        </w:rPr>
        <w:t xml:space="preserve">the India’s practice in </w:t>
      </w:r>
      <w:r w:rsidRPr="00F13123">
        <w:rPr>
          <w:rFonts w:eastAsia="Calibri" w:cstheme="minorHAnsi"/>
          <w:b/>
          <w:i/>
          <w:sz w:val="20"/>
          <w:lang w:val="en-US" w:bidi="en-US"/>
        </w:rPr>
        <w:t>last 2.5 years with 40% GM</w:t>
      </w:r>
    </w:p>
    <w:p w14:paraId="17DD611B" w14:textId="71BEEC11" w:rsidR="001A1A74" w:rsidRDefault="00292EAC" w:rsidP="001A1A74">
      <w:pPr>
        <w:pStyle w:val="ListParagraph"/>
        <w:numPr>
          <w:ilvl w:val="0"/>
          <w:numId w:val="3"/>
        </w:numPr>
        <w:ind w:left="3119"/>
        <w:jc w:val="both"/>
        <w:rPr>
          <w:rFonts w:eastAsia="Calibri" w:cstheme="minorHAnsi"/>
          <w:b/>
          <w:i/>
          <w:sz w:val="20"/>
          <w:u w:val="single"/>
          <w:lang w:val="en-US" w:bidi="en-US"/>
        </w:rPr>
      </w:pPr>
      <w:r>
        <w:rPr>
          <w:rFonts w:eastAsia="Calibri" w:cstheme="minorHAnsi"/>
          <w:sz w:val="20"/>
          <w:lang w:val="en-US" w:bidi="en-US"/>
        </w:rPr>
        <w:t xml:space="preserve">Successfully </w:t>
      </w:r>
      <w:r w:rsidRPr="003123B3">
        <w:rPr>
          <w:rFonts w:eastAsia="Calibri" w:cstheme="minorHAnsi"/>
          <w:b/>
          <w:i/>
          <w:sz w:val="20"/>
          <w:lang w:val="en-US" w:bidi="en-US"/>
        </w:rPr>
        <w:t>started the CPG</w:t>
      </w:r>
      <w:r w:rsidR="00FE7602">
        <w:rPr>
          <w:rFonts w:eastAsia="Calibri" w:cstheme="minorHAnsi"/>
          <w:b/>
          <w:i/>
          <w:sz w:val="20"/>
          <w:lang w:val="en-US" w:bidi="en-US"/>
        </w:rPr>
        <w:t xml:space="preserve"> &amp; FM</w:t>
      </w:r>
      <w:r w:rsidRPr="003123B3">
        <w:rPr>
          <w:rFonts w:eastAsia="Calibri" w:cstheme="minorHAnsi"/>
          <w:b/>
          <w:i/>
          <w:sz w:val="20"/>
          <w:lang w:val="en-US" w:bidi="en-US"/>
        </w:rPr>
        <w:t xml:space="preserve">CG &amp; Supply Chain Analytics </w:t>
      </w:r>
      <w:r>
        <w:rPr>
          <w:rFonts w:eastAsia="Calibri" w:cstheme="minorHAnsi"/>
          <w:b/>
          <w:i/>
          <w:sz w:val="20"/>
          <w:lang w:val="en-US" w:bidi="en-US"/>
        </w:rPr>
        <w:t xml:space="preserve">India </w:t>
      </w:r>
      <w:r w:rsidRPr="003123B3">
        <w:rPr>
          <w:rFonts w:eastAsia="Calibri" w:cstheme="minorHAnsi"/>
          <w:b/>
          <w:i/>
          <w:sz w:val="20"/>
          <w:lang w:val="en-US" w:bidi="en-US"/>
        </w:rPr>
        <w:t>practice</w:t>
      </w:r>
      <w:r w:rsidRPr="00F74D5A">
        <w:rPr>
          <w:rFonts w:eastAsia="Calibri" w:cstheme="minorHAnsi"/>
          <w:sz w:val="20"/>
          <w:lang w:val="en-US" w:bidi="en-US"/>
        </w:rPr>
        <w:t xml:space="preserve"> </w:t>
      </w:r>
      <w:r>
        <w:rPr>
          <w:rFonts w:eastAsia="Calibri" w:cstheme="minorHAnsi"/>
          <w:sz w:val="20"/>
          <w:lang w:val="en-US" w:bidi="en-US"/>
        </w:rPr>
        <w:t xml:space="preserve">in last 2 years </w:t>
      </w:r>
    </w:p>
    <w:p w14:paraId="200BA1A8" w14:textId="21F9E6EB" w:rsidR="00F97F55" w:rsidRPr="001A1A74" w:rsidRDefault="001A1A74" w:rsidP="001A1A74">
      <w:pPr>
        <w:pStyle w:val="ListParagraph"/>
        <w:numPr>
          <w:ilvl w:val="0"/>
          <w:numId w:val="3"/>
        </w:numPr>
        <w:ind w:left="3119" w:hanging="283"/>
        <w:jc w:val="both"/>
        <w:rPr>
          <w:rFonts w:eastAsia="Calibri" w:cstheme="minorHAnsi"/>
          <w:b/>
          <w:i/>
          <w:sz w:val="20"/>
          <w:lang w:val="en-US" w:bidi="en-US"/>
        </w:rPr>
      </w:pPr>
      <w:r w:rsidRPr="00AA6770">
        <w:rPr>
          <w:rFonts w:eastAsia="Calibri" w:cstheme="minorHAnsi"/>
          <w:sz w:val="20"/>
          <w:lang w:val="en-US" w:bidi="en-US"/>
        </w:rPr>
        <w:t>Experience of managing large</w:t>
      </w:r>
      <w:r w:rsidR="001B4C28" w:rsidRPr="00AA6770">
        <w:rPr>
          <w:rFonts w:eastAsia="Calibri" w:cstheme="minorHAnsi"/>
          <w:sz w:val="20"/>
          <w:lang w:val="en-US" w:bidi="en-US"/>
        </w:rPr>
        <w:t xml:space="preserve"> scale</w:t>
      </w:r>
      <w:r w:rsidRPr="00AA6770">
        <w:rPr>
          <w:rFonts w:eastAsia="Calibri" w:cstheme="minorHAnsi"/>
          <w:sz w:val="20"/>
          <w:lang w:val="en-US" w:bidi="en-US"/>
        </w:rPr>
        <w:t xml:space="preserve"> </w:t>
      </w:r>
      <w:r w:rsidR="001B4C28" w:rsidRPr="00AA6770">
        <w:rPr>
          <w:rFonts w:eastAsia="Calibri" w:cstheme="minorHAnsi"/>
          <w:sz w:val="20"/>
          <w:lang w:val="en-US" w:bidi="en-US"/>
        </w:rPr>
        <w:t xml:space="preserve">change and supply chain transformation projects </w:t>
      </w:r>
      <w:r w:rsidRPr="00AA6770">
        <w:rPr>
          <w:rFonts w:eastAsia="Calibri" w:cstheme="minorHAnsi"/>
          <w:sz w:val="20"/>
          <w:lang w:val="en-US" w:bidi="en-US"/>
        </w:rPr>
        <w:t xml:space="preserve">like </w:t>
      </w:r>
      <w:r w:rsidR="00292EAC" w:rsidRPr="001A1A74">
        <w:rPr>
          <w:rFonts w:eastAsia="Calibri" w:cstheme="minorHAnsi"/>
          <w:b/>
          <w:i/>
          <w:sz w:val="20"/>
          <w:lang w:val="en-US" w:bidi="en-US"/>
        </w:rPr>
        <w:t xml:space="preserve">Dupont, Coca Cola, </w:t>
      </w:r>
      <w:r w:rsidR="001B4C28">
        <w:rPr>
          <w:rFonts w:eastAsia="Calibri" w:cstheme="minorHAnsi"/>
          <w:b/>
          <w:i/>
          <w:sz w:val="20"/>
          <w:lang w:val="en-US" w:bidi="en-US"/>
        </w:rPr>
        <w:t>Tata Global Beverages</w:t>
      </w:r>
      <w:r w:rsidR="00292EAC" w:rsidRPr="001A1A74">
        <w:rPr>
          <w:rFonts w:eastAsia="Calibri" w:cstheme="minorHAnsi"/>
          <w:b/>
          <w:i/>
          <w:sz w:val="20"/>
          <w:lang w:val="en-US" w:bidi="en-US"/>
        </w:rPr>
        <w:t>, Dupont, Harley Davidson, Kellogg’s</w:t>
      </w:r>
      <w:r w:rsidR="00292EAC" w:rsidRPr="001A1A74">
        <w:rPr>
          <w:rFonts w:eastAsia="Calibri" w:cstheme="minorHAnsi"/>
          <w:sz w:val="20"/>
          <w:lang w:val="en-US" w:bidi="en-US"/>
        </w:rPr>
        <w:t xml:space="preserve"> &amp; others</w:t>
      </w:r>
    </w:p>
    <w:p w14:paraId="0D7BD752" w14:textId="77777777" w:rsidR="004A1986" w:rsidRDefault="004A1986" w:rsidP="004A1986">
      <w:pPr>
        <w:pStyle w:val="ListParagraph"/>
        <w:numPr>
          <w:ilvl w:val="0"/>
          <w:numId w:val="3"/>
        </w:numPr>
        <w:ind w:left="3119" w:hanging="283"/>
        <w:jc w:val="both"/>
        <w:rPr>
          <w:rFonts w:eastAsia="Calibri" w:cstheme="minorHAnsi"/>
          <w:sz w:val="20"/>
          <w:lang w:val="en-US" w:bidi="en-US"/>
        </w:rPr>
      </w:pPr>
      <w:r w:rsidRPr="00F97F55">
        <w:rPr>
          <w:rFonts w:eastAsia="Calibri" w:cstheme="minorHAnsi"/>
          <w:sz w:val="20"/>
          <w:lang w:val="en-US" w:bidi="en-US"/>
        </w:rPr>
        <w:t xml:space="preserve">Successfully </w:t>
      </w:r>
      <w:r w:rsidRPr="00F97F55">
        <w:rPr>
          <w:rFonts w:eastAsia="Calibri" w:cstheme="minorHAnsi"/>
          <w:b/>
          <w:i/>
          <w:sz w:val="20"/>
          <w:lang w:val="en-US" w:bidi="en-US"/>
        </w:rPr>
        <w:t>developed new service offerings and new business lines around digital supply chain analytics and digital initiatives</w:t>
      </w:r>
      <w:r w:rsidRPr="00F97F55">
        <w:rPr>
          <w:rFonts w:eastAsia="Calibri" w:cstheme="minorHAnsi"/>
          <w:sz w:val="20"/>
          <w:lang w:val="en-US" w:bidi="en-US"/>
        </w:rPr>
        <w:t xml:space="preserve"> </w:t>
      </w:r>
    </w:p>
    <w:p w14:paraId="0BCB2506" w14:textId="77777777" w:rsidR="00AA6770" w:rsidRDefault="00F97F55" w:rsidP="00AA6770">
      <w:pPr>
        <w:pStyle w:val="ListParagraph"/>
        <w:numPr>
          <w:ilvl w:val="0"/>
          <w:numId w:val="3"/>
        </w:numPr>
        <w:ind w:left="3119" w:hanging="283"/>
        <w:jc w:val="both"/>
        <w:rPr>
          <w:rFonts w:eastAsia="Calibri" w:cstheme="minorHAnsi"/>
          <w:sz w:val="20"/>
          <w:lang w:val="en-US" w:bidi="en-US"/>
        </w:rPr>
      </w:pPr>
      <w:r w:rsidRPr="00F97F55">
        <w:rPr>
          <w:rFonts w:eastAsia="Calibri" w:cstheme="minorHAnsi"/>
          <w:b/>
          <w:i/>
          <w:sz w:val="20"/>
          <w:lang w:val="en-US" w:bidi="en-US"/>
        </w:rPr>
        <w:t>Part of Global Leadership Council</w:t>
      </w:r>
      <w:r w:rsidRPr="00F97F55">
        <w:rPr>
          <w:rFonts w:eastAsia="Calibri" w:cstheme="minorHAnsi"/>
          <w:sz w:val="20"/>
          <w:lang w:val="en-US" w:bidi="en-US"/>
        </w:rPr>
        <w:t xml:space="preserve"> to assess the firm’s health periodically by reviewing the global financials, global utilization, engagement pipeline, delivery quality</w:t>
      </w:r>
    </w:p>
    <w:p w14:paraId="0B541614" w14:textId="77777777" w:rsidR="0040471F" w:rsidRDefault="00AA6770" w:rsidP="0040471F">
      <w:pPr>
        <w:pStyle w:val="ListParagraph"/>
        <w:numPr>
          <w:ilvl w:val="0"/>
          <w:numId w:val="3"/>
        </w:numPr>
        <w:ind w:left="3119" w:hanging="283"/>
        <w:jc w:val="both"/>
        <w:rPr>
          <w:rFonts w:eastAsia="Calibri" w:cstheme="minorHAnsi"/>
          <w:sz w:val="20"/>
          <w:lang w:val="en-US" w:bidi="en-US"/>
        </w:rPr>
      </w:pPr>
      <w:r w:rsidRPr="00AA6770">
        <w:rPr>
          <w:rFonts w:eastAsia="Calibri" w:cstheme="minorHAnsi"/>
          <w:b/>
          <w:i/>
          <w:sz w:val="20"/>
          <w:lang w:val="en-US" w:bidi="en-US"/>
        </w:rPr>
        <w:t>Served as the Voice of the Customer</w:t>
      </w:r>
      <w:r w:rsidRPr="00AA6770">
        <w:rPr>
          <w:rFonts w:eastAsia="Calibri" w:cstheme="minorHAnsi"/>
          <w:sz w:val="20"/>
          <w:lang w:val="en-US" w:bidi="en-US"/>
        </w:rPr>
        <w:t xml:space="preserve"> </w:t>
      </w:r>
      <w:r>
        <w:rPr>
          <w:rFonts w:eastAsia="Calibri" w:cstheme="minorHAnsi"/>
          <w:sz w:val="20"/>
          <w:lang w:val="en-US" w:bidi="en-US"/>
        </w:rPr>
        <w:t xml:space="preserve">for the application of technologies </w:t>
      </w:r>
      <w:r w:rsidRPr="00AA6770">
        <w:rPr>
          <w:rFonts w:eastAsia="Calibri" w:cstheme="minorHAnsi"/>
          <w:sz w:val="20"/>
          <w:lang w:val="en-US" w:bidi="en-US"/>
        </w:rPr>
        <w:t>to the broader Manufacturing and Supply Chain organization</w:t>
      </w:r>
      <w:r>
        <w:rPr>
          <w:rFonts w:eastAsia="Calibri" w:cstheme="minorHAnsi"/>
          <w:sz w:val="20"/>
          <w:lang w:val="en-US" w:bidi="en-US"/>
        </w:rPr>
        <w:t xml:space="preserve"> </w:t>
      </w:r>
    </w:p>
    <w:p w14:paraId="5784DA17" w14:textId="22041D64" w:rsidR="0040471F" w:rsidRPr="008B7ECC" w:rsidRDefault="00586BF0" w:rsidP="0040471F">
      <w:pPr>
        <w:pStyle w:val="ListParagraph"/>
        <w:numPr>
          <w:ilvl w:val="0"/>
          <w:numId w:val="3"/>
        </w:numPr>
        <w:ind w:left="3119" w:hanging="283"/>
        <w:jc w:val="both"/>
        <w:rPr>
          <w:rFonts w:eastAsia="Calibri" w:cstheme="minorHAnsi"/>
          <w:b/>
          <w:i/>
          <w:sz w:val="20"/>
          <w:lang w:val="en-US" w:bidi="en-US"/>
        </w:rPr>
      </w:pPr>
      <w:r w:rsidRPr="0040471F">
        <w:rPr>
          <w:rFonts w:eastAsia="Calibri" w:cstheme="minorHAnsi"/>
          <w:b/>
          <w:i/>
          <w:sz w:val="20"/>
          <w:lang w:val="en-US" w:bidi="en-US"/>
        </w:rPr>
        <w:t>Responsible for identifying new supply chain technology opportunities</w:t>
      </w:r>
      <w:r w:rsidRPr="0040471F">
        <w:rPr>
          <w:rFonts w:eastAsia="Calibri" w:cstheme="minorHAnsi"/>
          <w:sz w:val="20"/>
          <w:lang w:val="en-US" w:bidi="en-US"/>
        </w:rPr>
        <w:t xml:space="preserve"> which provide strategic/tactical advantages in planning, managing </w:t>
      </w:r>
      <w:r w:rsidR="0040471F" w:rsidRPr="0040471F">
        <w:rPr>
          <w:rFonts w:eastAsia="Calibri" w:cstheme="minorHAnsi"/>
          <w:sz w:val="20"/>
          <w:lang w:val="en-US" w:bidi="en-US"/>
        </w:rPr>
        <w:t xml:space="preserve">&amp; </w:t>
      </w:r>
      <w:r w:rsidRPr="0040471F">
        <w:rPr>
          <w:rFonts w:eastAsia="Calibri" w:cstheme="minorHAnsi"/>
          <w:sz w:val="20"/>
          <w:lang w:val="en-US" w:bidi="en-US"/>
        </w:rPr>
        <w:t>the business</w:t>
      </w:r>
      <w:r w:rsidR="0040471F" w:rsidRPr="0040471F">
        <w:rPr>
          <w:rFonts w:eastAsia="Calibri" w:cstheme="minorHAnsi"/>
          <w:sz w:val="20"/>
          <w:lang w:val="en-US" w:bidi="en-US"/>
        </w:rPr>
        <w:t xml:space="preserve"> like </w:t>
      </w:r>
      <w:r w:rsidR="0040471F" w:rsidRPr="008B7ECC">
        <w:rPr>
          <w:rFonts w:eastAsia="Calibri" w:cstheme="minorHAnsi"/>
          <w:b/>
          <w:i/>
          <w:sz w:val="20"/>
          <w:lang w:val="en-US" w:bidi="en-US"/>
        </w:rPr>
        <w:t xml:space="preserve">RPA, Artificial Intelligence, planning solutions, MDM, </w:t>
      </w:r>
      <w:proofErr w:type="spellStart"/>
      <w:r w:rsidR="0040471F" w:rsidRPr="008B7ECC">
        <w:rPr>
          <w:rFonts w:eastAsia="Calibri" w:cstheme="minorHAnsi"/>
          <w:b/>
          <w:i/>
          <w:sz w:val="20"/>
          <w:lang w:val="en-US" w:bidi="en-US"/>
        </w:rPr>
        <w:t>etc</w:t>
      </w:r>
      <w:proofErr w:type="spellEnd"/>
    </w:p>
    <w:p w14:paraId="71986FA0" w14:textId="6561D587" w:rsidR="00AA6770" w:rsidRDefault="00F97F55" w:rsidP="00586BF0">
      <w:pPr>
        <w:pStyle w:val="ListParagraph"/>
        <w:numPr>
          <w:ilvl w:val="0"/>
          <w:numId w:val="3"/>
        </w:numPr>
        <w:ind w:left="426"/>
        <w:jc w:val="both"/>
        <w:rPr>
          <w:rFonts w:eastAsia="Calibri" w:cstheme="minorHAnsi"/>
          <w:sz w:val="20"/>
          <w:lang w:val="en-US" w:bidi="en-US"/>
        </w:rPr>
      </w:pPr>
      <w:r w:rsidRPr="00F97F55">
        <w:rPr>
          <w:rFonts w:eastAsia="Calibri" w:cstheme="minorHAnsi"/>
          <w:sz w:val="20"/>
          <w:lang w:val="en-US" w:bidi="en-US"/>
        </w:rPr>
        <w:lastRenderedPageBreak/>
        <w:t xml:space="preserve">Developed strategy, tactics, and sales plans for key accounts to the position assigned product solutions through </w:t>
      </w:r>
      <w:r w:rsidRPr="00586BF0">
        <w:rPr>
          <w:rFonts w:eastAsia="Calibri" w:cstheme="minorHAnsi"/>
          <w:sz w:val="20"/>
          <w:lang w:val="en-US" w:bidi="en-US"/>
        </w:rPr>
        <w:t>strategic value-based selling</w:t>
      </w:r>
      <w:r w:rsidRPr="00F97F55">
        <w:rPr>
          <w:rFonts w:eastAsia="Calibri" w:cstheme="minorHAnsi"/>
          <w:sz w:val="20"/>
          <w:lang w:val="en-US" w:bidi="en-US"/>
        </w:rPr>
        <w:t>, business case definition, ROI analysis, references and analyst data</w:t>
      </w:r>
    </w:p>
    <w:p w14:paraId="3BF4483E" w14:textId="20C24F62" w:rsidR="00AA6770" w:rsidRPr="00C52B58" w:rsidRDefault="00AA6770" w:rsidP="00C52B58">
      <w:pPr>
        <w:pStyle w:val="ListParagraph"/>
        <w:numPr>
          <w:ilvl w:val="0"/>
          <w:numId w:val="3"/>
        </w:numPr>
        <w:ind w:left="426"/>
        <w:jc w:val="both"/>
        <w:rPr>
          <w:rFonts w:eastAsia="Calibri" w:cstheme="minorHAnsi"/>
          <w:b/>
          <w:i/>
          <w:sz w:val="20"/>
          <w:lang w:val="en-US" w:bidi="en-US"/>
        </w:rPr>
      </w:pPr>
      <w:r w:rsidRPr="00AA6770">
        <w:rPr>
          <w:rFonts w:eastAsia="Calibri" w:cstheme="minorHAnsi"/>
          <w:sz w:val="20"/>
          <w:lang w:val="en-US" w:bidi="en-US"/>
        </w:rPr>
        <w:t xml:space="preserve">Scaled services and tools. Designed processes and procedures that scale with the business’ </w:t>
      </w:r>
      <w:r w:rsidRPr="00C52B58">
        <w:rPr>
          <w:rFonts w:eastAsia="Calibri" w:cstheme="minorHAnsi"/>
          <w:b/>
          <w:i/>
          <w:sz w:val="20"/>
          <w:lang w:val="en-US" w:bidi="en-US"/>
        </w:rPr>
        <w:t>growth in volume, complexity, and global geographic dispersion</w:t>
      </w:r>
    </w:p>
    <w:p w14:paraId="25331429" w14:textId="04C6DA7C" w:rsidR="00F97F55" w:rsidRPr="00F97F55" w:rsidRDefault="00F97F55" w:rsidP="00C52B58">
      <w:pPr>
        <w:pStyle w:val="ListParagraph"/>
        <w:numPr>
          <w:ilvl w:val="0"/>
          <w:numId w:val="3"/>
        </w:numPr>
        <w:ind w:left="426"/>
        <w:jc w:val="both"/>
        <w:rPr>
          <w:rFonts w:eastAsia="Calibri" w:cstheme="minorHAnsi"/>
          <w:sz w:val="20"/>
          <w:lang w:val="en-US" w:bidi="en-US"/>
        </w:rPr>
      </w:pPr>
      <w:r w:rsidRPr="00F97F55">
        <w:rPr>
          <w:rFonts w:eastAsia="Calibri" w:cstheme="minorHAnsi"/>
          <w:sz w:val="20"/>
          <w:lang w:val="en-US" w:bidi="en-US"/>
        </w:rPr>
        <w:t xml:space="preserve">Focusing on key accounts, I was responsible for </w:t>
      </w:r>
      <w:r w:rsidRPr="00C52B58">
        <w:rPr>
          <w:rFonts w:eastAsia="Calibri" w:cstheme="minorHAnsi"/>
          <w:b/>
          <w:i/>
          <w:sz w:val="20"/>
          <w:lang w:val="en-US" w:bidi="en-US"/>
        </w:rPr>
        <w:t>extend &amp; expand, coverage plan,</w:t>
      </w:r>
      <w:r w:rsidRPr="00F97F55">
        <w:rPr>
          <w:rFonts w:eastAsia="Calibri" w:cstheme="minorHAnsi"/>
          <w:sz w:val="20"/>
          <w:lang w:val="en-US" w:bidi="en-US"/>
        </w:rPr>
        <w:t xml:space="preserve"> account plans, and </w:t>
      </w:r>
      <w:r w:rsidRPr="00C52B58">
        <w:rPr>
          <w:rFonts w:eastAsia="Calibri" w:cstheme="minorHAnsi"/>
          <w:sz w:val="20"/>
          <w:lang w:val="en-US" w:bidi="en-US"/>
        </w:rPr>
        <w:t>sales growth plan of 10% y-o-y from these key accounts</w:t>
      </w:r>
      <w:r w:rsidRPr="00F97F55">
        <w:rPr>
          <w:rFonts w:eastAsia="Calibri" w:cstheme="minorHAnsi"/>
          <w:sz w:val="20"/>
          <w:lang w:val="en-US" w:bidi="en-US"/>
        </w:rPr>
        <w:t xml:space="preserve"> </w:t>
      </w:r>
    </w:p>
    <w:p w14:paraId="6CAC3C9F" w14:textId="77777777" w:rsidR="00C52B58" w:rsidRDefault="00F97F55" w:rsidP="00C52B58">
      <w:pPr>
        <w:pStyle w:val="ListParagraph"/>
        <w:numPr>
          <w:ilvl w:val="0"/>
          <w:numId w:val="3"/>
        </w:numPr>
        <w:ind w:left="426"/>
        <w:jc w:val="both"/>
        <w:rPr>
          <w:rFonts w:eastAsia="Calibri" w:cstheme="minorHAnsi"/>
          <w:sz w:val="20"/>
          <w:lang w:val="en-US" w:bidi="en-US"/>
        </w:rPr>
      </w:pPr>
      <w:r w:rsidRPr="002021D0">
        <w:rPr>
          <w:rFonts w:eastAsia="Calibri" w:cstheme="minorHAnsi"/>
          <w:sz w:val="20"/>
          <w:lang w:val="en-US" w:bidi="en-US"/>
        </w:rPr>
        <w:t xml:space="preserve">Led </w:t>
      </w:r>
      <w:r w:rsidRPr="00C52B58">
        <w:rPr>
          <w:rFonts w:eastAsia="Calibri" w:cstheme="minorHAnsi"/>
          <w:sz w:val="20"/>
          <w:lang w:val="en-US" w:bidi="en-US"/>
        </w:rPr>
        <w:t>prospect workshops and solution demonstrations</w:t>
      </w:r>
      <w:r w:rsidRPr="002021D0">
        <w:rPr>
          <w:rFonts w:eastAsia="Calibri" w:cstheme="minorHAnsi"/>
          <w:sz w:val="20"/>
          <w:lang w:val="en-US" w:bidi="en-US"/>
        </w:rPr>
        <w:t xml:space="preserve"> for supply chain analytics</w:t>
      </w:r>
    </w:p>
    <w:p w14:paraId="29632B46" w14:textId="607E69C3" w:rsidR="00C52B58" w:rsidRPr="00C52B58" w:rsidRDefault="00C52B58" w:rsidP="00C52B58">
      <w:pPr>
        <w:pStyle w:val="ListParagraph"/>
        <w:numPr>
          <w:ilvl w:val="0"/>
          <w:numId w:val="3"/>
        </w:numPr>
        <w:ind w:left="426"/>
        <w:jc w:val="both"/>
        <w:rPr>
          <w:rFonts w:eastAsia="Calibri" w:cstheme="minorHAnsi"/>
          <w:sz w:val="20"/>
          <w:lang w:val="en-US" w:bidi="en-US"/>
        </w:rPr>
      </w:pPr>
      <w:r w:rsidRPr="00C52B58">
        <w:rPr>
          <w:rFonts w:eastAsia="Calibri" w:cstheme="minorHAnsi"/>
          <w:sz w:val="20"/>
          <w:lang w:val="en-US" w:bidi="en-US"/>
        </w:rPr>
        <w:t xml:space="preserve">Designed &amp; </w:t>
      </w:r>
      <w:r w:rsidRPr="00C52B58">
        <w:rPr>
          <w:rFonts w:eastAsia="Calibri" w:cstheme="minorHAnsi"/>
          <w:b/>
          <w:i/>
          <w:sz w:val="20"/>
          <w:lang w:val="en-US" w:bidi="en-US"/>
        </w:rPr>
        <w:t>supported deployment of business-IT Strategy consistent with business objectives</w:t>
      </w:r>
      <w:r w:rsidRPr="00C52B58">
        <w:rPr>
          <w:rFonts w:eastAsia="Calibri" w:cstheme="minorHAnsi"/>
          <w:sz w:val="20"/>
          <w:lang w:val="en-US" w:bidi="en-US"/>
        </w:rPr>
        <w:t>. Supported and facilitated the alignment of corporate IT strategy to business strategies</w:t>
      </w:r>
    </w:p>
    <w:p w14:paraId="374EED6E" w14:textId="50E62D42" w:rsidR="00F97F55" w:rsidRPr="00C52B58" w:rsidRDefault="00F97F55" w:rsidP="00C52B58">
      <w:pPr>
        <w:pStyle w:val="ListParagraph"/>
        <w:numPr>
          <w:ilvl w:val="0"/>
          <w:numId w:val="3"/>
        </w:numPr>
        <w:ind w:left="426"/>
        <w:jc w:val="both"/>
        <w:rPr>
          <w:rFonts w:eastAsia="Calibri" w:cstheme="minorHAnsi"/>
          <w:sz w:val="20"/>
          <w:lang w:val="en-US" w:bidi="en-US"/>
        </w:rPr>
      </w:pPr>
      <w:r w:rsidRPr="00C52B58">
        <w:rPr>
          <w:rFonts w:eastAsia="Calibri" w:cstheme="minorHAnsi"/>
          <w:sz w:val="20"/>
          <w:lang w:val="en-US" w:bidi="en-US"/>
        </w:rPr>
        <w:t xml:space="preserve">Designed the requirements of a </w:t>
      </w:r>
      <w:r w:rsidRPr="00C52B58">
        <w:rPr>
          <w:rFonts w:eastAsia="Calibri" w:cstheme="minorHAnsi"/>
          <w:b/>
          <w:i/>
          <w:sz w:val="20"/>
          <w:lang w:val="en-US" w:bidi="en-US"/>
        </w:rPr>
        <w:t xml:space="preserve">digital supply chain data </w:t>
      </w:r>
      <w:r w:rsidR="00C52B58" w:rsidRPr="00C52B58">
        <w:rPr>
          <w:rFonts w:eastAsia="Calibri" w:cstheme="minorHAnsi"/>
          <w:b/>
          <w:i/>
          <w:sz w:val="20"/>
          <w:lang w:val="en-US" w:bidi="en-US"/>
        </w:rPr>
        <w:t xml:space="preserve">&amp; IT </w:t>
      </w:r>
      <w:r w:rsidRPr="00C52B58">
        <w:rPr>
          <w:rFonts w:eastAsia="Calibri" w:cstheme="minorHAnsi"/>
          <w:b/>
          <w:i/>
          <w:sz w:val="20"/>
          <w:lang w:val="en-US" w:bidi="en-US"/>
        </w:rPr>
        <w:t>strategy</w:t>
      </w:r>
      <w:r w:rsidRPr="00C52B58">
        <w:rPr>
          <w:rFonts w:eastAsia="Calibri" w:cstheme="minorHAnsi"/>
          <w:sz w:val="20"/>
          <w:lang w:val="en-US" w:bidi="en-US"/>
        </w:rPr>
        <w:t xml:space="preserve"> for the entire Europe</w:t>
      </w:r>
      <w:r w:rsidR="00674CA1" w:rsidRPr="00C52B58">
        <w:rPr>
          <w:rFonts w:eastAsia="Calibri" w:cstheme="minorHAnsi"/>
          <w:sz w:val="20"/>
          <w:lang w:val="en-US" w:bidi="en-US"/>
        </w:rPr>
        <w:t>an region</w:t>
      </w:r>
      <w:r w:rsidRPr="00C52B58">
        <w:rPr>
          <w:rFonts w:eastAsia="Calibri" w:cstheme="minorHAnsi"/>
          <w:sz w:val="20"/>
          <w:lang w:val="en-US" w:bidi="en-US"/>
        </w:rPr>
        <w:t xml:space="preserve"> for the world’s leading beverage company</w:t>
      </w:r>
    </w:p>
    <w:p w14:paraId="161C3BDD" w14:textId="77777777" w:rsidR="00F97F55" w:rsidRDefault="0099105A" w:rsidP="00F97F55">
      <w:pPr>
        <w:pStyle w:val="ListParagraph"/>
        <w:numPr>
          <w:ilvl w:val="0"/>
          <w:numId w:val="3"/>
        </w:numPr>
        <w:ind w:left="426"/>
        <w:jc w:val="both"/>
        <w:rPr>
          <w:rFonts w:eastAsia="Calibri" w:cstheme="minorHAnsi"/>
          <w:sz w:val="20"/>
          <w:lang w:val="en-US" w:bidi="en-US"/>
        </w:rPr>
      </w:pPr>
      <w:r w:rsidRPr="00F97F55">
        <w:rPr>
          <w:rFonts w:eastAsia="Calibri" w:cstheme="minorHAnsi"/>
          <w:sz w:val="20"/>
          <w:lang w:val="en-US" w:bidi="en-US"/>
        </w:rPr>
        <w:t xml:space="preserve">Improved quality performance and client satisfaction while </w:t>
      </w:r>
      <w:r w:rsidRPr="00F97F55">
        <w:rPr>
          <w:rFonts w:eastAsia="Calibri" w:cstheme="minorHAnsi"/>
          <w:b/>
          <w:i/>
          <w:sz w:val="20"/>
          <w:lang w:val="en-US" w:bidi="en-US"/>
        </w:rPr>
        <w:t>achieving $1 Mn cost savings</w:t>
      </w:r>
      <w:r w:rsidRPr="00F97F55">
        <w:rPr>
          <w:rFonts w:eastAsia="Calibri" w:cstheme="minorHAnsi"/>
          <w:sz w:val="20"/>
          <w:lang w:val="en-US" w:bidi="en-US"/>
        </w:rPr>
        <w:t xml:space="preserve"> by leading more than a dozen </w:t>
      </w:r>
      <w:r w:rsidRPr="00F97F55">
        <w:rPr>
          <w:rFonts w:eastAsia="Calibri" w:cstheme="minorHAnsi"/>
          <w:b/>
          <w:i/>
          <w:sz w:val="20"/>
          <w:lang w:val="en-US" w:bidi="en-US"/>
        </w:rPr>
        <w:t>Lean Six Sigma Black Belt projects</w:t>
      </w:r>
      <w:r w:rsidRPr="00F97F55">
        <w:rPr>
          <w:rFonts w:eastAsia="Calibri" w:cstheme="minorHAnsi"/>
          <w:sz w:val="20"/>
          <w:lang w:val="en-US" w:bidi="en-US"/>
        </w:rPr>
        <w:t xml:space="preserve"> at an auto ancillary company over the course of 18 months</w:t>
      </w:r>
    </w:p>
    <w:p w14:paraId="009686C0" w14:textId="6DDC5FA3" w:rsidR="00F97F55" w:rsidRPr="00F97F55" w:rsidRDefault="00457ED9" w:rsidP="00F97F55">
      <w:pPr>
        <w:pStyle w:val="ListParagraph"/>
        <w:numPr>
          <w:ilvl w:val="0"/>
          <w:numId w:val="3"/>
        </w:numPr>
        <w:ind w:left="426"/>
        <w:jc w:val="both"/>
        <w:rPr>
          <w:rFonts w:eastAsia="Calibri" w:cstheme="minorHAnsi"/>
          <w:sz w:val="20"/>
          <w:lang w:val="en-US" w:bidi="en-US"/>
        </w:rPr>
      </w:pPr>
      <w:r w:rsidRPr="00F97F55">
        <w:rPr>
          <w:rFonts w:eastAsia="Calibri" w:cstheme="minorHAnsi"/>
          <w:sz w:val="20"/>
          <w:lang w:val="en-US" w:bidi="en-US"/>
        </w:rPr>
        <w:t xml:space="preserve">Led projects for the world’s largest heavy equipment manufacturing company &amp; improved efficiency, </w:t>
      </w:r>
      <w:r w:rsidR="00D778C5">
        <w:rPr>
          <w:rFonts w:eastAsia="Calibri" w:cstheme="minorHAnsi"/>
          <w:sz w:val="20"/>
          <w:lang w:val="en-US" w:bidi="en-US"/>
        </w:rPr>
        <w:t xml:space="preserve">provided strategic direction </w:t>
      </w:r>
      <w:r w:rsidRPr="00F97F55">
        <w:rPr>
          <w:rFonts w:eastAsia="Calibri" w:cstheme="minorHAnsi"/>
          <w:sz w:val="20"/>
          <w:lang w:val="en-US" w:bidi="en-US"/>
        </w:rPr>
        <w:t xml:space="preserve">and supported sales teams in generating </w:t>
      </w:r>
      <w:r w:rsidRPr="00F97F55">
        <w:rPr>
          <w:rFonts w:eastAsia="Calibri" w:cstheme="minorHAnsi"/>
          <w:b/>
          <w:i/>
          <w:sz w:val="20"/>
          <w:lang w:val="en-US" w:bidi="en-US"/>
        </w:rPr>
        <w:t>$700K in add-on revenue for existing projects</w:t>
      </w:r>
    </w:p>
    <w:p w14:paraId="714C2BED" w14:textId="08EDA01B" w:rsidR="00F97F55" w:rsidRDefault="001D0CF0" w:rsidP="00F97F55">
      <w:pPr>
        <w:pStyle w:val="ListParagraph"/>
        <w:numPr>
          <w:ilvl w:val="0"/>
          <w:numId w:val="3"/>
        </w:numPr>
        <w:ind w:left="426"/>
        <w:jc w:val="both"/>
        <w:rPr>
          <w:rFonts w:eastAsia="Calibri" w:cstheme="minorHAnsi"/>
          <w:sz w:val="20"/>
          <w:lang w:val="en-US" w:bidi="en-US"/>
        </w:rPr>
      </w:pPr>
      <w:r w:rsidRPr="00AC18E8">
        <w:rPr>
          <w:rFonts w:eastAsia="Calibri" w:cstheme="minorHAnsi"/>
          <w:b/>
          <w:i/>
          <w:sz w:val="20"/>
          <w:lang w:val="en-US" w:bidi="en-US"/>
        </w:rPr>
        <w:t xml:space="preserve">Provided leadership to </w:t>
      </w:r>
      <w:r w:rsidR="00292EAC" w:rsidRPr="00AC18E8">
        <w:rPr>
          <w:rFonts w:eastAsia="Calibri" w:cstheme="minorHAnsi"/>
          <w:b/>
          <w:i/>
          <w:sz w:val="20"/>
          <w:lang w:val="en-US" w:bidi="en-US"/>
        </w:rPr>
        <w:t>a team of</w:t>
      </w:r>
      <w:r w:rsidR="00292EAC" w:rsidRPr="00F97F55">
        <w:rPr>
          <w:rFonts w:eastAsia="Calibri" w:cstheme="minorHAnsi"/>
          <w:sz w:val="20"/>
          <w:lang w:val="en-US" w:bidi="en-US"/>
        </w:rPr>
        <w:t xml:space="preserve"> </w:t>
      </w:r>
      <w:r w:rsidR="00292EAC" w:rsidRPr="00F97F55">
        <w:rPr>
          <w:rFonts w:eastAsia="Calibri" w:cstheme="minorHAnsi"/>
          <w:b/>
          <w:i/>
          <w:sz w:val="20"/>
          <w:lang w:val="en-US" w:bidi="en-US"/>
        </w:rPr>
        <w:t>12 supply chain analysts</w:t>
      </w:r>
      <w:r w:rsidR="00292EAC" w:rsidRPr="00F97F55">
        <w:rPr>
          <w:rFonts w:eastAsia="Calibri" w:cstheme="minorHAnsi"/>
          <w:sz w:val="20"/>
          <w:lang w:val="en-US" w:bidi="en-US"/>
        </w:rPr>
        <w:t xml:space="preserve"> to deliver reliable analytical </w:t>
      </w:r>
      <w:r w:rsidR="00F628BE" w:rsidRPr="00F97F55">
        <w:rPr>
          <w:rFonts w:eastAsia="Calibri" w:cstheme="minorHAnsi"/>
          <w:b/>
          <w:i/>
          <w:sz w:val="20"/>
          <w:lang w:val="en-US" w:bidi="en-US"/>
        </w:rPr>
        <w:t xml:space="preserve">SaaS </w:t>
      </w:r>
      <w:r w:rsidR="00292EAC" w:rsidRPr="00F97F55">
        <w:rPr>
          <w:rFonts w:eastAsia="Calibri" w:cstheme="minorHAnsi"/>
          <w:b/>
          <w:i/>
          <w:sz w:val="20"/>
          <w:lang w:val="en-US" w:bidi="en-US"/>
        </w:rPr>
        <w:t>services</w:t>
      </w:r>
      <w:r w:rsidR="00292EAC" w:rsidRPr="00F97F55">
        <w:rPr>
          <w:rFonts w:eastAsia="Calibri" w:cstheme="minorHAnsi"/>
          <w:sz w:val="20"/>
          <w:lang w:val="en-US" w:bidi="en-US"/>
        </w:rPr>
        <w:t xml:space="preserve"> and actionable insights to clients by using data mining techniques and visualization tools</w:t>
      </w:r>
      <w:r w:rsidR="007515AD">
        <w:rPr>
          <w:rFonts w:eastAsia="Calibri" w:cstheme="minorHAnsi"/>
          <w:sz w:val="20"/>
          <w:lang w:val="en-US" w:bidi="en-US"/>
        </w:rPr>
        <w:t xml:space="preserve"> &amp; delivering business value</w:t>
      </w:r>
    </w:p>
    <w:p w14:paraId="377CDDDE" w14:textId="33391977" w:rsidR="002021D0" w:rsidRDefault="00292EAC" w:rsidP="002021D0">
      <w:pPr>
        <w:pStyle w:val="ListParagraph"/>
        <w:numPr>
          <w:ilvl w:val="0"/>
          <w:numId w:val="3"/>
        </w:numPr>
        <w:ind w:left="426"/>
        <w:jc w:val="both"/>
        <w:rPr>
          <w:rFonts w:eastAsia="Calibri" w:cstheme="minorHAnsi"/>
          <w:sz w:val="20"/>
          <w:lang w:val="en-US" w:bidi="en-US"/>
        </w:rPr>
      </w:pPr>
      <w:r>
        <w:rPr>
          <w:rFonts w:eastAsia="Calibri" w:cstheme="minorHAnsi"/>
          <w:sz w:val="20"/>
          <w:lang w:val="en-US" w:bidi="en-US"/>
        </w:rPr>
        <w:t xml:space="preserve">Led solution design of analytics project around providing key insights to clients to adjust buying strategies allowing </w:t>
      </w:r>
      <w:r w:rsidRPr="00F97F55">
        <w:rPr>
          <w:rFonts w:eastAsia="Calibri" w:cstheme="minorHAnsi"/>
          <w:b/>
          <w:i/>
          <w:sz w:val="20"/>
          <w:lang w:val="en-US" w:bidi="en-US"/>
        </w:rPr>
        <w:t>improvements in ROI</w:t>
      </w:r>
      <w:r w:rsidR="00F97F55" w:rsidRPr="00F97F55">
        <w:rPr>
          <w:rFonts w:eastAsia="Calibri" w:cstheme="minorHAnsi"/>
          <w:b/>
          <w:i/>
          <w:sz w:val="20"/>
          <w:lang w:val="en-US" w:bidi="en-US"/>
        </w:rPr>
        <w:t xml:space="preserve"> </w:t>
      </w:r>
      <w:proofErr w:type="spellStart"/>
      <w:r w:rsidR="00F97F55" w:rsidRPr="00F97F55">
        <w:rPr>
          <w:rFonts w:eastAsia="Calibri" w:cstheme="minorHAnsi"/>
          <w:b/>
          <w:i/>
          <w:sz w:val="20"/>
          <w:lang w:val="en-US" w:bidi="en-US"/>
        </w:rPr>
        <w:t>upto</w:t>
      </w:r>
      <w:proofErr w:type="spellEnd"/>
      <w:r w:rsidR="00F97F55" w:rsidRPr="00F97F55">
        <w:rPr>
          <w:rFonts w:eastAsia="Calibri" w:cstheme="minorHAnsi"/>
          <w:b/>
          <w:i/>
          <w:sz w:val="20"/>
          <w:lang w:val="en-US" w:bidi="en-US"/>
        </w:rPr>
        <w:t xml:space="preserve"> 4X</w:t>
      </w:r>
    </w:p>
    <w:p w14:paraId="080AB489" w14:textId="77777777" w:rsidR="002021D0" w:rsidRDefault="00C81F96" w:rsidP="002021D0">
      <w:pPr>
        <w:pStyle w:val="ListParagraph"/>
        <w:numPr>
          <w:ilvl w:val="0"/>
          <w:numId w:val="3"/>
        </w:numPr>
        <w:ind w:left="426"/>
        <w:jc w:val="both"/>
        <w:rPr>
          <w:rFonts w:eastAsia="Calibri" w:cstheme="minorHAnsi"/>
          <w:sz w:val="20"/>
          <w:lang w:val="en-US" w:bidi="en-US"/>
        </w:rPr>
      </w:pPr>
      <w:r w:rsidRPr="002021D0">
        <w:rPr>
          <w:rFonts w:eastAsia="Calibri" w:cstheme="minorHAnsi"/>
          <w:sz w:val="20"/>
          <w:lang w:val="en-US" w:bidi="en-US"/>
        </w:rPr>
        <w:t xml:space="preserve">Identified &amp; managed projects that generated more than </w:t>
      </w:r>
      <w:r w:rsidRPr="00F97F55">
        <w:rPr>
          <w:rFonts w:eastAsia="Calibri" w:cstheme="minorHAnsi"/>
          <w:b/>
          <w:i/>
          <w:sz w:val="20"/>
          <w:lang w:val="en-US" w:bidi="en-US"/>
        </w:rPr>
        <w:t>$250K in cost savings</w:t>
      </w:r>
      <w:r w:rsidRPr="002021D0">
        <w:rPr>
          <w:rFonts w:eastAsia="Calibri" w:cstheme="minorHAnsi"/>
          <w:sz w:val="20"/>
          <w:lang w:val="en-US" w:bidi="en-US"/>
        </w:rPr>
        <w:t xml:space="preserve"> while improving customer satisfaction for an industrial company</w:t>
      </w:r>
    </w:p>
    <w:p w14:paraId="18BEF0BB" w14:textId="77777777" w:rsidR="002021D0" w:rsidRPr="002021D0" w:rsidRDefault="00292EAC" w:rsidP="002021D0">
      <w:pPr>
        <w:pStyle w:val="ListParagraph"/>
        <w:numPr>
          <w:ilvl w:val="0"/>
          <w:numId w:val="3"/>
        </w:numPr>
        <w:ind w:left="426"/>
        <w:jc w:val="both"/>
        <w:rPr>
          <w:rFonts w:eastAsia="Calibri" w:cstheme="minorHAnsi"/>
          <w:sz w:val="20"/>
          <w:lang w:val="en-US" w:bidi="en-US"/>
        </w:rPr>
      </w:pPr>
      <w:r w:rsidRPr="002021D0">
        <w:rPr>
          <w:rFonts w:eastAsia="Calibri" w:cstheme="minorHAnsi"/>
          <w:sz w:val="20"/>
          <w:lang w:val="en-US" w:bidi="en-US"/>
        </w:rPr>
        <w:t xml:space="preserve">Built an analytics solution for the world’s leading Agro chemical company to help monitor &amp; improve trade promotions across the country. </w:t>
      </w:r>
      <w:r w:rsidRPr="002021D0">
        <w:rPr>
          <w:rFonts w:eastAsia="Calibri" w:cstheme="minorHAnsi"/>
          <w:b/>
          <w:i/>
          <w:sz w:val="20"/>
          <w:lang w:val="en-US" w:bidi="en-US"/>
        </w:rPr>
        <w:t>Improved the metric by 12% in 6 months</w:t>
      </w:r>
    </w:p>
    <w:p w14:paraId="73C66679" w14:textId="77777777" w:rsidR="0010006D" w:rsidRDefault="00292EAC" w:rsidP="0010006D">
      <w:pPr>
        <w:pStyle w:val="ListParagraph"/>
        <w:numPr>
          <w:ilvl w:val="0"/>
          <w:numId w:val="3"/>
        </w:numPr>
        <w:ind w:left="426"/>
        <w:jc w:val="both"/>
        <w:rPr>
          <w:rFonts w:eastAsia="Calibri" w:cstheme="minorHAnsi"/>
          <w:sz w:val="20"/>
          <w:lang w:val="en-US" w:bidi="en-US"/>
        </w:rPr>
      </w:pPr>
      <w:r w:rsidRPr="002021D0">
        <w:rPr>
          <w:rFonts w:eastAsia="Calibri" w:cstheme="minorHAnsi"/>
          <w:sz w:val="20"/>
          <w:lang w:val="en-US" w:bidi="en-US"/>
        </w:rPr>
        <w:t xml:space="preserve">Develop strategies to </w:t>
      </w:r>
      <w:r w:rsidRPr="002021D0">
        <w:rPr>
          <w:rFonts w:eastAsia="Calibri" w:cstheme="minorHAnsi"/>
          <w:b/>
          <w:i/>
          <w:sz w:val="20"/>
          <w:lang w:val="en-US" w:bidi="en-US"/>
        </w:rPr>
        <w:t>transform procurement strategies</w:t>
      </w:r>
      <w:r w:rsidRPr="002021D0">
        <w:rPr>
          <w:rFonts w:eastAsia="Calibri" w:cstheme="minorHAnsi"/>
          <w:sz w:val="20"/>
          <w:lang w:val="en-US" w:bidi="en-US"/>
        </w:rPr>
        <w:t xml:space="preserve"> and translate the strategies into commercialized solutions for a telecom company</w:t>
      </w:r>
      <w:r w:rsidR="00F97F55">
        <w:rPr>
          <w:rFonts w:eastAsia="Calibri" w:cstheme="minorHAnsi"/>
          <w:sz w:val="20"/>
          <w:lang w:val="en-US" w:bidi="en-US"/>
        </w:rPr>
        <w:t xml:space="preserve"> </w:t>
      </w:r>
    </w:p>
    <w:p w14:paraId="4A290AB0" w14:textId="0695FF61" w:rsidR="0010006D" w:rsidRPr="0010006D" w:rsidRDefault="0010006D" w:rsidP="0010006D">
      <w:pPr>
        <w:pStyle w:val="ListParagraph"/>
        <w:numPr>
          <w:ilvl w:val="0"/>
          <w:numId w:val="3"/>
        </w:numPr>
        <w:ind w:left="426"/>
        <w:jc w:val="both"/>
        <w:rPr>
          <w:rFonts w:eastAsia="Calibri" w:cstheme="minorHAnsi"/>
          <w:sz w:val="20"/>
          <w:lang w:val="en-US" w:bidi="en-US"/>
        </w:rPr>
      </w:pPr>
      <w:r w:rsidRPr="0010006D">
        <w:rPr>
          <w:rFonts w:eastAsia="Calibri" w:cstheme="minorHAnsi"/>
          <w:sz w:val="20"/>
          <w:lang w:val="en-US" w:bidi="en-US"/>
        </w:rPr>
        <w:t xml:space="preserve">Responsible for organizing a monthly forum for 30 companies around </w:t>
      </w:r>
      <w:r w:rsidRPr="0010006D">
        <w:rPr>
          <w:rFonts w:eastAsia="Calibri" w:cstheme="minorHAnsi"/>
          <w:b/>
          <w:sz w:val="20"/>
          <w:lang w:val="en-US" w:bidi="en-US"/>
        </w:rPr>
        <w:t>SCM thought leadership</w:t>
      </w:r>
      <w:r w:rsidRPr="0010006D">
        <w:rPr>
          <w:rFonts w:eastAsia="Calibri" w:cstheme="minorHAnsi"/>
          <w:sz w:val="20"/>
          <w:lang w:val="en-US" w:bidi="en-US"/>
        </w:rPr>
        <w:t xml:space="preserve"> based in Gurgaon. Participants include </w:t>
      </w:r>
      <w:r w:rsidR="002C6A9E">
        <w:rPr>
          <w:rFonts w:eastAsia="Calibri" w:cstheme="minorHAnsi"/>
          <w:sz w:val="20"/>
          <w:lang w:val="en-US" w:bidi="en-US"/>
        </w:rPr>
        <w:t xml:space="preserve">CXOs from </w:t>
      </w:r>
      <w:r w:rsidRPr="00F23645">
        <w:rPr>
          <w:rFonts w:eastAsia="Calibri" w:cstheme="minorHAnsi"/>
          <w:b/>
          <w:i/>
          <w:sz w:val="20"/>
          <w:lang w:val="en-US" w:bidi="en-US"/>
        </w:rPr>
        <w:t xml:space="preserve">Nestle, Dupont, Coca Cola, </w:t>
      </w:r>
      <w:proofErr w:type="spellStart"/>
      <w:r w:rsidRPr="00F23645">
        <w:rPr>
          <w:rFonts w:eastAsia="Calibri" w:cstheme="minorHAnsi"/>
          <w:b/>
          <w:i/>
          <w:sz w:val="20"/>
          <w:lang w:val="en-US" w:bidi="en-US"/>
        </w:rPr>
        <w:t>Beckton</w:t>
      </w:r>
      <w:proofErr w:type="spellEnd"/>
      <w:r w:rsidRPr="00F23645">
        <w:rPr>
          <w:rFonts w:eastAsia="Calibri" w:cstheme="minorHAnsi"/>
          <w:b/>
          <w:i/>
          <w:sz w:val="20"/>
          <w:lang w:val="en-US" w:bidi="en-US"/>
        </w:rPr>
        <w:t xml:space="preserve"> </w:t>
      </w:r>
      <w:proofErr w:type="spellStart"/>
      <w:r w:rsidRPr="00F23645">
        <w:rPr>
          <w:rFonts w:eastAsia="Calibri" w:cstheme="minorHAnsi"/>
          <w:b/>
          <w:i/>
          <w:sz w:val="20"/>
          <w:lang w:val="en-US" w:bidi="en-US"/>
        </w:rPr>
        <w:t>Dekinson</w:t>
      </w:r>
      <w:proofErr w:type="spellEnd"/>
      <w:r w:rsidRPr="00F23645">
        <w:rPr>
          <w:rFonts w:eastAsia="Calibri" w:cstheme="minorHAnsi"/>
          <w:b/>
          <w:i/>
          <w:sz w:val="20"/>
          <w:lang w:val="en-US" w:bidi="en-US"/>
        </w:rPr>
        <w:t>, Kohler, Carlsberg, Reckitt</w:t>
      </w:r>
      <w:r w:rsidRPr="0010006D">
        <w:rPr>
          <w:rFonts w:eastAsia="Calibri" w:cstheme="minorHAnsi"/>
          <w:sz w:val="20"/>
          <w:lang w:val="en-US" w:bidi="en-US"/>
        </w:rPr>
        <w:t xml:space="preserve"> </w:t>
      </w:r>
      <w:proofErr w:type="spellStart"/>
      <w:r w:rsidRPr="00F23645">
        <w:rPr>
          <w:rFonts w:eastAsia="Calibri" w:cstheme="minorHAnsi"/>
          <w:b/>
          <w:i/>
          <w:sz w:val="20"/>
          <w:lang w:val="en-US" w:bidi="en-US"/>
        </w:rPr>
        <w:t>Benkiser</w:t>
      </w:r>
      <w:proofErr w:type="spellEnd"/>
      <w:r w:rsidRPr="0010006D">
        <w:rPr>
          <w:rFonts w:eastAsia="Calibri" w:cstheme="minorHAnsi"/>
          <w:sz w:val="20"/>
          <w:lang w:val="en-US" w:bidi="en-US"/>
        </w:rPr>
        <w:t xml:space="preserve">, </w:t>
      </w:r>
      <w:proofErr w:type="spellStart"/>
      <w:r w:rsidRPr="0010006D">
        <w:rPr>
          <w:rFonts w:eastAsia="Calibri" w:cstheme="minorHAnsi"/>
          <w:sz w:val="20"/>
          <w:lang w:val="en-US" w:bidi="en-US"/>
        </w:rPr>
        <w:t>etc</w:t>
      </w:r>
      <w:proofErr w:type="spellEnd"/>
    </w:p>
    <w:p w14:paraId="6BBAD295" w14:textId="77777777" w:rsidR="00FC3D2D" w:rsidRDefault="00FC3D2D" w:rsidP="0082626B">
      <w:pPr>
        <w:rPr>
          <w:lang w:val="en-US" w:bidi="en-US"/>
        </w:rPr>
      </w:pPr>
    </w:p>
    <w:p w14:paraId="405232FE" w14:textId="389A37EF" w:rsidR="00235F61" w:rsidRPr="007026C0" w:rsidRDefault="00235F61" w:rsidP="00C14120">
      <w:pPr>
        <w:rPr>
          <w:b/>
          <w:sz w:val="20"/>
          <w:lang w:val="en-US" w:bidi="en-US"/>
        </w:rPr>
      </w:pPr>
      <w:r w:rsidRPr="007026C0">
        <w:rPr>
          <w:b/>
          <w:sz w:val="20"/>
          <w:lang w:val="en-US" w:bidi="en-US"/>
        </w:rPr>
        <w:t>Zed</w:t>
      </w:r>
      <w:r w:rsidR="007026C0">
        <w:rPr>
          <w:b/>
          <w:sz w:val="20"/>
          <w:lang w:val="en-US" w:bidi="en-US"/>
        </w:rPr>
        <w:t xml:space="preserve"> Interactive – </w:t>
      </w:r>
      <w:r w:rsidR="00866500">
        <w:rPr>
          <w:b/>
          <w:sz w:val="20"/>
          <w:lang w:val="en-US" w:bidi="en-US"/>
        </w:rPr>
        <w:t xml:space="preserve">Digital </w:t>
      </w:r>
      <w:r w:rsidR="007026C0">
        <w:rPr>
          <w:b/>
          <w:sz w:val="20"/>
          <w:lang w:val="en-US" w:bidi="en-US"/>
        </w:rPr>
        <w:t xml:space="preserve">Technology Lab: </w:t>
      </w:r>
      <w:r w:rsidRPr="007026C0">
        <w:rPr>
          <w:b/>
          <w:sz w:val="20"/>
          <w:lang w:val="en-US" w:bidi="en-US"/>
        </w:rPr>
        <w:t>Virtual and Augment Reality &amp; other emerging tech</w:t>
      </w:r>
      <w:r w:rsidR="00567299">
        <w:rPr>
          <w:b/>
          <w:sz w:val="20"/>
          <w:lang w:val="en-US" w:bidi="en-US"/>
        </w:rPr>
        <w:tab/>
      </w:r>
      <w:r w:rsidR="00567299">
        <w:rPr>
          <w:b/>
          <w:sz w:val="20"/>
          <w:lang w:val="en-US" w:bidi="en-US"/>
        </w:rPr>
        <w:tab/>
        <w:t>Apr 2015 – May 2017</w:t>
      </w:r>
      <w:r w:rsidR="00567299">
        <w:rPr>
          <w:b/>
          <w:sz w:val="20"/>
          <w:lang w:val="en-US" w:bidi="en-US"/>
        </w:rPr>
        <w:br/>
      </w:r>
      <w:r w:rsidR="00351989" w:rsidRPr="007026C0">
        <w:rPr>
          <w:b/>
          <w:sz w:val="20"/>
          <w:lang w:val="en-US" w:bidi="en-US"/>
        </w:rPr>
        <w:t>Strategic Alliances</w:t>
      </w:r>
      <w:r w:rsidR="00351989">
        <w:rPr>
          <w:b/>
          <w:sz w:val="20"/>
          <w:lang w:val="en-US" w:bidi="en-US"/>
        </w:rPr>
        <w:t xml:space="preserve"> &amp; Customer Success</w:t>
      </w:r>
      <w:r w:rsidR="00567299">
        <w:rPr>
          <w:b/>
          <w:sz w:val="20"/>
          <w:lang w:val="en-US" w:bidi="en-US"/>
        </w:rPr>
        <w:t xml:space="preserve"> Lead</w:t>
      </w:r>
      <w:r w:rsidR="00351989">
        <w:rPr>
          <w:b/>
          <w:sz w:val="20"/>
          <w:lang w:val="en-US" w:bidi="en-US"/>
        </w:rPr>
        <w:br/>
      </w:r>
    </w:p>
    <w:p w14:paraId="048B380F" w14:textId="2E95C7D1" w:rsidR="00457ED9" w:rsidRPr="00E768A0" w:rsidRDefault="00457ED9" w:rsidP="00457ED9">
      <w:pPr>
        <w:pStyle w:val="ListParagraph"/>
        <w:numPr>
          <w:ilvl w:val="0"/>
          <w:numId w:val="4"/>
        </w:numPr>
        <w:jc w:val="both"/>
        <w:rPr>
          <w:rFonts w:eastAsia="Calibri" w:cstheme="minorHAnsi"/>
          <w:sz w:val="20"/>
          <w:lang w:val="en-US" w:bidi="en-US"/>
        </w:rPr>
      </w:pPr>
      <w:r w:rsidRPr="00E768A0">
        <w:rPr>
          <w:rFonts w:eastAsia="Calibri" w:cstheme="minorHAnsi"/>
          <w:sz w:val="20"/>
          <w:lang w:val="en-US" w:bidi="en-US"/>
        </w:rPr>
        <w:t>Owner &amp; Architect of global partner alliances for Zed Interactive across all geographies (Virtual and Augmented Reality, Experiential</w:t>
      </w:r>
      <w:r w:rsidR="0073394C">
        <w:rPr>
          <w:rFonts w:eastAsia="Calibri" w:cstheme="minorHAnsi"/>
          <w:sz w:val="20"/>
          <w:lang w:val="en-US" w:bidi="en-US"/>
        </w:rPr>
        <w:t xml:space="preserve"> digital</w:t>
      </w:r>
      <w:r w:rsidRPr="00E768A0">
        <w:rPr>
          <w:rFonts w:eastAsia="Calibri" w:cstheme="minorHAnsi"/>
          <w:sz w:val="20"/>
          <w:lang w:val="en-US" w:bidi="en-US"/>
        </w:rPr>
        <w:t xml:space="preserve"> technologies, </w:t>
      </w:r>
      <w:proofErr w:type="spellStart"/>
      <w:r w:rsidRPr="00E768A0">
        <w:rPr>
          <w:rFonts w:eastAsia="Calibri" w:cstheme="minorHAnsi"/>
          <w:sz w:val="20"/>
          <w:lang w:val="en-US" w:bidi="en-US"/>
        </w:rPr>
        <w:t>IoT</w:t>
      </w:r>
      <w:proofErr w:type="spellEnd"/>
      <w:r w:rsidRPr="00E768A0">
        <w:rPr>
          <w:rFonts w:eastAsia="Calibri" w:cstheme="minorHAnsi"/>
          <w:sz w:val="20"/>
          <w:lang w:val="en-US" w:bidi="en-US"/>
        </w:rPr>
        <w:t xml:space="preserve"> space)</w:t>
      </w:r>
    </w:p>
    <w:p w14:paraId="6BF24FCB" w14:textId="122614E0" w:rsidR="00457ED9" w:rsidRPr="00C13600" w:rsidRDefault="00457ED9" w:rsidP="00457ED9">
      <w:pPr>
        <w:pStyle w:val="ListParagraph"/>
        <w:numPr>
          <w:ilvl w:val="0"/>
          <w:numId w:val="4"/>
        </w:numPr>
        <w:jc w:val="both"/>
        <w:rPr>
          <w:rFonts w:eastAsia="Calibri" w:cstheme="minorHAnsi"/>
          <w:sz w:val="20"/>
          <w:lang w:val="en-US" w:bidi="en-US"/>
        </w:rPr>
      </w:pPr>
      <w:r>
        <w:rPr>
          <w:rFonts w:eastAsia="Calibri" w:cstheme="minorHAnsi"/>
          <w:b/>
          <w:i/>
          <w:sz w:val="20"/>
          <w:lang w:val="en-US" w:bidi="en-US"/>
        </w:rPr>
        <w:t xml:space="preserve">Generated </w:t>
      </w:r>
      <w:r w:rsidR="001845D3">
        <w:rPr>
          <w:rFonts w:eastAsia="Calibri" w:cstheme="minorHAnsi"/>
          <w:b/>
          <w:i/>
          <w:sz w:val="20"/>
          <w:lang w:val="en-US" w:bidi="en-US"/>
        </w:rPr>
        <w:t xml:space="preserve">and converted </w:t>
      </w:r>
      <w:r>
        <w:rPr>
          <w:rFonts w:eastAsia="Calibri" w:cstheme="minorHAnsi"/>
          <w:b/>
          <w:i/>
          <w:sz w:val="20"/>
          <w:lang w:val="en-US" w:bidi="en-US"/>
        </w:rPr>
        <w:t>a pipeline of $1</w:t>
      </w:r>
      <w:r w:rsidRPr="00C13600">
        <w:rPr>
          <w:rFonts w:eastAsia="Calibri" w:cstheme="minorHAnsi"/>
          <w:b/>
          <w:i/>
          <w:sz w:val="20"/>
          <w:lang w:val="en-US" w:bidi="en-US"/>
        </w:rPr>
        <w:t xml:space="preserve"> Mn </w:t>
      </w:r>
      <w:r w:rsidRPr="00C13600">
        <w:rPr>
          <w:rFonts w:eastAsia="Calibri" w:cstheme="minorHAnsi"/>
          <w:sz w:val="20"/>
          <w:lang w:val="en-US" w:bidi="en-US"/>
        </w:rPr>
        <w:t>for Zed Interactive in North America, Europe, and Asian markets with alliances</w:t>
      </w:r>
    </w:p>
    <w:p w14:paraId="49EC0F5D" w14:textId="77777777" w:rsidR="00457ED9" w:rsidRPr="00E768A0" w:rsidRDefault="00457ED9" w:rsidP="00457ED9">
      <w:pPr>
        <w:pStyle w:val="ListParagraph"/>
        <w:numPr>
          <w:ilvl w:val="0"/>
          <w:numId w:val="4"/>
        </w:numPr>
        <w:jc w:val="both"/>
        <w:rPr>
          <w:rFonts w:eastAsia="Calibri" w:cstheme="minorHAnsi"/>
          <w:sz w:val="20"/>
          <w:lang w:val="en-US" w:bidi="en-US"/>
        </w:rPr>
      </w:pPr>
      <w:r w:rsidRPr="0010006D">
        <w:rPr>
          <w:rFonts w:eastAsia="Calibri" w:cstheme="minorHAnsi"/>
          <w:b/>
          <w:i/>
          <w:sz w:val="20"/>
          <w:lang w:val="en-US" w:bidi="en-US"/>
        </w:rPr>
        <w:t>Successfully developed new verticals for automotive</w:t>
      </w:r>
      <w:r w:rsidRPr="00E768A0">
        <w:rPr>
          <w:rFonts w:eastAsia="Calibri" w:cstheme="minorHAnsi"/>
          <w:sz w:val="20"/>
          <w:lang w:val="en-US" w:bidi="en-US"/>
        </w:rPr>
        <w:t xml:space="preserve"> and retail clients and developed use cases for dealer development, learning and development and R&amp;D</w:t>
      </w:r>
    </w:p>
    <w:p w14:paraId="00163CEE" w14:textId="77777777" w:rsidR="00457ED9" w:rsidRPr="0010006D" w:rsidRDefault="00457ED9" w:rsidP="00457ED9">
      <w:pPr>
        <w:pStyle w:val="ListParagraph"/>
        <w:numPr>
          <w:ilvl w:val="0"/>
          <w:numId w:val="4"/>
        </w:numPr>
        <w:jc w:val="both"/>
        <w:rPr>
          <w:rFonts w:eastAsia="Calibri" w:cstheme="minorHAnsi"/>
          <w:b/>
          <w:i/>
          <w:sz w:val="20"/>
          <w:lang w:val="en-US" w:bidi="en-US"/>
        </w:rPr>
      </w:pPr>
      <w:r w:rsidRPr="0010006D">
        <w:rPr>
          <w:rFonts w:eastAsia="Calibri" w:cstheme="minorHAnsi"/>
          <w:b/>
          <w:i/>
          <w:sz w:val="20"/>
          <w:lang w:val="en-US" w:bidi="en-US"/>
        </w:rPr>
        <w:t>Acquired new clients like Audi, Wills Lifestyle, Bajaj, Skoda and many more</w:t>
      </w:r>
    </w:p>
    <w:p w14:paraId="72DA2750" w14:textId="131E8B4B" w:rsidR="00235F61" w:rsidRPr="00457ED9" w:rsidRDefault="00457ED9" w:rsidP="00B35A97">
      <w:pPr>
        <w:pStyle w:val="ListParagraph"/>
        <w:numPr>
          <w:ilvl w:val="0"/>
          <w:numId w:val="4"/>
        </w:numPr>
        <w:jc w:val="both"/>
        <w:rPr>
          <w:sz w:val="20"/>
          <w:lang w:val="en-US" w:bidi="en-US"/>
        </w:rPr>
      </w:pPr>
      <w:r w:rsidRPr="00457ED9">
        <w:rPr>
          <w:rFonts w:eastAsia="Calibri" w:cstheme="minorHAnsi"/>
          <w:sz w:val="20"/>
          <w:lang w:val="en-US" w:bidi="en-US"/>
        </w:rPr>
        <w:t>Identified key VCs/A&amp;Is/Angels/Startup Communities with portfolio companies that are investing in emerging tech and drove engagement with them</w:t>
      </w:r>
      <w:r w:rsidR="00235F61" w:rsidRPr="00457ED9">
        <w:rPr>
          <w:sz w:val="20"/>
          <w:lang w:val="en-US" w:bidi="en-US"/>
        </w:rPr>
        <w:tab/>
      </w:r>
    </w:p>
    <w:p w14:paraId="36232C3D" w14:textId="6E92FB75" w:rsidR="00235F61" w:rsidRDefault="00235F61" w:rsidP="00BF0445">
      <w:pPr>
        <w:rPr>
          <w:b/>
          <w:sz w:val="20"/>
          <w:lang w:val="en-US" w:bidi="en-US"/>
        </w:rPr>
      </w:pPr>
      <w:r w:rsidRPr="007026C0">
        <w:rPr>
          <w:b/>
          <w:sz w:val="20"/>
          <w:lang w:val="en-US" w:bidi="en-US"/>
        </w:rPr>
        <w:t>CGN Global – Management Consulting</w:t>
      </w:r>
      <w:r w:rsidR="00351989">
        <w:rPr>
          <w:b/>
          <w:sz w:val="20"/>
          <w:lang w:val="en-US" w:bidi="en-US"/>
        </w:rPr>
        <w:tab/>
      </w:r>
      <w:r w:rsidR="00351989">
        <w:rPr>
          <w:b/>
          <w:sz w:val="20"/>
          <w:lang w:val="en-US" w:bidi="en-US"/>
        </w:rPr>
        <w:tab/>
      </w:r>
      <w:r w:rsidR="00351989">
        <w:rPr>
          <w:b/>
          <w:sz w:val="20"/>
          <w:lang w:val="en-US" w:bidi="en-US"/>
        </w:rPr>
        <w:tab/>
      </w:r>
      <w:r w:rsidR="00351989">
        <w:rPr>
          <w:b/>
          <w:sz w:val="20"/>
          <w:lang w:val="en-US" w:bidi="en-US"/>
        </w:rPr>
        <w:tab/>
      </w:r>
      <w:r w:rsidR="00351989">
        <w:rPr>
          <w:b/>
          <w:sz w:val="20"/>
          <w:lang w:val="en-US" w:bidi="en-US"/>
        </w:rPr>
        <w:tab/>
      </w:r>
      <w:r w:rsidR="00351989">
        <w:rPr>
          <w:b/>
          <w:sz w:val="20"/>
          <w:lang w:val="en-US" w:bidi="en-US"/>
        </w:rPr>
        <w:tab/>
      </w:r>
      <w:r w:rsidR="00351989">
        <w:rPr>
          <w:b/>
          <w:sz w:val="20"/>
          <w:lang w:val="en-US" w:bidi="en-US"/>
        </w:rPr>
        <w:tab/>
      </w:r>
      <w:r w:rsidR="00351989">
        <w:rPr>
          <w:b/>
          <w:sz w:val="20"/>
          <w:lang w:val="en-US" w:bidi="en-US"/>
        </w:rPr>
        <w:tab/>
      </w:r>
      <w:r w:rsidR="00351989" w:rsidRPr="007026C0">
        <w:rPr>
          <w:b/>
          <w:sz w:val="20"/>
          <w:lang w:val="en-US" w:bidi="en-US"/>
        </w:rPr>
        <w:t>Mar 2011 – Mar 2015</w:t>
      </w:r>
      <w:r w:rsidR="00BF0445">
        <w:rPr>
          <w:b/>
          <w:sz w:val="20"/>
          <w:lang w:val="en-US" w:bidi="en-US"/>
        </w:rPr>
        <w:t xml:space="preserve"> </w:t>
      </w:r>
      <w:r w:rsidR="00351989" w:rsidRPr="007026C0">
        <w:rPr>
          <w:b/>
          <w:sz w:val="20"/>
          <w:lang w:val="en-US" w:bidi="en-US"/>
        </w:rPr>
        <w:t xml:space="preserve">Senior Consultant               </w:t>
      </w:r>
    </w:p>
    <w:p w14:paraId="3E1CE765" w14:textId="6D4AD32F" w:rsidR="00F23645" w:rsidRDefault="00F23645" w:rsidP="00674CA1">
      <w:pPr>
        <w:pStyle w:val="ListParagraph"/>
        <w:numPr>
          <w:ilvl w:val="0"/>
          <w:numId w:val="4"/>
        </w:numPr>
        <w:jc w:val="both"/>
        <w:rPr>
          <w:rFonts w:eastAsia="Calibri" w:cstheme="minorHAnsi"/>
          <w:sz w:val="20"/>
          <w:lang w:val="en-US" w:bidi="en-US"/>
        </w:rPr>
      </w:pPr>
      <w:r w:rsidRPr="00F23645">
        <w:rPr>
          <w:rFonts w:eastAsia="Calibri" w:cstheme="minorHAnsi"/>
          <w:b/>
          <w:i/>
          <w:sz w:val="20"/>
          <w:lang w:val="en-US" w:bidi="en-US"/>
        </w:rPr>
        <w:t>Worked with the APO team of SAP to re-design supply chain processes</w:t>
      </w:r>
      <w:r>
        <w:rPr>
          <w:rFonts w:eastAsia="Calibri" w:cstheme="minorHAnsi"/>
          <w:sz w:val="20"/>
          <w:lang w:val="en-US" w:bidi="en-US"/>
        </w:rPr>
        <w:t xml:space="preserve"> in CPG/ FMCG companies where APO deployment was not delivering desirable results</w:t>
      </w:r>
    </w:p>
    <w:p w14:paraId="4EB9AB98" w14:textId="63D33332" w:rsidR="00674CA1" w:rsidRDefault="00674CA1" w:rsidP="00674CA1">
      <w:pPr>
        <w:pStyle w:val="ListParagraph"/>
        <w:numPr>
          <w:ilvl w:val="0"/>
          <w:numId w:val="4"/>
        </w:numPr>
        <w:jc w:val="both"/>
        <w:rPr>
          <w:rFonts w:eastAsia="Calibri" w:cstheme="minorHAnsi"/>
          <w:sz w:val="20"/>
          <w:lang w:val="en-US" w:bidi="en-US"/>
        </w:rPr>
      </w:pPr>
      <w:r w:rsidRPr="00F23645">
        <w:rPr>
          <w:rFonts w:eastAsia="Calibri" w:cstheme="minorHAnsi"/>
          <w:b/>
          <w:i/>
          <w:sz w:val="20"/>
          <w:lang w:val="en-US" w:bidi="en-US"/>
        </w:rPr>
        <w:t>Supported digital transformation</w:t>
      </w:r>
      <w:r w:rsidR="00F23645">
        <w:rPr>
          <w:rFonts w:eastAsia="Calibri" w:cstheme="minorHAnsi"/>
          <w:b/>
          <w:i/>
          <w:sz w:val="20"/>
          <w:lang w:val="en-US" w:bidi="en-US"/>
        </w:rPr>
        <w:t xml:space="preserve"> </w:t>
      </w:r>
      <w:r w:rsidRPr="00F23645">
        <w:rPr>
          <w:rFonts w:eastAsia="Calibri" w:cstheme="minorHAnsi"/>
          <w:b/>
          <w:i/>
          <w:sz w:val="20"/>
          <w:lang w:val="en-US" w:bidi="en-US"/>
        </w:rPr>
        <w:t>system</w:t>
      </w:r>
      <w:r w:rsidRPr="00674CA1">
        <w:rPr>
          <w:rFonts w:eastAsia="Calibri" w:cstheme="minorHAnsi"/>
          <w:sz w:val="20"/>
          <w:lang w:val="en-US" w:bidi="en-US"/>
        </w:rPr>
        <w:t xml:space="preserve"> </w:t>
      </w:r>
      <w:r w:rsidRPr="00F23645">
        <w:rPr>
          <w:rFonts w:eastAsia="Calibri" w:cstheme="minorHAnsi"/>
          <w:b/>
          <w:i/>
          <w:sz w:val="20"/>
          <w:lang w:val="en-US" w:bidi="en-US"/>
        </w:rPr>
        <w:t>planning</w:t>
      </w:r>
      <w:r w:rsidRPr="00674CA1">
        <w:rPr>
          <w:rFonts w:eastAsia="Calibri" w:cstheme="minorHAnsi"/>
          <w:sz w:val="20"/>
          <w:lang w:val="en-US" w:bidi="en-US"/>
        </w:rPr>
        <w:t xml:space="preserve">, </w:t>
      </w:r>
      <w:r>
        <w:rPr>
          <w:rFonts w:eastAsia="Calibri" w:cstheme="minorHAnsi"/>
          <w:sz w:val="20"/>
          <w:lang w:val="en-US" w:bidi="en-US"/>
        </w:rPr>
        <w:t xml:space="preserve">process re-design, </w:t>
      </w:r>
      <w:r w:rsidRPr="00674CA1">
        <w:rPr>
          <w:rFonts w:eastAsia="Calibri" w:cstheme="minorHAnsi"/>
          <w:sz w:val="20"/>
          <w:lang w:val="en-US" w:bidi="en-US"/>
        </w:rPr>
        <w:t>implementation, and change management</w:t>
      </w:r>
      <w:r>
        <w:rPr>
          <w:rFonts w:eastAsia="Calibri" w:cstheme="minorHAnsi"/>
          <w:sz w:val="20"/>
          <w:lang w:val="en-US" w:bidi="en-US"/>
        </w:rPr>
        <w:t xml:space="preserve"> for a leading beverage company</w:t>
      </w:r>
    </w:p>
    <w:p w14:paraId="43BBD9B1" w14:textId="21FA330A" w:rsidR="00AA6770" w:rsidRPr="00AA6770" w:rsidRDefault="00AA6770" w:rsidP="00AA6770">
      <w:pPr>
        <w:pStyle w:val="ListParagraph"/>
        <w:numPr>
          <w:ilvl w:val="0"/>
          <w:numId w:val="4"/>
        </w:numPr>
        <w:rPr>
          <w:rFonts w:eastAsia="Calibri" w:cstheme="minorHAnsi"/>
          <w:b/>
          <w:i/>
          <w:sz w:val="20"/>
          <w:lang w:val="en-US" w:bidi="en-US"/>
        </w:rPr>
      </w:pPr>
      <w:r w:rsidRPr="00AA6770">
        <w:rPr>
          <w:rFonts w:eastAsia="Calibri" w:cstheme="minorHAnsi"/>
          <w:sz w:val="20"/>
          <w:lang w:val="en-US" w:bidi="en-US"/>
        </w:rPr>
        <w:t xml:space="preserve">Provides SC Planning leadership and support for sustaining </w:t>
      </w:r>
      <w:r w:rsidRPr="00AA6770">
        <w:rPr>
          <w:rFonts w:eastAsia="Calibri" w:cstheme="minorHAnsi"/>
          <w:b/>
          <w:i/>
          <w:sz w:val="20"/>
          <w:lang w:val="en-US" w:bidi="en-US"/>
        </w:rPr>
        <w:t xml:space="preserve">distribution </w:t>
      </w:r>
      <w:r>
        <w:rPr>
          <w:rFonts w:eastAsia="Calibri" w:cstheme="minorHAnsi"/>
          <w:b/>
          <w:i/>
          <w:sz w:val="20"/>
          <w:lang w:val="en-US" w:bidi="en-US"/>
        </w:rPr>
        <w:t xml:space="preserve">&amp; replenishment process changes </w:t>
      </w:r>
    </w:p>
    <w:p w14:paraId="46556067" w14:textId="1B6D1B45" w:rsidR="00674CA1" w:rsidRPr="000B3E99" w:rsidRDefault="00674CA1" w:rsidP="00674CA1">
      <w:pPr>
        <w:pStyle w:val="ListParagraph"/>
        <w:numPr>
          <w:ilvl w:val="0"/>
          <w:numId w:val="4"/>
        </w:numPr>
        <w:rPr>
          <w:rFonts w:eastAsia="Calibri" w:cstheme="minorHAnsi"/>
          <w:b/>
          <w:i/>
          <w:sz w:val="20"/>
          <w:lang w:val="en-US" w:bidi="en-US"/>
        </w:rPr>
      </w:pPr>
      <w:r w:rsidRPr="00F74D5A">
        <w:rPr>
          <w:rFonts w:eastAsia="Calibri" w:cstheme="minorHAnsi"/>
          <w:sz w:val="20"/>
          <w:lang w:val="en-US" w:bidi="en-US"/>
        </w:rPr>
        <w:t xml:space="preserve">Improved availability while reducing inventory levels for a leading beverages company by </w:t>
      </w:r>
      <w:r w:rsidRPr="000B3E99">
        <w:rPr>
          <w:rFonts w:eastAsia="Calibri" w:cstheme="minorHAnsi"/>
          <w:b/>
          <w:i/>
          <w:sz w:val="20"/>
          <w:lang w:val="en-US" w:bidi="en-US"/>
        </w:rPr>
        <w:t>improving inventory turns and reducing stock-outs by 25%</w:t>
      </w:r>
    </w:p>
    <w:p w14:paraId="54603ACA" w14:textId="071094E5" w:rsidR="00674CA1" w:rsidRPr="00F74D5A" w:rsidRDefault="00674CA1" w:rsidP="00674CA1">
      <w:pPr>
        <w:pStyle w:val="ListParagraph"/>
        <w:numPr>
          <w:ilvl w:val="0"/>
          <w:numId w:val="4"/>
        </w:numPr>
        <w:rPr>
          <w:rFonts w:eastAsia="Calibri" w:cstheme="minorHAnsi"/>
          <w:sz w:val="20"/>
          <w:lang w:val="en-US" w:bidi="en-US"/>
        </w:rPr>
      </w:pPr>
      <w:r w:rsidRPr="000B3E99">
        <w:rPr>
          <w:rFonts w:eastAsia="Calibri" w:cstheme="minorHAnsi"/>
          <w:b/>
          <w:i/>
          <w:sz w:val="20"/>
          <w:lang w:val="en-US" w:bidi="en-US"/>
        </w:rPr>
        <w:t>Worked in Thailand for world’s leading heavy equipment manufacturer</w:t>
      </w:r>
      <w:r w:rsidRPr="00F74D5A">
        <w:rPr>
          <w:rFonts w:eastAsia="Calibri" w:cstheme="minorHAnsi"/>
          <w:sz w:val="20"/>
          <w:lang w:val="en-US" w:bidi="en-US"/>
        </w:rPr>
        <w:t xml:space="preserve"> and developed a ‘Supply Planning’ tool to be able to simulate changes in forecast and assess impact on inventory</w:t>
      </w:r>
      <w:r w:rsidR="00FD20FF">
        <w:rPr>
          <w:rFonts w:eastAsia="Calibri" w:cstheme="minorHAnsi"/>
          <w:sz w:val="20"/>
          <w:lang w:val="en-US" w:bidi="en-US"/>
        </w:rPr>
        <w:t xml:space="preserve"> &amp; work on continuous improvement projects</w:t>
      </w:r>
    </w:p>
    <w:p w14:paraId="0ABC3C64" w14:textId="3EC62FE8" w:rsidR="00674CA1" w:rsidRPr="00F74D5A" w:rsidRDefault="00674CA1" w:rsidP="00674CA1">
      <w:pPr>
        <w:pStyle w:val="ListParagraph"/>
        <w:numPr>
          <w:ilvl w:val="0"/>
          <w:numId w:val="4"/>
        </w:numPr>
        <w:rPr>
          <w:rFonts w:eastAsia="Calibri" w:cstheme="minorHAnsi"/>
          <w:sz w:val="20"/>
          <w:lang w:val="en-US" w:bidi="en-US"/>
        </w:rPr>
      </w:pPr>
      <w:r w:rsidRPr="000B3E99">
        <w:rPr>
          <w:rFonts w:eastAsia="Calibri" w:cstheme="minorHAnsi"/>
          <w:b/>
          <w:i/>
          <w:sz w:val="20"/>
          <w:lang w:val="en-US" w:bidi="en-US"/>
        </w:rPr>
        <w:t xml:space="preserve">Brought onsite a project in Belgium </w:t>
      </w:r>
      <w:r w:rsidR="00885B84">
        <w:rPr>
          <w:rFonts w:eastAsia="Calibri" w:cstheme="minorHAnsi"/>
          <w:b/>
          <w:i/>
          <w:sz w:val="20"/>
          <w:lang w:val="en-US" w:bidi="en-US"/>
        </w:rPr>
        <w:t xml:space="preserve">as the leading change agent to </w:t>
      </w:r>
      <w:r w:rsidR="00885B84" w:rsidRPr="00885B84">
        <w:rPr>
          <w:rFonts w:eastAsia="Calibri" w:cstheme="minorHAnsi"/>
          <w:sz w:val="20"/>
          <w:lang w:val="en-US" w:bidi="en-US"/>
        </w:rPr>
        <w:t xml:space="preserve">manage </w:t>
      </w:r>
      <w:r w:rsidRPr="00885B84">
        <w:rPr>
          <w:rFonts w:eastAsia="Calibri" w:cstheme="minorHAnsi"/>
          <w:sz w:val="20"/>
          <w:lang w:val="en-US" w:bidi="en-US"/>
        </w:rPr>
        <w:t>stakeholder</w:t>
      </w:r>
      <w:r w:rsidRPr="00F74D5A">
        <w:rPr>
          <w:rFonts w:eastAsia="Calibri" w:cstheme="minorHAnsi"/>
          <w:sz w:val="20"/>
          <w:lang w:val="en-US" w:bidi="en-US"/>
        </w:rPr>
        <w:t xml:space="preserve"> communication across multiple lines of business on operational performance, process changes &amp; escalations</w:t>
      </w:r>
    </w:p>
    <w:p w14:paraId="39BD34A0" w14:textId="164B6CA1" w:rsidR="00674CA1" w:rsidRDefault="00674CA1" w:rsidP="00674CA1">
      <w:pPr>
        <w:pStyle w:val="ListParagraph"/>
        <w:numPr>
          <w:ilvl w:val="0"/>
          <w:numId w:val="4"/>
        </w:numPr>
        <w:jc w:val="both"/>
        <w:rPr>
          <w:rFonts w:eastAsia="Calibri" w:cstheme="minorHAnsi"/>
          <w:sz w:val="20"/>
          <w:lang w:val="en-US" w:bidi="en-US"/>
        </w:rPr>
      </w:pPr>
      <w:r w:rsidRPr="000B3E99">
        <w:rPr>
          <w:rFonts w:eastAsia="Calibri" w:cstheme="minorHAnsi"/>
          <w:b/>
          <w:i/>
          <w:sz w:val="20"/>
          <w:lang w:val="en-US" w:bidi="en-US"/>
        </w:rPr>
        <w:t xml:space="preserve">Responsible for monitoring and evaluating more than 75 suppliers </w:t>
      </w:r>
      <w:r w:rsidRPr="001D0CF0">
        <w:rPr>
          <w:rFonts w:eastAsia="Calibri" w:cstheme="minorHAnsi"/>
          <w:sz w:val="20"/>
          <w:lang w:val="en-US" w:bidi="en-US"/>
        </w:rPr>
        <w:t>f</w:t>
      </w:r>
      <w:r w:rsidRPr="00F74D5A">
        <w:rPr>
          <w:rFonts w:eastAsia="Calibri" w:cstheme="minorHAnsi"/>
          <w:sz w:val="20"/>
          <w:lang w:val="en-US" w:bidi="en-US"/>
        </w:rPr>
        <w:t>or a leading passive telecom infra company. Launched quality improvement initiatives with key suppliers</w:t>
      </w:r>
    </w:p>
    <w:p w14:paraId="6693264A" w14:textId="4D679E12" w:rsidR="001D0CF0" w:rsidRPr="00674CA1" w:rsidRDefault="001D0CF0" w:rsidP="001D0CF0">
      <w:pPr>
        <w:pStyle w:val="ListParagraph"/>
        <w:numPr>
          <w:ilvl w:val="0"/>
          <w:numId w:val="4"/>
        </w:numPr>
        <w:jc w:val="both"/>
        <w:rPr>
          <w:rFonts w:eastAsia="Calibri" w:cstheme="minorHAnsi"/>
          <w:sz w:val="20"/>
          <w:lang w:val="en-US" w:bidi="en-US"/>
        </w:rPr>
      </w:pPr>
      <w:r w:rsidRPr="001D0CF0">
        <w:rPr>
          <w:rFonts w:eastAsia="Calibri" w:cstheme="minorHAnsi"/>
          <w:sz w:val="20"/>
          <w:lang w:val="en-US" w:bidi="en-US"/>
        </w:rPr>
        <w:t>Execute</w:t>
      </w:r>
      <w:r>
        <w:rPr>
          <w:rFonts w:eastAsia="Calibri" w:cstheme="minorHAnsi"/>
          <w:sz w:val="20"/>
          <w:lang w:val="en-US" w:bidi="en-US"/>
        </w:rPr>
        <w:t>d</w:t>
      </w:r>
      <w:r w:rsidRPr="001D0CF0">
        <w:rPr>
          <w:rFonts w:eastAsia="Calibri" w:cstheme="minorHAnsi"/>
          <w:sz w:val="20"/>
          <w:lang w:val="en-US" w:bidi="en-US"/>
        </w:rPr>
        <w:t xml:space="preserve"> a continuous improvement program for supply chain functions</w:t>
      </w:r>
      <w:r>
        <w:rPr>
          <w:rFonts w:eastAsia="Calibri" w:cstheme="minorHAnsi"/>
          <w:sz w:val="20"/>
          <w:lang w:val="en-US" w:bidi="en-US"/>
        </w:rPr>
        <w:t xml:space="preserve"> for a FMCG company </w:t>
      </w:r>
    </w:p>
    <w:p w14:paraId="6146EB70" w14:textId="77777777" w:rsidR="0073394C" w:rsidRDefault="0073394C" w:rsidP="00C14120">
      <w:pPr>
        <w:jc w:val="both"/>
        <w:rPr>
          <w:b/>
          <w:sz w:val="20"/>
          <w:lang w:val="en-US" w:bidi="en-US"/>
        </w:rPr>
      </w:pPr>
    </w:p>
    <w:p w14:paraId="05B9B7DD" w14:textId="52A3642D" w:rsidR="00235F61" w:rsidRPr="007026C0" w:rsidRDefault="00235F61" w:rsidP="00C14120">
      <w:pPr>
        <w:jc w:val="both"/>
        <w:rPr>
          <w:b/>
          <w:sz w:val="20"/>
          <w:lang w:val="en-US" w:bidi="en-US"/>
        </w:rPr>
      </w:pPr>
      <w:proofErr w:type="spellStart"/>
      <w:r w:rsidRPr="007026C0">
        <w:rPr>
          <w:b/>
          <w:sz w:val="20"/>
          <w:lang w:val="en-US" w:bidi="en-US"/>
        </w:rPr>
        <w:t>Droege</w:t>
      </w:r>
      <w:proofErr w:type="spellEnd"/>
      <w:r w:rsidRPr="007026C0">
        <w:rPr>
          <w:b/>
          <w:sz w:val="20"/>
          <w:lang w:val="en-US" w:bidi="en-US"/>
        </w:rPr>
        <w:t xml:space="preserve"> &amp; Comp – Management Consulting</w:t>
      </w:r>
      <w:r w:rsidR="00351989">
        <w:rPr>
          <w:b/>
          <w:sz w:val="20"/>
          <w:lang w:val="en-US" w:bidi="en-US"/>
        </w:rPr>
        <w:tab/>
      </w:r>
      <w:r w:rsidR="00351989">
        <w:rPr>
          <w:b/>
          <w:sz w:val="20"/>
          <w:lang w:val="en-US" w:bidi="en-US"/>
        </w:rPr>
        <w:tab/>
      </w:r>
      <w:r w:rsidR="00351989">
        <w:rPr>
          <w:b/>
          <w:sz w:val="20"/>
          <w:lang w:val="en-US" w:bidi="en-US"/>
        </w:rPr>
        <w:tab/>
      </w:r>
      <w:r w:rsidR="00351989">
        <w:rPr>
          <w:b/>
          <w:sz w:val="20"/>
          <w:lang w:val="en-US" w:bidi="en-US"/>
        </w:rPr>
        <w:tab/>
      </w:r>
      <w:r w:rsidR="00351989">
        <w:rPr>
          <w:b/>
          <w:sz w:val="20"/>
          <w:lang w:val="en-US" w:bidi="en-US"/>
        </w:rPr>
        <w:tab/>
      </w:r>
      <w:r w:rsidR="00351989">
        <w:rPr>
          <w:b/>
          <w:sz w:val="20"/>
          <w:lang w:val="en-US" w:bidi="en-US"/>
        </w:rPr>
        <w:tab/>
      </w:r>
      <w:r w:rsidR="00351989">
        <w:rPr>
          <w:b/>
          <w:sz w:val="20"/>
          <w:lang w:val="en-US" w:bidi="en-US"/>
        </w:rPr>
        <w:tab/>
      </w:r>
      <w:r w:rsidR="00351989">
        <w:rPr>
          <w:b/>
          <w:sz w:val="20"/>
          <w:lang w:val="en-US" w:bidi="en-US"/>
        </w:rPr>
        <w:tab/>
      </w:r>
      <w:r w:rsidR="00351989" w:rsidRPr="007026C0">
        <w:rPr>
          <w:b/>
          <w:sz w:val="20"/>
          <w:lang w:val="en-US" w:bidi="en-US"/>
        </w:rPr>
        <w:t>Sep 2008 – May 2010</w:t>
      </w:r>
      <w:r w:rsidR="00351989">
        <w:rPr>
          <w:b/>
          <w:sz w:val="20"/>
          <w:lang w:val="en-US" w:bidi="en-US"/>
        </w:rPr>
        <w:br/>
        <w:t>Consultant</w:t>
      </w:r>
    </w:p>
    <w:p w14:paraId="6D6850A5" w14:textId="033C6728" w:rsidR="002021D0" w:rsidRPr="007026C0" w:rsidRDefault="00235F61" w:rsidP="00C14120">
      <w:pPr>
        <w:jc w:val="both"/>
        <w:rPr>
          <w:b/>
          <w:sz w:val="20"/>
          <w:lang w:val="en-US" w:bidi="en-US"/>
        </w:rPr>
      </w:pPr>
      <w:proofErr w:type="spellStart"/>
      <w:r w:rsidRPr="007026C0">
        <w:rPr>
          <w:b/>
          <w:sz w:val="20"/>
          <w:lang w:val="en-US" w:bidi="en-US"/>
        </w:rPr>
        <w:t>Tecnova</w:t>
      </w:r>
      <w:proofErr w:type="spellEnd"/>
      <w:r w:rsidRPr="007026C0">
        <w:rPr>
          <w:b/>
          <w:sz w:val="20"/>
          <w:lang w:val="en-US" w:bidi="en-US"/>
        </w:rPr>
        <w:t xml:space="preserve"> India </w:t>
      </w:r>
      <w:proofErr w:type="spellStart"/>
      <w:r w:rsidRPr="007026C0">
        <w:rPr>
          <w:b/>
          <w:sz w:val="20"/>
          <w:lang w:val="en-US" w:bidi="en-US"/>
        </w:rPr>
        <w:t>Pvt</w:t>
      </w:r>
      <w:proofErr w:type="spellEnd"/>
      <w:r w:rsidRPr="007026C0">
        <w:rPr>
          <w:b/>
          <w:sz w:val="20"/>
          <w:lang w:val="en-US" w:bidi="en-US"/>
        </w:rPr>
        <w:t xml:space="preserve"> Ltd – Management Consulting</w:t>
      </w:r>
      <w:r w:rsidR="002021D0">
        <w:rPr>
          <w:b/>
          <w:sz w:val="20"/>
          <w:lang w:val="en-US" w:bidi="en-US"/>
        </w:rPr>
        <w:tab/>
      </w:r>
      <w:r w:rsidR="002021D0">
        <w:rPr>
          <w:b/>
          <w:sz w:val="20"/>
          <w:lang w:val="en-US" w:bidi="en-US"/>
        </w:rPr>
        <w:tab/>
      </w:r>
      <w:r w:rsidR="002021D0">
        <w:rPr>
          <w:b/>
          <w:sz w:val="20"/>
          <w:lang w:val="en-US" w:bidi="en-US"/>
        </w:rPr>
        <w:tab/>
      </w:r>
      <w:r w:rsidR="002021D0">
        <w:rPr>
          <w:b/>
          <w:sz w:val="20"/>
          <w:lang w:val="en-US" w:bidi="en-US"/>
        </w:rPr>
        <w:tab/>
      </w:r>
      <w:r w:rsidR="002021D0">
        <w:rPr>
          <w:b/>
          <w:sz w:val="20"/>
          <w:lang w:val="en-US" w:bidi="en-US"/>
        </w:rPr>
        <w:tab/>
      </w:r>
      <w:r w:rsidR="002021D0">
        <w:rPr>
          <w:b/>
          <w:sz w:val="20"/>
          <w:lang w:val="en-US" w:bidi="en-US"/>
        </w:rPr>
        <w:tab/>
      </w:r>
      <w:r w:rsidR="002021D0">
        <w:rPr>
          <w:b/>
          <w:sz w:val="20"/>
          <w:lang w:val="en-US" w:bidi="en-US"/>
        </w:rPr>
        <w:tab/>
      </w:r>
      <w:r w:rsidR="002021D0" w:rsidRPr="007026C0">
        <w:rPr>
          <w:b/>
          <w:sz w:val="20"/>
          <w:lang w:val="en-US" w:bidi="en-US"/>
        </w:rPr>
        <w:t>Sep 2007 – Aug 2008</w:t>
      </w:r>
      <w:r w:rsidR="002021D0">
        <w:rPr>
          <w:b/>
          <w:sz w:val="20"/>
          <w:lang w:val="en-US" w:bidi="en-US"/>
        </w:rPr>
        <w:br/>
        <w:t>Consultant</w:t>
      </w:r>
    </w:p>
    <w:p w14:paraId="6BE324F5" w14:textId="59BA2A6E" w:rsidR="00235F61" w:rsidRPr="007026C0" w:rsidRDefault="007026C0" w:rsidP="00C14120">
      <w:pPr>
        <w:jc w:val="both"/>
        <w:rPr>
          <w:b/>
          <w:sz w:val="20"/>
          <w:lang w:val="en-US" w:bidi="en-US"/>
        </w:rPr>
      </w:pPr>
      <w:r>
        <w:rPr>
          <w:b/>
          <w:sz w:val="20"/>
          <w:lang w:val="en-US" w:bidi="en-US"/>
        </w:rPr>
        <w:br/>
      </w:r>
      <w:r w:rsidR="00235F61" w:rsidRPr="007026C0">
        <w:rPr>
          <w:b/>
          <w:sz w:val="20"/>
          <w:lang w:val="en-US" w:bidi="en-US"/>
        </w:rPr>
        <w:t xml:space="preserve">Gabriel India </w:t>
      </w:r>
      <w:proofErr w:type="spellStart"/>
      <w:r w:rsidR="00235F61" w:rsidRPr="007026C0">
        <w:rPr>
          <w:b/>
          <w:sz w:val="20"/>
          <w:lang w:val="en-US" w:bidi="en-US"/>
        </w:rPr>
        <w:t>Pvt</w:t>
      </w:r>
      <w:proofErr w:type="spellEnd"/>
      <w:r w:rsidR="00235F61" w:rsidRPr="007026C0">
        <w:rPr>
          <w:b/>
          <w:sz w:val="20"/>
          <w:lang w:val="en-US" w:bidi="en-US"/>
        </w:rPr>
        <w:t xml:space="preserve"> Ltd – Auto Ancillary</w:t>
      </w:r>
      <w:r w:rsidR="002021D0">
        <w:rPr>
          <w:b/>
          <w:sz w:val="20"/>
          <w:lang w:val="en-US" w:bidi="en-US"/>
        </w:rPr>
        <w:tab/>
      </w:r>
      <w:r w:rsidR="002021D0">
        <w:rPr>
          <w:b/>
          <w:sz w:val="20"/>
          <w:lang w:val="en-US" w:bidi="en-US"/>
        </w:rPr>
        <w:tab/>
      </w:r>
      <w:r w:rsidR="002021D0">
        <w:rPr>
          <w:b/>
          <w:sz w:val="20"/>
          <w:lang w:val="en-US" w:bidi="en-US"/>
        </w:rPr>
        <w:tab/>
      </w:r>
      <w:r w:rsidR="002021D0">
        <w:rPr>
          <w:b/>
          <w:sz w:val="20"/>
          <w:lang w:val="en-US" w:bidi="en-US"/>
        </w:rPr>
        <w:tab/>
      </w:r>
      <w:r w:rsidR="002021D0">
        <w:rPr>
          <w:b/>
          <w:sz w:val="20"/>
          <w:lang w:val="en-US" w:bidi="en-US"/>
        </w:rPr>
        <w:tab/>
      </w:r>
      <w:r w:rsidR="002021D0">
        <w:rPr>
          <w:b/>
          <w:sz w:val="20"/>
          <w:lang w:val="en-US" w:bidi="en-US"/>
        </w:rPr>
        <w:tab/>
      </w:r>
      <w:r w:rsidR="002021D0">
        <w:rPr>
          <w:b/>
          <w:sz w:val="20"/>
          <w:lang w:val="en-US" w:bidi="en-US"/>
        </w:rPr>
        <w:tab/>
      </w:r>
      <w:r w:rsidR="002021D0">
        <w:rPr>
          <w:b/>
          <w:sz w:val="20"/>
          <w:lang w:val="en-US" w:bidi="en-US"/>
        </w:rPr>
        <w:tab/>
      </w:r>
      <w:r w:rsidR="002021D0" w:rsidRPr="007026C0">
        <w:rPr>
          <w:b/>
          <w:sz w:val="20"/>
          <w:lang w:val="en-US" w:bidi="en-US"/>
        </w:rPr>
        <w:t>Jul 2005 – Aug 2007</w:t>
      </w:r>
      <w:r w:rsidR="002021D0">
        <w:rPr>
          <w:b/>
          <w:sz w:val="20"/>
          <w:lang w:val="en-US" w:bidi="en-US"/>
        </w:rPr>
        <w:br/>
      </w:r>
      <w:r w:rsidR="00545FC0">
        <w:rPr>
          <w:b/>
          <w:sz w:val="20"/>
          <w:lang w:val="en-US" w:bidi="en-US"/>
        </w:rPr>
        <w:t xml:space="preserve">Senior </w:t>
      </w:r>
      <w:proofErr w:type="spellStart"/>
      <w:r w:rsidR="00545FC0">
        <w:rPr>
          <w:b/>
          <w:sz w:val="20"/>
          <w:lang w:val="en-US" w:bidi="en-US"/>
        </w:rPr>
        <w:t>Engg</w:t>
      </w:r>
      <w:proofErr w:type="spellEnd"/>
    </w:p>
    <w:sectPr w:rsidR="00235F61" w:rsidRPr="007026C0" w:rsidSect="004405F0">
      <w:pgSz w:w="11906" w:h="16838"/>
      <w:pgMar w:top="34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709"/>
    <w:multiLevelType w:val="hybridMultilevel"/>
    <w:tmpl w:val="15B2C21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693B10"/>
    <w:multiLevelType w:val="hybridMultilevel"/>
    <w:tmpl w:val="123E386E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8AB0802"/>
    <w:multiLevelType w:val="hybridMultilevel"/>
    <w:tmpl w:val="BC6AA4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3127C6"/>
    <w:multiLevelType w:val="hybridMultilevel"/>
    <w:tmpl w:val="40F6AB8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F0"/>
    <w:rsid w:val="00080F47"/>
    <w:rsid w:val="000B3E99"/>
    <w:rsid w:val="000C624D"/>
    <w:rsid w:val="000D1E7E"/>
    <w:rsid w:val="000D521D"/>
    <w:rsid w:val="0010006D"/>
    <w:rsid w:val="00104A5A"/>
    <w:rsid w:val="001166A1"/>
    <w:rsid w:val="001726C8"/>
    <w:rsid w:val="001845D3"/>
    <w:rsid w:val="001A1A74"/>
    <w:rsid w:val="001B4C28"/>
    <w:rsid w:val="001D0CF0"/>
    <w:rsid w:val="001D37A1"/>
    <w:rsid w:val="001D5428"/>
    <w:rsid w:val="001F12A7"/>
    <w:rsid w:val="002021D0"/>
    <w:rsid w:val="00235F61"/>
    <w:rsid w:val="0024017B"/>
    <w:rsid w:val="00252BAA"/>
    <w:rsid w:val="0029179B"/>
    <w:rsid w:val="00292EAC"/>
    <w:rsid w:val="002C6A9E"/>
    <w:rsid w:val="0032244B"/>
    <w:rsid w:val="00351989"/>
    <w:rsid w:val="003A12D6"/>
    <w:rsid w:val="003B6DD1"/>
    <w:rsid w:val="003D59B3"/>
    <w:rsid w:val="003E043B"/>
    <w:rsid w:val="0040471F"/>
    <w:rsid w:val="00432851"/>
    <w:rsid w:val="004405F0"/>
    <w:rsid w:val="00457ED9"/>
    <w:rsid w:val="004948FA"/>
    <w:rsid w:val="004A1986"/>
    <w:rsid w:val="0053226B"/>
    <w:rsid w:val="00545FC0"/>
    <w:rsid w:val="0055386F"/>
    <w:rsid w:val="00567299"/>
    <w:rsid w:val="00585FCB"/>
    <w:rsid w:val="00586BF0"/>
    <w:rsid w:val="006150F4"/>
    <w:rsid w:val="0063195B"/>
    <w:rsid w:val="00674CA1"/>
    <w:rsid w:val="006773A1"/>
    <w:rsid w:val="00696E68"/>
    <w:rsid w:val="006A1420"/>
    <w:rsid w:val="006F0B21"/>
    <w:rsid w:val="006F3015"/>
    <w:rsid w:val="007026C0"/>
    <w:rsid w:val="0073394C"/>
    <w:rsid w:val="0073586A"/>
    <w:rsid w:val="00743753"/>
    <w:rsid w:val="007515AD"/>
    <w:rsid w:val="00753707"/>
    <w:rsid w:val="007573D5"/>
    <w:rsid w:val="007A044F"/>
    <w:rsid w:val="007A6571"/>
    <w:rsid w:val="007E7A2D"/>
    <w:rsid w:val="008225E6"/>
    <w:rsid w:val="0082626B"/>
    <w:rsid w:val="00866500"/>
    <w:rsid w:val="00885B84"/>
    <w:rsid w:val="008A487B"/>
    <w:rsid w:val="008B7ECC"/>
    <w:rsid w:val="008D3711"/>
    <w:rsid w:val="009248D2"/>
    <w:rsid w:val="00942079"/>
    <w:rsid w:val="00973E07"/>
    <w:rsid w:val="0099105A"/>
    <w:rsid w:val="009952C9"/>
    <w:rsid w:val="009E3039"/>
    <w:rsid w:val="00A35E71"/>
    <w:rsid w:val="00A545F7"/>
    <w:rsid w:val="00A6451D"/>
    <w:rsid w:val="00AA6770"/>
    <w:rsid w:val="00AC18E8"/>
    <w:rsid w:val="00AC6B32"/>
    <w:rsid w:val="00B45930"/>
    <w:rsid w:val="00B613FF"/>
    <w:rsid w:val="00B6598F"/>
    <w:rsid w:val="00BA403D"/>
    <w:rsid w:val="00BA7B3F"/>
    <w:rsid w:val="00BB4EA0"/>
    <w:rsid w:val="00BC2719"/>
    <w:rsid w:val="00BF0445"/>
    <w:rsid w:val="00C1251D"/>
    <w:rsid w:val="00C14120"/>
    <w:rsid w:val="00C52B58"/>
    <w:rsid w:val="00C7189F"/>
    <w:rsid w:val="00C77CCD"/>
    <w:rsid w:val="00C81F96"/>
    <w:rsid w:val="00CA3E44"/>
    <w:rsid w:val="00CC3811"/>
    <w:rsid w:val="00CE3B83"/>
    <w:rsid w:val="00D17853"/>
    <w:rsid w:val="00D425A4"/>
    <w:rsid w:val="00D778C5"/>
    <w:rsid w:val="00D8185F"/>
    <w:rsid w:val="00DB2C3D"/>
    <w:rsid w:val="00DB56E6"/>
    <w:rsid w:val="00DB5E78"/>
    <w:rsid w:val="00E475EE"/>
    <w:rsid w:val="00E768A0"/>
    <w:rsid w:val="00F011E0"/>
    <w:rsid w:val="00F23645"/>
    <w:rsid w:val="00F420E6"/>
    <w:rsid w:val="00F628BE"/>
    <w:rsid w:val="00F74D5A"/>
    <w:rsid w:val="00F97F55"/>
    <w:rsid w:val="00FC3006"/>
    <w:rsid w:val="00FC3D2D"/>
    <w:rsid w:val="00FC4F9F"/>
    <w:rsid w:val="00FD20FF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D407"/>
  <w15:chartTrackingRefBased/>
  <w15:docId w15:val="{0575FD05-9324-43C0-A733-859E49F7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05F0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405F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4405F0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D5428"/>
    <w:pPr>
      <w:widowControl w:val="0"/>
      <w:autoSpaceDE w:val="0"/>
      <w:autoSpaceDN w:val="0"/>
      <w:spacing w:after="0" w:line="240" w:lineRule="auto"/>
      <w:ind w:left="28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C7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vya.bhouraskar@gmail.com,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15827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bhouraskar</dc:creator>
  <cp:keywords/>
  <dc:description/>
  <cp:lastModifiedBy>divya bhouraskar</cp:lastModifiedBy>
  <cp:revision>118</cp:revision>
  <cp:lastPrinted>2020-07-14T09:45:00Z</cp:lastPrinted>
  <dcterms:created xsi:type="dcterms:W3CDTF">2020-01-02T05:46:00Z</dcterms:created>
  <dcterms:modified xsi:type="dcterms:W3CDTF">2020-08-04T05:33:00Z</dcterms:modified>
</cp:coreProperties>
</file>