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000C" w14:textId="77777777" w:rsidR="0016072B" w:rsidRPr="00E35193" w:rsidRDefault="002871FC" w:rsidP="006B5E8B">
      <w:pPr>
        <w:rPr>
          <w:rFonts w:ascii="Cambria" w:eastAsiaTheme="minorHAnsi" w:hAnsi="Cambria" w:cstheme="minorBidi"/>
          <w:b/>
          <w:noProof/>
          <w:sz w:val="32"/>
          <w:szCs w:val="22"/>
          <w:lang w:val="en-US"/>
        </w:rPr>
      </w:pPr>
      <w:r>
        <w:rPr>
          <w:rFonts w:ascii="Cambria" w:eastAsiaTheme="minorHAnsi" w:hAnsi="Cambria" w:cstheme="minorBidi"/>
          <w:b/>
          <w:noProof/>
          <w:sz w:val="32"/>
          <w:szCs w:val="22"/>
          <w:lang w:val="en-US"/>
        </w:rPr>
        <w:t>CHANDAN VISHAL</w:t>
      </w:r>
    </w:p>
    <w:p w14:paraId="1031B21E" w14:textId="102E4041" w:rsidR="00B87C05" w:rsidRPr="00E35193" w:rsidRDefault="00B87C05" w:rsidP="006B5E8B">
      <w:pPr>
        <w:rPr>
          <w:rFonts w:asciiTheme="majorHAnsi" w:hAnsiTheme="majorHAnsi"/>
          <w:sz w:val="20"/>
        </w:rPr>
      </w:pPr>
      <w:r w:rsidRPr="00E35193">
        <w:rPr>
          <w:rFonts w:asciiTheme="majorHAnsi" w:hAnsiTheme="majorHAnsi"/>
          <w:b/>
          <w:sz w:val="20"/>
        </w:rPr>
        <w:t>E-</w:t>
      </w:r>
      <w:r w:rsidR="00271D7F" w:rsidRPr="00E35193">
        <w:rPr>
          <w:rFonts w:asciiTheme="majorHAnsi" w:hAnsiTheme="majorHAnsi"/>
          <w:b/>
          <w:sz w:val="20"/>
        </w:rPr>
        <w:t>mail Id</w:t>
      </w:r>
      <w:r w:rsidRPr="00E35193">
        <w:rPr>
          <w:rFonts w:asciiTheme="majorHAnsi" w:hAnsiTheme="majorHAnsi"/>
          <w:b/>
          <w:sz w:val="20"/>
        </w:rPr>
        <w:t>:</w:t>
      </w:r>
      <w:r w:rsidR="0016072B" w:rsidRPr="00E35193">
        <w:t xml:space="preserve"> </w:t>
      </w:r>
      <w:r w:rsidR="002871FC">
        <w:rPr>
          <w:rFonts w:asciiTheme="majorHAnsi" w:hAnsiTheme="majorHAnsi"/>
          <w:b/>
          <w:sz w:val="20"/>
        </w:rPr>
        <w:t>chandanvishal4u@gmail</w:t>
      </w:r>
      <w:r w:rsidR="0016072B" w:rsidRPr="00E35193">
        <w:rPr>
          <w:rFonts w:asciiTheme="majorHAnsi" w:hAnsiTheme="majorHAnsi"/>
          <w:b/>
          <w:sz w:val="20"/>
        </w:rPr>
        <w:t>.com</w:t>
      </w:r>
      <w:r w:rsidR="001A2FE3" w:rsidRPr="00E35193">
        <w:rPr>
          <w:rFonts w:asciiTheme="majorHAnsi" w:hAnsiTheme="majorHAnsi"/>
          <w:b/>
          <w:sz w:val="20"/>
        </w:rPr>
        <w:tab/>
        <w:t xml:space="preserve">Contact No.: </w:t>
      </w:r>
      <w:r w:rsidR="002871FC">
        <w:rPr>
          <w:rFonts w:asciiTheme="majorHAnsi" w:hAnsiTheme="majorHAnsi"/>
          <w:b/>
          <w:sz w:val="20"/>
        </w:rPr>
        <w:t>+91-9</w:t>
      </w:r>
      <w:r w:rsidR="0099664F">
        <w:rPr>
          <w:rFonts w:asciiTheme="majorHAnsi" w:hAnsiTheme="majorHAnsi"/>
          <w:b/>
          <w:sz w:val="20"/>
        </w:rPr>
        <w:t>611552945</w:t>
      </w:r>
    </w:p>
    <w:p w14:paraId="5D8ACFA3" w14:textId="77777777" w:rsidR="00B87C05" w:rsidRPr="00E35193" w:rsidRDefault="007B1822" w:rsidP="006B5E8B">
      <w:pPr>
        <w:rPr>
          <w:rFonts w:asciiTheme="majorHAnsi" w:hAnsiTheme="majorHAnsi"/>
          <w:sz w:val="20"/>
        </w:rPr>
      </w:pPr>
      <w:r>
        <w:rPr>
          <w:rFonts w:ascii="Cambria" w:hAnsi="Cambria"/>
          <w:noProof/>
          <w:color w:val="FFFFFF" w:themeColor="background1"/>
          <w:sz w:val="6"/>
          <w:szCs w:val="10"/>
          <w:shd w:val="clear" w:color="auto" w:fill="002060"/>
        </w:rPr>
        <w:pict w14:anchorId="161FE52A">
          <v:rect id="_x0000_i1025" style="width:0;height:1.5pt" o:hralign="center" o:hrstd="t" o:hr="t" fillcolor="#a0a0a0" stroked="f"/>
        </w:pict>
      </w:r>
    </w:p>
    <w:p w14:paraId="314C7689" w14:textId="77777777" w:rsidR="001A2FE3" w:rsidRDefault="001A2FE3" w:rsidP="006B5E8B">
      <w:pPr>
        <w:shd w:val="clear" w:color="auto" w:fill="DBE5F1" w:themeFill="accent1" w:themeFillTint="33"/>
        <w:jc w:val="center"/>
        <w:rPr>
          <w:rFonts w:ascii="Cambria" w:hAnsi="Cambria"/>
          <w:i/>
          <w:sz w:val="20"/>
        </w:rPr>
      </w:pPr>
      <w:r w:rsidRPr="00E35193">
        <w:rPr>
          <w:rFonts w:ascii="Cambria" w:hAnsi="Cambria"/>
          <w:i/>
          <w:sz w:val="20"/>
        </w:rPr>
        <w:t xml:space="preserve">Expertise in blending creative intellect / insight and sharp planning skills for managing business operations &amp; meeting top / bottom-line objectives; targeting assignments in </w:t>
      </w:r>
      <w:r w:rsidR="002871FC">
        <w:rPr>
          <w:rFonts w:ascii="Cambria" w:hAnsi="Cambria"/>
          <w:b/>
          <w:i/>
          <w:sz w:val="20"/>
        </w:rPr>
        <w:t>Post-Sales and Operations</w:t>
      </w:r>
      <w:r w:rsidR="0016072B" w:rsidRPr="00E35193">
        <w:rPr>
          <w:rFonts w:ascii="Cambria" w:hAnsi="Cambria"/>
          <w:i/>
          <w:sz w:val="20"/>
        </w:rPr>
        <w:t xml:space="preserve"> </w:t>
      </w:r>
      <w:r w:rsidRPr="00E35193">
        <w:rPr>
          <w:rFonts w:ascii="Cambria" w:hAnsi="Cambria"/>
          <w:i/>
          <w:sz w:val="20"/>
        </w:rPr>
        <w:t xml:space="preserve">with an organisation of repute in </w:t>
      </w:r>
      <w:r w:rsidR="0016072B" w:rsidRPr="00E35193">
        <w:rPr>
          <w:rFonts w:ascii="Cambria" w:hAnsi="Cambria"/>
          <w:i/>
          <w:sz w:val="20"/>
        </w:rPr>
        <w:t xml:space="preserve">IT </w:t>
      </w:r>
      <w:r w:rsidRPr="00E35193">
        <w:rPr>
          <w:rFonts w:ascii="Cambria" w:hAnsi="Cambria"/>
          <w:i/>
          <w:sz w:val="20"/>
        </w:rPr>
        <w:t>industry</w:t>
      </w:r>
    </w:p>
    <w:p w14:paraId="5D6C22D6" w14:textId="77777777" w:rsidR="002A6A74" w:rsidRPr="00E35193" w:rsidRDefault="002A6A74" w:rsidP="006B5E8B">
      <w:pPr>
        <w:shd w:val="clear" w:color="auto" w:fill="DBE5F1" w:themeFill="accent1" w:themeFillTint="33"/>
        <w:jc w:val="center"/>
        <w:rPr>
          <w:rFonts w:ascii="Cambria" w:hAnsi="Cambria"/>
          <w:i/>
          <w:sz w:val="20"/>
        </w:rPr>
      </w:pPr>
    </w:p>
    <w:p w14:paraId="18814702" w14:textId="77777777" w:rsidR="00B87C05" w:rsidRPr="00E35193" w:rsidRDefault="001A2FE3" w:rsidP="006B5E8B">
      <w:pPr>
        <w:shd w:val="clear" w:color="auto" w:fill="002060"/>
        <w:jc w:val="center"/>
        <w:rPr>
          <w:rFonts w:ascii="Cambria" w:hAnsi="Cambria"/>
          <w:b/>
          <w:i/>
          <w:sz w:val="20"/>
        </w:rPr>
      </w:pPr>
      <w:r w:rsidRPr="00E35193">
        <w:rPr>
          <w:rFonts w:ascii="Cambria" w:hAnsi="Cambria"/>
          <w:b/>
          <w:i/>
          <w:sz w:val="20"/>
        </w:rPr>
        <w:t xml:space="preserve">Location Preference: </w:t>
      </w:r>
      <w:r w:rsidR="00A04323">
        <w:rPr>
          <w:rFonts w:ascii="Cambria" w:hAnsi="Cambria"/>
          <w:b/>
          <w:i/>
          <w:sz w:val="20"/>
        </w:rPr>
        <w:t>Bangalore</w:t>
      </w:r>
    </w:p>
    <w:p w14:paraId="328DD458" w14:textId="77777777" w:rsidR="001A2FE3" w:rsidRPr="00E35193" w:rsidRDefault="001A2FE3" w:rsidP="006B5E8B">
      <w:pPr>
        <w:rPr>
          <w:rFonts w:asciiTheme="majorHAnsi" w:hAnsiTheme="majorHAnsi"/>
          <w:sz w:val="20"/>
        </w:rPr>
      </w:pPr>
    </w:p>
    <w:p w14:paraId="06180BCA" w14:textId="77777777" w:rsidR="001A2FE3" w:rsidRPr="00E35193" w:rsidRDefault="001A2FE3" w:rsidP="006B5E8B">
      <w:pPr>
        <w:pBdr>
          <w:bottom w:val="single" w:sz="4" w:space="1" w:color="auto"/>
        </w:pBdr>
        <w:rPr>
          <w:rFonts w:ascii="Cambria" w:hAnsi="Cambria"/>
          <w:b/>
          <w:smallCaps/>
          <w:spacing w:val="38"/>
        </w:rPr>
      </w:pPr>
      <w:r w:rsidRPr="00E35193">
        <w:rPr>
          <w:rFonts w:ascii="Cambria" w:hAnsi="Cambria" w:cs="Tahoma"/>
          <w:noProof/>
          <w:color w:val="70AD47"/>
          <w:lang w:val="en-US"/>
        </w:rPr>
        <w:drawing>
          <wp:inline distT="0" distB="0" distL="0" distR="0" wp14:anchorId="60A74A1B" wp14:editId="0CD2E373">
            <wp:extent cx="215900" cy="215900"/>
            <wp:effectExtent l="0" t="0" r="0" b="0"/>
            <wp:docPr id="2" name="Picture 2" descr="knowledge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wledge24x24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193">
        <w:rPr>
          <w:rFonts w:ascii="Cambria" w:hAnsi="Cambria" w:cs="Tahoma"/>
          <w:color w:val="F0563D"/>
        </w:rPr>
        <w:t xml:space="preserve"> </w:t>
      </w:r>
      <w:r w:rsidRPr="00E35193">
        <w:rPr>
          <w:rFonts w:ascii="Cambria" w:hAnsi="Cambria"/>
          <w:b/>
          <w:smallCaps/>
          <w:spacing w:val="38"/>
        </w:rPr>
        <w:t>Profile Snapshot</w:t>
      </w:r>
    </w:p>
    <w:p w14:paraId="6388F35C" w14:textId="77777777" w:rsidR="001A2FE3" w:rsidRPr="00E35193" w:rsidRDefault="001A2FE3" w:rsidP="006B5E8B">
      <w:pPr>
        <w:rPr>
          <w:rFonts w:asciiTheme="majorHAnsi" w:hAnsiTheme="majorHAnsi"/>
          <w:sz w:val="20"/>
        </w:rPr>
      </w:pPr>
    </w:p>
    <w:p w14:paraId="17ED0C5B" w14:textId="77777777" w:rsidR="005E470F" w:rsidRPr="00E35193" w:rsidRDefault="005E470F" w:rsidP="006B5E8B">
      <w:pPr>
        <w:jc w:val="center"/>
        <w:rPr>
          <w:rFonts w:asciiTheme="majorHAnsi" w:hAnsiTheme="majorHAnsi"/>
          <w:sz w:val="20"/>
        </w:rPr>
      </w:pPr>
      <w:r w:rsidRPr="00E35193">
        <w:rPr>
          <w:rFonts w:asciiTheme="majorHAnsi" w:hAnsiTheme="majorHAnsi"/>
          <w:sz w:val="20"/>
        </w:rPr>
        <w:t xml:space="preserve">A competent professional with </w:t>
      </w:r>
      <w:r w:rsidR="002871FC">
        <w:rPr>
          <w:rFonts w:asciiTheme="majorHAnsi" w:hAnsiTheme="majorHAnsi"/>
          <w:b/>
          <w:sz w:val="20"/>
        </w:rPr>
        <w:t>over 10</w:t>
      </w:r>
      <w:r w:rsidR="0016072B" w:rsidRPr="007D0EF9">
        <w:rPr>
          <w:rFonts w:asciiTheme="majorHAnsi" w:hAnsiTheme="majorHAnsi"/>
          <w:b/>
          <w:sz w:val="20"/>
        </w:rPr>
        <w:t xml:space="preserve"> </w:t>
      </w:r>
      <w:r w:rsidRPr="007D0EF9">
        <w:rPr>
          <w:rFonts w:asciiTheme="majorHAnsi" w:hAnsiTheme="majorHAnsi"/>
          <w:b/>
          <w:sz w:val="20"/>
        </w:rPr>
        <w:t>years</w:t>
      </w:r>
      <w:r w:rsidRPr="00E35193">
        <w:rPr>
          <w:rFonts w:asciiTheme="majorHAnsi" w:hAnsiTheme="majorHAnsi"/>
          <w:sz w:val="20"/>
        </w:rPr>
        <w:t xml:space="preserve"> of experience in:</w:t>
      </w:r>
    </w:p>
    <w:p w14:paraId="7BFFC32A" w14:textId="77777777" w:rsidR="00573E45" w:rsidRPr="00E35193" w:rsidRDefault="00573E45" w:rsidP="006B5E8B">
      <w:pPr>
        <w:jc w:val="center"/>
        <w:rPr>
          <w:rFonts w:asciiTheme="majorHAnsi" w:hAnsiTheme="majorHAnsi"/>
          <w:sz w:val="14"/>
        </w:rPr>
      </w:pPr>
    </w:p>
    <w:p w14:paraId="1DEF26BC" w14:textId="77777777" w:rsidR="0016072B" w:rsidRPr="00E35193" w:rsidRDefault="00F3377F" w:rsidP="006B5E8B">
      <w:pPr>
        <w:shd w:val="clear" w:color="auto" w:fill="DBE5F1" w:themeFill="accent1" w:themeFillTint="33"/>
        <w:rPr>
          <w:rFonts w:asciiTheme="majorHAnsi" w:hAnsiTheme="majorHAnsi"/>
          <w:b/>
          <w:i/>
          <w:sz w:val="20"/>
        </w:rPr>
      </w:pPr>
      <w:r w:rsidRPr="00E35193">
        <w:rPr>
          <w:rFonts w:asciiTheme="majorHAnsi" w:hAnsiTheme="majorHAnsi"/>
          <w:b/>
          <w:sz w:val="20"/>
        </w:rPr>
        <w:t>~</w:t>
      </w:r>
      <w:r w:rsidR="005C0044">
        <w:rPr>
          <w:rFonts w:asciiTheme="majorHAnsi" w:hAnsiTheme="majorHAnsi"/>
          <w:b/>
          <w:i/>
          <w:sz w:val="20"/>
        </w:rPr>
        <w:t>Team Management</w:t>
      </w:r>
      <w:r w:rsidR="00602C30">
        <w:rPr>
          <w:rFonts w:asciiTheme="majorHAnsi" w:hAnsiTheme="majorHAnsi"/>
          <w:b/>
          <w:i/>
          <w:sz w:val="20"/>
        </w:rPr>
        <w:tab/>
      </w:r>
      <w:r w:rsidR="00602C30">
        <w:rPr>
          <w:rFonts w:asciiTheme="majorHAnsi" w:hAnsiTheme="majorHAnsi"/>
          <w:b/>
          <w:i/>
          <w:sz w:val="20"/>
        </w:rPr>
        <w:tab/>
      </w:r>
      <w:r w:rsidR="00602C30">
        <w:rPr>
          <w:rFonts w:asciiTheme="majorHAnsi" w:hAnsiTheme="majorHAnsi"/>
          <w:b/>
          <w:i/>
          <w:sz w:val="20"/>
        </w:rPr>
        <w:tab/>
      </w:r>
      <w:r w:rsidR="00602C30">
        <w:rPr>
          <w:rFonts w:asciiTheme="majorHAnsi" w:hAnsiTheme="majorHAnsi"/>
          <w:b/>
          <w:i/>
          <w:sz w:val="20"/>
        </w:rPr>
        <w:tab/>
        <w:t>~Customer Support</w:t>
      </w:r>
      <w:r w:rsidR="0016072B" w:rsidRPr="00E35193">
        <w:rPr>
          <w:rFonts w:asciiTheme="majorHAnsi" w:hAnsiTheme="majorHAnsi"/>
          <w:b/>
          <w:i/>
          <w:sz w:val="20"/>
        </w:rPr>
        <w:tab/>
      </w:r>
      <w:r w:rsidR="0016072B" w:rsidRPr="00E35193">
        <w:rPr>
          <w:rFonts w:asciiTheme="majorHAnsi" w:hAnsiTheme="majorHAnsi"/>
          <w:b/>
          <w:i/>
          <w:sz w:val="20"/>
        </w:rPr>
        <w:tab/>
      </w:r>
      <w:r w:rsidR="00602C30">
        <w:rPr>
          <w:rFonts w:asciiTheme="majorHAnsi" w:hAnsiTheme="majorHAnsi"/>
          <w:b/>
          <w:i/>
          <w:sz w:val="20"/>
        </w:rPr>
        <w:t xml:space="preserve">                </w:t>
      </w:r>
      <w:r w:rsidR="0016072B" w:rsidRPr="00E35193">
        <w:rPr>
          <w:rFonts w:asciiTheme="majorHAnsi" w:hAnsiTheme="majorHAnsi"/>
          <w:b/>
          <w:i/>
          <w:sz w:val="20"/>
        </w:rPr>
        <w:t>~Business Development</w:t>
      </w:r>
    </w:p>
    <w:p w14:paraId="7AADB32A" w14:textId="77777777" w:rsidR="0016072B" w:rsidRPr="00E35193" w:rsidRDefault="006117AF" w:rsidP="006B5E8B">
      <w:pPr>
        <w:shd w:val="clear" w:color="auto" w:fill="DBE5F1" w:themeFill="accent1" w:themeFillTint="33"/>
        <w:rPr>
          <w:rFonts w:asciiTheme="majorHAnsi" w:hAnsiTheme="majorHAnsi"/>
          <w:b/>
          <w:i/>
          <w:sz w:val="20"/>
        </w:rPr>
      </w:pPr>
      <w:r>
        <w:rPr>
          <w:rFonts w:asciiTheme="majorHAnsi" w:hAnsiTheme="majorHAnsi"/>
          <w:b/>
          <w:i/>
          <w:sz w:val="20"/>
        </w:rPr>
        <w:t xml:space="preserve">~Campaign </w:t>
      </w:r>
      <w:r w:rsidRPr="00E35193">
        <w:rPr>
          <w:rFonts w:asciiTheme="majorHAnsi" w:hAnsiTheme="majorHAnsi"/>
          <w:b/>
          <w:i/>
          <w:sz w:val="20"/>
        </w:rPr>
        <w:t>Management</w:t>
      </w:r>
      <w:r w:rsidR="0016072B" w:rsidRPr="00E35193">
        <w:rPr>
          <w:rFonts w:asciiTheme="majorHAnsi" w:hAnsiTheme="majorHAnsi"/>
          <w:b/>
          <w:i/>
          <w:sz w:val="20"/>
        </w:rPr>
        <w:tab/>
      </w:r>
      <w:r w:rsidR="00602C30">
        <w:rPr>
          <w:rFonts w:asciiTheme="majorHAnsi" w:hAnsiTheme="majorHAnsi"/>
          <w:b/>
          <w:i/>
          <w:sz w:val="20"/>
        </w:rPr>
        <w:tab/>
      </w:r>
      <w:r w:rsidR="00602C30">
        <w:rPr>
          <w:rFonts w:asciiTheme="majorHAnsi" w:hAnsiTheme="majorHAnsi"/>
          <w:b/>
          <w:i/>
          <w:sz w:val="20"/>
        </w:rPr>
        <w:tab/>
        <w:t xml:space="preserve">~Key Account Management </w:t>
      </w:r>
      <w:r w:rsidR="00602C30">
        <w:rPr>
          <w:rFonts w:asciiTheme="majorHAnsi" w:hAnsiTheme="majorHAnsi"/>
          <w:b/>
          <w:i/>
          <w:sz w:val="20"/>
        </w:rPr>
        <w:tab/>
      </w:r>
      <w:r w:rsidR="00602C30">
        <w:rPr>
          <w:rFonts w:asciiTheme="majorHAnsi" w:hAnsiTheme="majorHAnsi"/>
          <w:b/>
          <w:i/>
          <w:sz w:val="20"/>
        </w:rPr>
        <w:tab/>
        <w:t>~Post</w:t>
      </w:r>
      <w:r w:rsidR="0016072B" w:rsidRPr="00E35193">
        <w:rPr>
          <w:rFonts w:asciiTheme="majorHAnsi" w:hAnsiTheme="majorHAnsi"/>
          <w:b/>
          <w:i/>
          <w:sz w:val="20"/>
        </w:rPr>
        <w:t>-Sales Operations</w:t>
      </w:r>
    </w:p>
    <w:p w14:paraId="74BF4D4A" w14:textId="77777777" w:rsidR="005E470F" w:rsidRPr="00E35193" w:rsidRDefault="0016072B" w:rsidP="006B5E8B">
      <w:pPr>
        <w:shd w:val="clear" w:color="auto" w:fill="DBE5F1" w:themeFill="accent1" w:themeFillTint="33"/>
        <w:rPr>
          <w:rFonts w:asciiTheme="majorHAnsi" w:hAnsiTheme="majorHAnsi"/>
          <w:b/>
          <w:i/>
          <w:sz w:val="20"/>
        </w:rPr>
      </w:pPr>
      <w:r w:rsidRPr="00E35193">
        <w:rPr>
          <w:rFonts w:asciiTheme="majorHAnsi" w:hAnsiTheme="majorHAnsi"/>
          <w:b/>
          <w:i/>
          <w:sz w:val="20"/>
        </w:rPr>
        <w:t>~MIS Reporting and D</w:t>
      </w:r>
      <w:r w:rsidRPr="003A61AB">
        <w:rPr>
          <w:rFonts w:asciiTheme="majorHAnsi" w:hAnsiTheme="majorHAnsi"/>
          <w:b/>
          <w:i/>
          <w:sz w:val="20"/>
        </w:rPr>
        <w:t>ocum</w:t>
      </w:r>
      <w:r w:rsidRPr="00E35193">
        <w:rPr>
          <w:rFonts w:asciiTheme="majorHAnsi" w:hAnsiTheme="majorHAnsi"/>
          <w:b/>
          <w:i/>
          <w:sz w:val="20"/>
        </w:rPr>
        <w:t>entation</w:t>
      </w:r>
      <w:r w:rsidRPr="00E35193">
        <w:rPr>
          <w:rFonts w:asciiTheme="majorHAnsi" w:hAnsiTheme="majorHAnsi"/>
          <w:b/>
          <w:i/>
          <w:sz w:val="20"/>
        </w:rPr>
        <w:tab/>
      </w:r>
      <w:r w:rsidRPr="00E35193">
        <w:rPr>
          <w:rFonts w:asciiTheme="majorHAnsi" w:hAnsiTheme="majorHAnsi"/>
          <w:b/>
          <w:i/>
          <w:sz w:val="20"/>
        </w:rPr>
        <w:tab/>
        <w:t xml:space="preserve">~Competitive Positioning </w:t>
      </w:r>
      <w:r w:rsidRPr="00E35193">
        <w:rPr>
          <w:rFonts w:asciiTheme="majorHAnsi" w:hAnsiTheme="majorHAnsi"/>
          <w:b/>
          <w:i/>
          <w:sz w:val="20"/>
        </w:rPr>
        <w:tab/>
      </w:r>
      <w:r w:rsidRPr="00E35193">
        <w:rPr>
          <w:rFonts w:asciiTheme="majorHAnsi" w:hAnsiTheme="majorHAnsi"/>
          <w:b/>
          <w:i/>
          <w:sz w:val="20"/>
        </w:rPr>
        <w:tab/>
        <w:t>~Revenue Generation</w:t>
      </w:r>
    </w:p>
    <w:p w14:paraId="6A04F39C" w14:textId="77777777" w:rsidR="0029401E" w:rsidRDefault="0029401E" w:rsidP="0029401E">
      <w:pPr>
        <w:pStyle w:val="ListParagraph"/>
        <w:ind w:left="360"/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</w:p>
    <w:p w14:paraId="5B029EE2" w14:textId="77777777" w:rsidR="0016072B" w:rsidRPr="00E35193" w:rsidRDefault="0016072B" w:rsidP="006B5E8B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E35193">
        <w:rPr>
          <w:rFonts w:asciiTheme="majorHAnsi" w:eastAsia="DFKai-SB" w:hAnsiTheme="majorHAnsi" w:cs="Calibri"/>
          <w:spacing w:val="-2"/>
          <w:sz w:val="20"/>
        </w:rPr>
        <w:t xml:space="preserve">Recognized for quickly establish rapport with customers, up-sell products and build a </w:t>
      </w:r>
      <w:r w:rsidRPr="003A61AB">
        <w:rPr>
          <w:rFonts w:asciiTheme="majorHAnsi" w:eastAsia="DFKai-SB" w:hAnsiTheme="majorHAnsi" w:cs="Calibri"/>
          <w:spacing w:val="-2"/>
          <w:sz w:val="20"/>
        </w:rPr>
        <w:t>loyal</w:t>
      </w:r>
      <w:r w:rsidRPr="00E35193">
        <w:rPr>
          <w:rFonts w:asciiTheme="majorHAnsi" w:eastAsia="DFKai-SB" w:hAnsiTheme="majorHAnsi" w:cs="Calibri"/>
          <w:spacing w:val="-2"/>
          <w:sz w:val="20"/>
        </w:rPr>
        <w:t xml:space="preserve"> clientele</w:t>
      </w:r>
    </w:p>
    <w:p w14:paraId="0E961D92" w14:textId="77777777" w:rsidR="0016072B" w:rsidRPr="00E35193" w:rsidRDefault="0016072B" w:rsidP="006B5E8B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E35193">
        <w:rPr>
          <w:rFonts w:asciiTheme="majorHAnsi" w:eastAsia="DFKai-SB" w:hAnsiTheme="majorHAnsi" w:cs="Calibri"/>
          <w:spacing w:val="-2"/>
          <w:sz w:val="20"/>
        </w:rPr>
        <w:t>Multi-tasked and resolved customer issues; excelled within a demanding and high-pressure work environment</w:t>
      </w:r>
    </w:p>
    <w:p w14:paraId="2FF918DF" w14:textId="77777777" w:rsidR="0016072B" w:rsidRPr="00E35193" w:rsidRDefault="0016072B" w:rsidP="006B5E8B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E35193">
        <w:rPr>
          <w:rFonts w:asciiTheme="majorHAnsi" w:eastAsia="DFKai-SB" w:hAnsiTheme="majorHAnsi" w:cs="Calibri"/>
          <w:spacing w:val="-2"/>
          <w:sz w:val="20"/>
        </w:rPr>
        <w:t>Administering day-to-day campaign optimization by focusing on conversion and other performance metrics</w:t>
      </w:r>
    </w:p>
    <w:p w14:paraId="023BEAA6" w14:textId="77777777" w:rsidR="0016072B" w:rsidRDefault="003969B0" w:rsidP="003969B0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3969B0">
        <w:rPr>
          <w:rFonts w:asciiTheme="majorHAnsi" w:eastAsia="DFKai-SB" w:hAnsiTheme="majorHAnsi" w:cs="Calibri"/>
          <w:spacing w:val="-2"/>
          <w:sz w:val="20"/>
        </w:rPr>
        <w:t xml:space="preserve">Recent Experiences includes Relationship building &amp; Management Networking in various aspects of Pre-n Post Business operations </w:t>
      </w:r>
      <w:r>
        <w:rPr>
          <w:rFonts w:asciiTheme="majorHAnsi" w:eastAsia="DFKai-SB" w:hAnsiTheme="majorHAnsi" w:cs="Calibri"/>
          <w:spacing w:val="-2"/>
          <w:sz w:val="20"/>
        </w:rPr>
        <w:t xml:space="preserve">&amp; client Relationship </w:t>
      </w:r>
      <w:r w:rsidR="00127C4E">
        <w:rPr>
          <w:rFonts w:asciiTheme="majorHAnsi" w:eastAsia="DFKai-SB" w:hAnsiTheme="majorHAnsi" w:cs="Calibri"/>
          <w:spacing w:val="-2"/>
          <w:sz w:val="20"/>
        </w:rPr>
        <w:t>Management</w:t>
      </w:r>
    </w:p>
    <w:p w14:paraId="4FA5884B" w14:textId="77777777" w:rsidR="00127C4E" w:rsidRDefault="003969B0" w:rsidP="003969B0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3969B0">
        <w:rPr>
          <w:rFonts w:asciiTheme="majorHAnsi" w:eastAsia="DFKai-SB" w:hAnsiTheme="majorHAnsi" w:cs="Calibri"/>
          <w:spacing w:val="-2"/>
          <w:sz w:val="20"/>
        </w:rPr>
        <w:t>Possess strong business acumen and understanding of requirements, in assessment skills with an extensive background in Onl</w:t>
      </w:r>
      <w:r>
        <w:rPr>
          <w:rFonts w:asciiTheme="majorHAnsi" w:eastAsia="DFKai-SB" w:hAnsiTheme="majorHAnsi" w:cs="Calibri"/>
          <w:spacing w:val="-2"/>
          <w:sz w:val="20"/>
        </w:rPr>
        <w:t>ine sector and Client Care Unit</w:t>
      </w:r>
    </w:p>
    <w:p w14:paraId="1C6A829D" w14:textId="77777777" w:rsidR="003969B0" w:rsidRPr="003969B0" w:rsidRDefault="007D303F" w:rsidP="007D303F">
      <w:pPr>
        <w:pStyle w:val="ListParagraph"/>
        <w:numPr>
          <w:ilvl w:val="0"/>
          <w:numId w:val="16"/>
        </w:numPr>
        <w:jc w:val="both"/>
        <w:rPr>
          <w:rFonts w:asciiTheme="majorHAnsi" w:eastAsia="DFKai-SB" w:hAnsiTheme="majorHAnsi" w:cs="Calibri"/>
          <w:spacing w:val="-2"/>
          <w:sz w:val="20"/>
        </w:rPr>
      </w:pPr>
      <w:r w:rsidRPr="007D303F">
        <w:rPr>
          <w:rFonts w:asciiTheme="majorHAnsi" w:eastAsia="DFKai-SB" w:hAnsiTheme="majorHAnsi" w:cs="Calibri"/>
          <w:spacing w:val="-2"/>
          <w:sz w:val="20"/>
        </w:rPr>
        <w:t>Monitor overall growth and proactively reach out to accounts based on key metrics/events/triggers</w:t>
      </w:r>
      <w:r w:rsidR="003969B0" w:rsidRPr="003969B0">
        <w:rPr>
          <w:rFonts w:asciiTheme="majorHAnsi" w:eastAsia="DFKai-SB" w:hAnsiTheme="majorHAnsi" w:cs="Calibri"/>
          <w:spacing w:val="-2"/>
          <w:sz w:val="20"/>
        </w:rPr>
        <w:t>.</w:t>
      </w:r>
    </w:p>
    <w:p w14:paraId="3D217197" w14:textId="77777777" w:rsidR="00127C4E" w:rsidRDefault="003969B0" w:rsidP="003969B0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3969B0">
        <w:rPr>
          <w:rFonts w:asciiTheme="majorHAnsi" w:eastAsia="DFKai-SB" w:hAnsiTheme="majorHAnsi" w:cs="Calibri"/>
          <w:spacing w:val="-2"/>
          <w:sz w:val="20"/>
        </w:rPr>
        <w:t xml:space="preserve">Having </w:t>
      </w:r>
      <w:r>
        <w:rPr>
          <w:rFonts w:asciiTheme="majorHAnsi" w:eastAsia="DFKai-SB" w:hAnsiTheme="majorHAnsi" w:cs="Calibri"/>
          <w:spacing w:val="-2"/>
          <w:sz w:val="20"/>
        </w:rPr>
        <w:t xml:space="preserve">a healthy industry </w:t>
      </w:r>
      <w:r w:rsidRPr="003969B0">
        <w:rPr>
          <w:rFonts w:asciiTheme="majorHAnsi" w:eastAsia="DFKai-SB" w:hAnsiTheme="majorHAnsi" w:cs="Calibri"/>
          <w:spacing w:val="-2"/>
          <w:sz w:val="20"/>
        </w:rPr>
        <w:t>experience</w:t>
      </w:r>
      <w:r>
        <w:rPr>
          <w:rFonts w:asciiTheme="majorHAnsi" w:eastAsia="DFKai-SB" w:hAnsiTheme="majorHAnsi" w:cs="Calibri"/>
          <w:spacing w:val="-2"/>
          <w:sz w:val="20"/>
        </w:rPr>
        <w:t xml:space="preserve"> in </w:t>
      </w:r>
      <w:r w:rsidRPr="003969B0">
        <w:rPr>
          <w:rFonts w:asciiTheme="majorHAnsi" w:eastAsia="DFKai-SB" w:hAnsiTheme="majorHAnsi" w:cs="Calibri"/>
          <w:spacing w:val="-2"/>
          <w:sz w:val="20"/>
        </w:rPr>
        <w:t>E-commerce/Operations/Risk Management</w:t>
      </w:r>
    </w:p>
    <w:p w14:paraId="470F7C4E" w14:textId="2CBEFC2A" w:rsidR="00E32BF4" w:rsidRDefault="007B1822" w:rsidP="007A1F04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>
        <w:rPr>
          <w:rFonts w:asciiTheme="majorHAnsi" w:eastAsia="DFKai-SB" w:hAnsiTheme="majorHAnsi" w:cs="Calibri"/>
          <w:spacing w:val="-2"/>
          <w:sz w:val="20"/>
        </w:rPr>
        <w:t>Creating SOPs and Internal Team Training Modules for the Interns training development.</w:t>
      </w:r>
      <w:bookmarkStart w:id="0" w:name="_GoBack"/>
      <w:bookmarkEnd w:id="0"/>
    </w:p>
    <w:p w14:paraId="38209CFF" w14:textId="77777777" w:rsidR="007D303F" w:rsidRDefault="007D303F" w:rsidP="007D303F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7D303F">
        <w:rPr>
          <w:rFonts w:asciiTheme="majorHAnsi" w:eastAsia="DFKai-SB" w:hAnsiTheme="majorHAnsi" w:cs="Calibri"/>
          <w:spacing w:val="-2"/>
          <w:sz w:val="20"/>
        </w:rPr>
        <w:t>Schedule and complete quarterly/annual business reviews</w:t>
      </w:r>
      <w:r>
        <w:rPr>
          <w:rFonts w:asciiTheme="majorHAnsi" w:eastAsia="DFKai-SB" w:hAnsiTheme="majorHAnsi" w:cs="Calibri"/>
          <w:spacing w:val="-2"/>
          <w:sz w:val="20"/>
        </w:rPr>
        <w:t xml:space="preserve"> for the Team Members.</w:t>
      </w:r>
    </w:p>
    <w:p w14:paraId="5633A240" w14:textId="77777777" w:rsidR="007D303F" w:rsidRPr="00E35193" w:rsidRDefault="007D303F" w:rsidP="007D303F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7D303F">
        <w:rPr>
          <w:rFonts w:asciiTheme="majorHAnsi" w:eastAsia="DFKai-SB" w:hAnsiTheme="majorHAnsi" w:cs="Calibri"/>
          <w:spacing w:val="-2"/>
          <w:sz w:val="20"/>
        </w:rPr>
        <w:t>Academically and technically proficient; M.B.A (Finance &amp; Marketing)</w:t>
      </w:r>
    </w:p>
    <w:p w14:paraId="15E45342" w14:textId="77777777" w:rsidR="007223D5" w:rsidRPr="00E35193" w:rsidRDefault="007223D5" w:rsidP="007223D5">
      <w:pPr>
        <w:pStyle w:val="ListParagraph"/>
        <w:ind w:left="360"/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</w:p>
    <w:p w14:paraId="735AD4EE" w14:textId="77777777" w:rsidR="00B87C05" w:rsidRPr="00E35193" w:rsidRDefault="00B87C05" w:rsidP="006B5E8B">
      <w:pPr>
        <w:rPr>
          <w:rFonts w:asciiTheme="majorHAnsi" w:hAnsiTheme="majorHAnsi"/>
          <w:sz w:val="20"/>
        </w:rPr>
      </w:pPr>
    </w:p>
    <w:p w14:paraId="7EA79303" w14:textId="77777777" w:rsidR="001A2FE3" w:rsidRPr="00E35193" w:rsidRDefault="001A2FE3" w:rsidP="006B5E8B">
      <w:pPr>
        <w:pBdr>
          <w:bottom w:val="single" w:sz="4" w:space="1" w:color="auto"/>
        </w:pBdr>
        <w:rPr>
          <w:rFonts w:ascii="Cambria" w:hAnsi="Cambria"/>
          <w:b/>
          <w:smallCaps/>
          <w:spacing w:val="38"/>
        </w:rPr>
      </w:pPr>
      <w:r w:rsidRPr="00E35193">
        <w:rPr>
          <w:rFonts w:ascii="Cambria" w:hAnsi="Cambria"/>
          <w:b/>
          <w:smallCaps/>
          <w:noProof/>
          <w:spacing w:val="38"/>
          <w:lang w:val="en-US"/>
        </w:rPr>
        <w:drawing>
          <wp:inline distT="0" distB="0" distL="0" distR="0" wp14:anchorId="116C6D00" wp14:editId="079E51A6">
            <wp:extent cx="233045" cy="233045"/>
            <wp:effectExtent l="0" t="0" r="0" b="0"/>
            <wp:docPr id="310" name="Picture 310" descr="exp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xp24x24ic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193">
        <w:rPr>
          <w:rFonts w:ascii="Cambria" w:hAnsi="Cambria"/>
          <w:b/>
          <w:smallCaps/>
          <w:spacing w:val="38"/>
        </w:rPr>
        <w:t xml:space="preserve"> Work Experience</w:t>
      </w:r>
    </w:p>
    <w:p w14:paraId="7DBFD14C" w14:textId="77777777" w:rsidR="001A2FE3" w:rsidRPr="00E35193" w:rsidRDefault="001A2FE3" w:rsidP="006B5E8B">
      <w:pPr>
        <w:rPr>
          <w:rFonts w:asciiTheme="majorHAnsi" w:hAnsiTheme="majorHAnsi"/>
          <w:sz w:val="20"/>
        </w:rPr>
      </w:pPr>
    </w:p>
    <w:p w14:paraId="42CD5083" w14:textId="77777777" w:rsidR="0016072B" w:rsidRPr="00E35193" w:rsidRDefault="001E359A" w:rsidP="006B5E8B">
      <w:pPr>
        <w:shd w:val="clear" w:color="auto" w:fill="DBE5F1" w:themeFill="accent1" w:themeFillTint="33"/>
        <w:rPr>
          <w:rFonts w:asciiTheme="majorHAnsi" w:eastAsia="DFKai-SB" w:hAnsiTheme="majorHAnsi" w:cs="Calibri"/>
          <w:b/>
          <w:spacing w:val="-2"/>
          <w:sz w:val="20"/>
        </w:rPr>
      </w:pPr>
      <w:r>
        <w:rPr>
          <w:rFonts w:asciiTheme="majorHAnsi" w:eastAsia="DFKai-SB" w:hAnsiTheme="majorHAnsi" w:cs="Calibri"/>
          <w:b/>
          <w:spacing w:val="-2"/>
          <w:sz w:val="20"/>
        </w:rPr>
        <w:t>MetricStream</w:t>
      </w:r>
      <w:r w:rsidR="0016072B" w:rsidRPr="00E35193">
        <w:rPr>
          <w:rFonts w:asciiTheme="majorHAnsi" w:eastAsia="DFKai-SB" w:hAnsiTheme="majorHAnsi" w:cs="Calibri"/>
          <w:b/>
          <w:spacing w:val="-2"/>
          <w:sz w:val="20"/>
        </w:rPr>
        <w:t xml:space="preserve"> </w:t>
      </w:r>
      <w:r>
        <w:rPr>
          <w:rFonts w:asciiTheme="majorHAnsi" w:eastAsia="DFKai-SB" w:hAnsiTheme="majorHAnsi" w:cs="Calibri"/>
          <w:b/>
          <w:spacing w:val="-2"/>
          <w:sz w:val="20"/>
        </w:rPr>
        <w:t xml:space="preserve">Infotech (India) </w:t>
      </w:r>
      <w:proofErr w:type="spellStart"/>
      <w:r w:rsidR="0016072B" w:rsidRPr="00E35193">
        <w:rPr>
          <w:rFonts w:asciiTheme="majorHAnsi" w:eastAsia="DFKai-SB" w:hAnsiTheme="majorHAnsi" w:cs="Calibri"/>
          <w:b/>
          <w:spacing w:val="-2"/>
          <w:sz w:val="20"/>
        </w:rPr>
        <w:t>Pvt.</w:t>
      </w:r>
      <w:proofErr w:type="spellEnd"/>
      <w:r w:rsidR="0016072B" w:rsidRPr="00E35193">
        <w:rPr>
          <w:rFonts w:asciiTheme="majorHAnsi" w:eastAsia="DFKai-SB" w:hAnsiTheme="majorHAnsi" w:cs="Calibri"/>
          <w:b/>
          <w:spacing w:val="-2"/>
          <w:sz w:val="20"/>
        </w:rPr>
        <w:t xml:space="preserve"> Ltd.</w:t>
      </w:r>
      <w:r w:rsidR="0016072B" w:rsidRPr="00E35193">
        <w:rPr>
          <w:rFonts w:asciiTheme="majorHAnsi" w:eastAsia="DFKai-SB" w:hAnsiTheme="majorHAnsi"/>
          <w:b/>
          <w:spacing w:val="-2"/>
          <w:sz w:val="20"/>
        </w:rPr>
        <w:t>,</w:t>
      </w:r>
      <w:r w:rsidR="0029401E">
        <w:rPr>
          <w:rFonts w:asciiTheme="majorHAnsi" w:eastAsia="DFKai-SB" w:hAnsiTheme="majorHAnsi"/>
          <w:b/>
          <w:color w:val="000099"/>
          <w:spacing w:val="-2"/>
          <w:sz w:val="20"/>
        </w:rPr>
        <w:t xml:space="preserve"> </w:t>
      </w:r>
      <w:r>
        <w:rPr>
          <w:rFonts w:asciiTheme="majorHAnsi" w:eastAsia="DFKai-SB" w:hAnsiTheme="majorHAnsi" w:cs="Calibri"/>
          <w:b/>
          <w:spacing w:val="-2"/>
          <w:sz w:val="20"/>
        </w:rPr>
        <w:t>AMR</w:t>
      </w:r>
      <w:r w:rsidR="0029401E" w:rsidRPr="0029401E">
        <w:rPr>
          <w:rFonts w:asciiTheme="majorHAnsi" w:eastAsia="DFKai-SB" w:hAnsiTheme="majorHAnsi" w:cs="Calibri"/>
          <w:b/>
          <w:spacing w:val="-2"/>
          <w:sz w:val="20"/>
        </w:rPr>
        <w:t xml:space="preserve"> </w:t>
      </w:r>
      <w:r>
        <w:rPr>
          <w:rFonts w:asciiTheme="majorHAnsi" w:eastAsia="DFKai-SB" w:hAnsiTheme="majorHAnsi" w:cs="Calibri"/>
          <w:b/>
          <w:spacing w:val="-2"/>
          <w:sz w:val="20"/>
        </w:rPr>
        <w:t>Tech Park, Bengaluru</w:t>
      </w:r>
      <w:r w:rsidR="0016072B" w:rsidRPr="00E35193">
        <w:rPr>
          <w:rFonts w:asciiTheme="majorHAnsi" w:eastAsia="DFKai-SB" w:hAnsiTheme="majorHAnsi"/>
          <w:b/>
          <w:color w:val="000099"/>
          <w:spacing w:val="-2"/>
          <w:sz w:val="20"/>
        </w:rPr>
        <w:tab/>
      </w:r>
      <w:r w:rsidR="0016072B" w:rsidRPr="00E35193">
        <w:rPr>
          <w:rFonts w:asciiTheme="majorHAnsi" w:eastAsia="DFKai-SB" w:hAnsiTheme="majorHAnsi"/>
          <w:b/>
          <w:color w:val="000099"/>
          <w:spacing w:val="-2"/>
          <w:sz w:val="20"/>
        </w:rPr>
        <w:tab/>
      </w:r>
      <w:r w:rsidR="0016072B" w:rsidRPr="00E35193">
        <w:rPr>
          <w:rFonts w:asciiTheme="majorHAnsi" w:eastAsia="DFKai-SB" w:hAnsiTheme="majorHAnsi"/>
          <w:b/>
          <w:color w:val="000099"/>
          <w:spacing w:val="-2"/>
          <w:sz w:val="20"/>
        </w:rPr>
        <w:tab/>
      </w:r>
      <w:r w:rsidR="0016072B" w:rsidRPr="00E35193">
        <w:rPr>
          <w:rFonts w:asciiTheme="majorHAnsi" w:eastAsia="DFKai-SB" w:hAnsiTheme="majorHAnsi"/>
          <w:b/>
          <w:color w:val="000099"/>
          <w:spacing w:val="-2"/>
          <w:sz w:val="20"/>
        </w:rPr>
        <w:tab/>
      </w:r>
      <w:r>
        <w:rPr>
          <w:rFonts w:asciiTheme="majorHAnsi" w:eastAsia="DFKai-SB" w:hAnsiTheme="majorHAnsi"/>
          <w:b/>
          <w:color w:val="000099"/>
          <w:spacing w:val="-2"/>
          <w:sz w:val="20"/>
        </w:rPr>
        <w:t xml:space="preserve">           </w:t>
      </w:r>
      <w:r w:rsidR="006211C5">
        <w:rPr>
          <w:rFonts w:asciiTheme="majorHAnsi" w:hAnsiTheme="majorHAnsi"/>
          <w:b/>
          <w:bCs/>
          <w:sz w:val="20"/>
          <w:lang w:eastAsia="en-IN"/>
        </w:rPr>
        <w:t>April</w:t>
      </w:r>
      <w:r>
        <w:rPr>
          <w:rFonts w:asciiTheme="majorHAnsi" w:hAnsiTheme="majorHAnsi"/>
          <w:b/>
          <w:bCs/>
          <w:sz w:val="20"/>
          <w:lang w:eastAsia="en-IN"/>
        </w:rPr>
        <w:t>’11</w:t>
      </w:r>
      <w:r w:rsidR="0016072B" w:rsidRPr="00E35193">
        <w:rPr>
          <w:rFonts w:asciiTheme="majorHAnsi" w:hAnsiTheme="majorHAnsi"/>
          <w:b/>
          <w:bCs/>
          <w:sz w:val="20"/>
          <w:lang w:eastAsia="en-IN"/>
        </w:rPr>
        <w:t>-Present</w:t>
      </w:r>
    </w:p>
    <w:p w14:paraId="59968DD3" w14:textId="77777777" w:rsidR="0016072B" w:rsidRPr="00E35193" w:rsidRDefault="001E359A" w:rsidP="006B5E8B">
      <w:pPr>
        <w:shd w:val="clear" w:color="auto" w:fill="DBE5F1" w:themeFill="accent1" w:themeFillTint="33"/>
        <w:rPr>
          <w:rFonts w:asciiTheme="majorHAnsi" w:hAnsiTheme="majorHAnsi"/>
          <w:b/>
          <w:bCs/>
          <w:sz w:val="20"/>
          <w:lang w:eastAsia="en-IN"/>
        </w:rPr>
      </w:pPr>
      <w:r>
        <w:rPr>
          <w:rFonts w:asciiTheme="majorHAnsi" w:hAnsiTheme="majorHAnsi"/>
          <w:b/>
          <w:bCs/>
          <w:sz w:val="20"/>
          <w:lang w:eastAsia="en-IN"/>
        </w:rPr>
        <w:t>Lead</w:t>
      </w:r>
      <w:r w:rsidRPr="001E359A">
        <w:rPr>
          <w:rFonts w:asciiTheme="majorHAnsi" w:hAnsiTheme="majorHAnsi"/>
          <w:b/>
          <w:bCs/>
          <w:sz w:val="20"/>
          <w:lang w:eastAsia="en-IN"/>
        </w:rPr>
        <w:t xml:space="preserve"> - Events Support Operations</w:t>
      </w:r>
    </w:p>
    <w:p w14:paraId="7FCBC87E" w14:textId="77777777" w:rsidR="006117AF" w:rsidRDefault="006117AF" w:rsidP="006B5E8B">
      <w:pPr>
        <w:rPr>
          <w:rFonts w:asciiTheme="majorHAnsi" w:eastAsia="DFKai-SB" w:hAnsiTheme="majorHAnsi" w:cs="Calibri"/>
          <w:b/>
          <w:spacing w:val="-2"/>
          <w:sz w:val="20"/>
        </w:rPr>
      </w:pPr>
    </w:p>
    <w:p w14:paraId="47D778BE" w14:textId="77777777" w:rsidR="0016072B" w:rsidRDefault="0016072B" w:rsidP="006B5E8B">
      <w:pPr>
        <w:rPr>
          <w:rFonts w:asciiTheme="majorHAnsi" w:eastAsia="DFKai-SB" w:hAnsiTheme="majorHAnsi" w:cs="Calibri"/>
          <w:b/>
          <w:spacing w:val="-2"/>
          <w:sz w:val="20"/>
        </w:rPr>
      </w:pPr>
      <w:r w:rsidRPr="00E35193">
        <w:rPr>
          <w:rFonts w:asciiTheme="majorHAnsi" w:eastAsia="DFKai-SB" w:hAnsiTheme="majorHAnsi" w:cs="Calibri"/>
          <w:b/>
          <w:spacing w:val="-2"/>
          <w:sz w:val="20"/>
        </w:rPr>
        <w:t>Role:</w:t>
      </w:r>
    </w:p>
    <w:p w14:paraId="303FEB50" w14:textId="77777777" w:rsidR="0029401E" w:rsidRPr="00E35193" w:rsidRDefault="0029401E" w:rsidP="006B5E8B">
      <w:pPr>
        <w:rPr>
          <w:rFonts w:asciiTheme="majorHAnsi" w:eastAsia="DFKai-SB" w:hAnsiTheme="majorHAnsi" w:cs="Calibri"/>
          <w:b/>
          <w:spacing w:val="-2"/>
          <w:sz w:val="20"/>
        </w:rPr>
      </w:pPr>
    </w:p>
    <w:p w14:paraId="1F33312F" w14:textId="28EFF028" w:rsidR="0016072B" w:rsidRPr="00E35193" w:rsidRDefault="00B8150F" w:rsidP="006B5E8B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B8150F">
        <w:rPr>
          <w:rFonts w:asciiTheme="majorHAnsi" w:eastAsia="DFKai-SB" w:hAnsiTheme="majorHAnsi" w:cs="Calibri"/>
          <w:spacing w:val="-2"/>
          <w:sz w:val="20"/>
        </w:rPr>
        <w:t>Responsible for the overall process assigned</w:t>
      </w:r>
      <w:r>
        <w:rPr>
          <w:rFonts w:asciiTheme="majorHAnsi" w:eastAsia="DFKai-SB" w:hAnsiTheme="majorHAnsi" w:cs="Calibri"/>
          <w:spacing w:val="-2"/>
          <w:sz w:val="20"/>
        </w:rPr>
        <w:t xml:space="preserve">, </w:t>
      </w:r>
      <w:r w:rsidRPr="00B8150F">
        <w:rPr>
          <w:rFonts w:asciiTheme="majorHAnsi" w:eastAsia="DFKai-SB" w:hAnsiTheme="majorHAnsi" w:cs="Calibri"/>
          <w:spacing w:val="-2"/>
          <w:sz w:val="20"/>
        </w:rPr>
        <w:t>monitor closure tats for the cases created by the team</w:t>
      </w:r>
      <w:r>
        <w:rPr>
          <w:rFonts w:asciiTheme="majorHAnsi" w:eastAsia="DFKai-SB" w:hAnsiTheme="majorHAnsi" w:cs="Calibri"/>
          <w:spacing w:val="-2"/>
          <w:sz w:val="20"/>
        </w:rPr>
        <w:t>.</w:t>
      </w:r>
    </w:p>
    <w:p w14:paraId="09F298BE" w14:textId="17DD0154" w:rsidR="0016072B" w:rsidRPr="00E35193" w:rsidRDefault="00F94E32" w:rsidP="00F94E32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F94E32">
        <w:rPr>
          <w:rFonts w:asciiTheme="majorHAnsi" w:eastAsia="DFKai-SB" w:hAnsiTheme="majorHAnsi" w:cs="Calibri"/>
          <w:spacing w:val="-2"/>
          <w:sz w:val="20"/>
        </w:rPr>
        <w:t>Ensuring complete Expert Satisfaction while conducting Live Web events/Mock runs of live webinars running on WebEx application before being produced</w:t>
      </w:r>
      <w:r w:rsidR="00B8150F">
        <w:rPr>
          <w:rFonts w:asciiTheme="majorHAnsi" w:eastAsia="DFKai-SB" w:hAnsiTheme="majorHAnsi" w:cs="Calibri"/>
          <w:spacing w:val="-2"/>
          <w:sz w:val="20"/>
        </w:rPr>
        <w:t>.</w:t>
      </w:r>
    </w:p>
    <w:p w14:paraId="3ADA5B22" w14:textId="1488C258" w:rsidR="0016072B" w:rsidRPr="00E35193" w:rsidRDefault="00F94E32" w:rsidP="00F94E32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F94E32">
        <w:rPr>
          <w:rFonts w:asciiTheme="majorHAnsi" w:eastAsia="DFKai-SB" w:hAnsiTheme="majorHAnsi" w:cs="Calibri"/>
          <w:spacing w:val="-2"/>
          <w:sz w:val="20"/>
        </w:rPr>
        <w:t>Constant interactions with Compliance Experts in relation to scheduling, fixing and confirming Training Schedules on monthly basis for the Year</w:t>
      </w:r>
      <w:r w:rsidR="00B8150F">
        <w:rPr>
          <w:rFonts w:asciiTheme="majorHAnsi" w:eastAsia="DFKai-SB" w:hAnsiTheme="majorHAnsi" w:cs="Calibri"/>
          <w:spacing w:val="-2"/>
          <w:sz w:val="20"/>
        </w:rPr>
        <w:t>.</w:t>
      </w:r>
    </w:p>
    <w:p w14:paraId="65E70456" w14:textId="5D9460BD" w:rsidR="0016072B" w:rsidRPr="00E35193" w:rsidRDefault="00190656" w:rsidP="00190656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190656">
        <w:rPr>
          <w:rFonts w:asciiTheme="majorHAnsi" w:eastAsia="DFKai-SB" w:hAnsiTheme="majorHAnsi" w:cs="Calibri"/>
          <w:spacing w:val="-2"/>
          <w:sz w:val="20"/>
        </w:rPr>
        <w:t>Hands-on Audio production/broadcasting experience on WebEx platform for producing live web seminars, Moderation and recording</w:t>
      </w:r>
      <w:r w:rsidR="00B8150F">
        <w:rPr>
          <w:rFonts w:asciiTheme="majorHAnsi" w:eastAsia="DFKai-SB" w:hAnsiTheme="majorHAnsi" w:cs="Calibri"/>
          <w:spacing w:val="-2"/>
          <w:sz w:val="20"/>
        </w:rPr>
        <w:t>.</w:t>
      </w:r>
      <w:r w:rsidR="0016072B" w:rsidRPr="00E35193">
        <w:rPr>
          <w:rFonts w:asciiTheme="majorHAnsi" w:eastAsia="DFKai-SB" w:hAnsiTheme="majorHAnsi" w:cs="Calibri"/>
          <w:spacing w:val="-2"/>
          <w:sz w:val="20"/>
        </w:rPr>
        <w:t xml:space="preserve"> </w:t>
      </w:r>
    </w:p>
    <w:p w14:paraId="6A9E410A" w14:textId="5A6A8BAD" w:rsidR="0016072B" w:rsidRPr="00E35193" w:rsidRDefault="00190656" w:rsidP="00190656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190656">
        <w:rPr>
          <w:rFonts w:asciiTheme="majorHAnsi" w:eastAsia="DFKai-SB" w:hAnsiTheme="majorHAnsi" w:cs="Calibri"/>
          <w:spacing w:val="-2"/>
          <w:sz w:val="20"/>
        </w:rPr>
        <w:t>Daily Interactions with Clients and Customers, participating in call conferences to map solutions and collater</w:t>
      </w:r>
      <w:r>
        <w:rPr>
          <w:rFonts w:asciiTheme="majorHAnsi" w:eastAsia="DFKai-SB" w:hAnsiTheme="majorHAnsi" w:cs="Calibri"/>
          <w:spacing w:val="-2"/>
          <w:sz w:val="20"/>
        </w:rPr>
        <w:t>al based on service requirement</w:t>
      </w:r>
      <w:r w:rsidR="00987DFA">
        <w:rPr>
          <w:rFonts w:asciiTheme="majorHAnsi" w:eastAsia="DFKai-SB" w:hAnsiTheme="majorHAnsi" w:cs="Calibri"/>
          <w:spacing w:val="-2"/>
          <w:sz w:val="20"/>
        </w:rPr>
        <w:t>s</w:t>
      </w:r>
      <w:r w:rsidR="00B8150F">
        <w:rPr>
          <w:rFonts w:asciiTheme="majorHAnsi" w:eastAsia="DFKai-SB" w:hAnsiTheme="majorHAnsi" w:cs="Calibri"/>
          <w:spacing w:val="-2"/>
          <w:sz w:val="20"/>
        </w:rPr>
        <w:t>.</w:t>
      </w:r>
    </w:p>
    <w:p w14:paraId="543208C1" w14:textId="1403373B" w:rsidR="0016072B" w:rsidRPr="00E35193" w:rsidRDefault="00987DFA" w:rsidP="00987DFA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987DFA">
        <w:rPr>
          <w:rFonts w:asciiTheme="majorHAnsi" w:eastAsia="DFKai-SB" w:hAnsiTheme="majorHAnsi" w:cs="Calibri"/>
          <w:spacing w:val="-2"/>
          <w:sz w:val="20"/>
        </w:rPr>
        <w:t xml:space="preserve">Identify areas of process improvements </w:t>
      </w:r>
      <w:r w:rsidR="00B8150F">
        <w:rPr>
          <w:rFonts w:asciiTheme="majorHAnsi" w:eastAsia="DFKai-SB" w:hAnsiTheme="majorHAnsi" w:cs="Calibri"/>
          <w:spacing w:val="-2"/>
          <w:sz w:val="20"/>
        </w:rPr>
        <w:t xml:space="preserve">and </w:t>
      </w:r>
      <w:r w:rsidR="00B8150F" w:rsidRPr="00B8150F">
        <w:rPr>
          <w:rFonts w:asciiTheme="majorHAnsi" w:eastAsia="DFKai-SB" w:hAnsiTheme="majorHAnsi" w:cs="Calibri"/>
          <w:spacing w:val="-2"/>
          <w:sz w:val="20"/>
        </w:rPr>
        <w:t>report to the process manager</w:t>
      </w:r>
      <w:r w:rsidR="00B8150F" w:rsidRPr="00987DFA">
        <w:rPr>
          <w:rFonts w:asciiTheme="majorHAnsi" w:eastAsia="DFKai-SB" w:hAnsiTheme="majorHAnsi" w:cs="Calibri"/>
          <w:spacing w:val="-2"/>
          <w:sz w:val="20"/>
        </w:rPr>
        <w:t xml:space="preserve"> for</w:t>
      </w:r>
      <w:r w:rsidRPr="00987DFA">
        <w:rPr>
          <w:rFonts w:asciiTheme="majorHAnsi" w:eastAsia="DFKai-SB" w:hAnsiTheme="majorHAnsi" w:cs="Calibri"/>
          <w:spacing w:val="-2"/>
          <w:sz w:val="20"/>
        </w:rPr>
        <w:t xml:space="preserve"> better customer service</w:t>
      </w:r>
      <w:r w:rsidR="00B8150F">
        <w:rPr>
          <w:rFonts w:asciiTheme="majorHAnsi" w:eastAsia="DFKai-SB" w:hAnsiTheme="majorHAnsi" w:cs="Calibri"/>
          <w:spacing w:val="-2"/>
          <w:sz w:val="20"/>
        </w:rPr>
        <w:t>.</w:t>
      </w:r>
      <w:r w:rsidR="0016072B" w:rsidRPr="00E35193">
        <w:rPr>
          <w:rFonts w:asciiTheme="majorHAnsi" w:eastAsia="DFKai-SB" w:hAnsiTheme="majorHAnsi" w:cs="Calibri"/>
          <w:spacing w:val="-2"/>
          <w:sz w:val="20"/>
        </w:rPr>
        <w:t xml:space="preserve"> </w:t>
      </w:r>
    </w:p>
    <w:p w14:paraId="1E86B213" w14:textId="505237E4" w:rsidR="0016072B" w:rsidRPr="00E35193" w:rsidRDefault="00096D15" w:rsidP="00096D15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096D15">
        <w:rPr>
          <w:rFonts w:asciiTheme="majorHAnsi" w:eastAsia="DFKai-SB" w:hAnsiTheme="majorHAnsi" w:cs="Calibri"/>
          <w:spacing w:val="-2"/>
          <w:sz w:val="20"/>
        </w:rPr>
        <w:t xml:space="preserve">Attain SLA through effective management of </w:t>
      </w:r>
      <w:r>
        <w:rPr>
          <w:rFonts w:asciiTheme="majorHAnsi" w:eastAsia="DFKai-SB" w:hAnsiTheme="majorHAnsi" w:cs="Calibri"/>
          <w:spacing w:val="-2"/>
          <w:sz w:val="20"/>
        </w:rPr>
        <w:t>the daily operations of the tea</w:t>
      </w:r>
      <w:r w:rsidR="0016072B" w:rsidRPr="00E35193">
        <w:rPr>
          <w:rFonts w:asciiTheme="majorHAnsi" w:eastAsia="DFKai-SB" w:hAnsiTheme="majorHAnsi" w:cs="Calibri"/>
          <w:spacing w:val="-2"/>
          <w:sz w:val="20"/>
        </w:rPr>
        <w:t>m</w:t>
      </w:r>
      <w:r w:rsidR="00B8150F">
        <w:rPr>
          <w:rFonts w:asciiTheme="majorHAnsi" w:eastAsia="DFKai-SB" w:hAnsiTheme="majorHAnsi" w:cs="Calibri"/>
          <w:spacing w:val="-2"/>
          <w:sz w:val="20"/>
        </w:rPr>
        <w:t>.</w:t>
      </w:r>
    </w:p>
    <w:p w14:paraId="306A5433" w14:textId="6D83900D" w:rsidR="0016072B" w:rsidRDefault="00096D15" w:rsidP="00096D15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096D15">
        <w:rPr>
          <w:rFonts w:asciiTheme="majorHAnsi" w:eastAsia="DFKai-SB" w:hAnsiTheme="majorHAnsi" w:cs="Calibri"/>
          <w:spacing w:val="-2"/>
          <w:sz w:val="20"/>
        </w:rPr>
        <w:t>Conduct renewal conversations with accounts at risk and help converting customers t</w:t>
      </w:r>
      <w:r>
        <w:rPr>
          <w:rFonts w:asciiTheme="majorHAnsi" w:eastAsia="DFKai-SB" w:hAnsiTheme="majorHAnsi" w:cs="Calibri"/>
          <w:spacing w:val="-2"/>
          <w:sz w:val="20"/>
        </w:rPr>
        <w:t>o promoters</w:t>
      </w:r>
      <w:r w:rsidR="00B8150F">
        <w:rPr>
          <w:rFonts w:asciiTheme="majorHAnsi" w:eastAsia="DFKai-SB" w:hAnsiTheme="majorHAnsi" w:cs="Calibri"/>
          <w:spacing w:val="-2"/>
          <w:sz w:val="20"/>
        </w:rPr>
        <w:t>.</w:t>
      </w:r>
    </w:p>
    <w:p w14:paraId="7A2D056F" w14:textId="6B3A27E0" w:rsidR="00190656" w:rsidRDefault="00DC63D7" w:rsidP="007223D5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>
        <w:rPr>
          <w:rFonts w:asciiTheme="majorHAnsi" w:eastAsia="DFKai-SB" w:hAnsiTheme="majorHAnsi" w:cs="Calibri"/>
          <w:spacing w:val="-2"/>
          <w:sz w:val="20"/>
        </w:rPr>
        <w:t>T</w:t>
      </w:r>
      <w:r w:rsidR="007223D5" w:rsidRPr="007223D5">
        <w:rPr>
          <w:rFonts w:asciiTheme="majorHAnsi" w:eastAsia="DFKai-SB" w:hAnsiTheme="majorHAnsi" w:cs="Calibri"/>
          <w:spacing w:val="-2"/>
          <w:sz w:val="20"/>
        </w:rPr>
        <w:t xml:space="preserve">o ensure customer contacts are being captured and segmented </w:t>
      </w:r>
      <w:r w:rsidR="00190656">
        <w:rPr>
          <w:rFonts w:asciiTheme="majorHAnsi" w:eastAsia="DFKai-SB" w:hAnsiTheme="majorHAnsi" w:cs="Calibri"/>
          <w:spacing w:val="-2"/>
          <w:sz w:val="20"/>
        </w:rPr>
        <w:t>properly for targeted campaigns</w:t>
      </w:r>
      <w:r w:rsidR="00B8150F">
        <w:rPr>
          <w:rFonts w:asciiTheme="majorHAnsi" w:eastAsia="DFKai-SB" w:hAnsiTheme="majorHAnsi" w:cs="Calibri"/>
          <w:spacing w:val="-2"/>
          <w:sz w:val="20"/>
        </w:rPr>
        <w:t>.</w:t>
      </w:r>
    </w:p>
    <w:p w14:paraId="2C367C85" w14:textId="31189E9B" w:rsidR="007223D5" w:rsidRPr="00183371" w:rsidRDefault="00190656" w:rsidP="006B5E8B">
      <w:pPr>
        <w:pStyle w:val="ListParagraph"/>
        <w:numPr>
          <w:ilvl w:val="0"/>
          <w:numId w:val="16"/>
        </w:numPr>
        <w:contextualSpacing w:val="0"/>
        <w:jc w:val="both"/>
        <w:rPr>
          <w:rFonts w:asciiTheme="majorHAnsi" w:eastAsia="DFKai-SB" w:hAnsiTheme="majorHAnsi" w:cs="Calibri"/>
          <w:spacing w:val="-2"/>
          <w:sz w:val="20"/>
        </w:rPr>
      </w:pPr>
      <w:r w:rsidRPr="00190656">
        <w:rPr>
          <w:rFonts w:asciiTheme="majorHAnsi" w:eastAsia="DFKai-SB" w:hAnsiTheme="majorHAnsi" w:cs="Calibri"/>
          <w:spacing w:val="-2"/>
          <w:sz w:val="20"/>
        </w:rPr>
        <w:t>To ensure customer satisfaction and help grow business to a higher level thru excellent Client – Customer Relationship and Retention</w:t>
      </w:r>
      <w:r w:rsidR="00B8150F">
        <w:rPr>
          <w:rFonts w:asciiTheme="majorHAnsi" w:eastAsia="DFKai-SB" w:hAnsiTheme="majorHAnsi" w:cs="Calibri"/>
          <w:spacing w:val="-2"/>
          <w:sz w:val="20"/>
        </w:rPr>
        <w:t>.</w:t>
      </w:r>
    </w:p>
    <w:p w14:paraId="4153C445" w14:textId="7D6B6C36" w:rsidR="00E32BF4" w:rsidRDefault="00183371" w:rsidP="00183371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183371">
        <w:rPr>
          <w:rFonts w:asciiTheme="majorHAnsi" w:hAnsiTheme="majorHAnsi"/>
          <w:sz w:val="20"/>
        </w:rPr>
        <w:t>Providing management with market and industry feedbacks collected from our customers and Experts</w:t>
      </w:r>
      <w:r w:rsidR="00010DE1">
        <w:rPr>
          <w:rFonts w:asciiTheme="majorHAnsi" w:hAnsiTheme="majorHAnsi"/>
          <w:sz w:val="20"/>
        </w:rPr>
        <w:t>.</w:t>
      </w:r>
    </w:p>
    <w:p w14:paraId="459D6F9F" w14:textId="40712982" w:rsidR="00183371" w:rsidRDefault="00B8150F" w:rsidP="00183371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B8150F">
        <w:rPr>
          <w:rFonts w:asciiTheme="majorHAnsi" w:hAnsiTheme="majorHAnsi"/>
          <w:sz w:val="20"/>
        </w:rPr>
        <w:t>Serving as the primary contact for offshore operational support</w:t>
      </w:r>
      <w:r>
        <w:rPr>
          <w:rFonts w:asciiTheme="majorHAnsi" w:hAnsiTheme="majorHAnsi"/>
          <w:sz w:val="20"/>
        </w:rPr>
        <w:t>.</w:t>
      </w:r>
      <w:r w:rsidR="00183371" w:rsidRPr="00183371">
        <w:rPr>
          <w:rFonts w:asciiTheme="majorHAnsi" w:hAnsiTheme="majorHAnsi"/>
          <w:sz w:val="20"/>
        </w:rPr>
        <w:t xml:space="preserve"> </w:t>
      </w:r>
    </w:p>
    <w:p w14:paraId="43CFF776" w14:textId="1D2354CC" w:rsidR="00C95212" w:rsidRDefault="00183371" w:rsidP="00183371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Taking up product DEMO’s and help in revenue generation</w:t>
      </w:r>
      <w:r w:rsidR="00010DE1">
        <w:rPr>
          <w:rFonts w:asciiTheme="majorHAnsi" w:hAnsiTheme="majorHAnsi"/>
          <w:sz w:val="20"/>
        </w:rPr>
        <w:t>.</w:t>
      </w:r>
    </w:p>
    <w:p w14:paraId="6F78CF47" w14:textId="0A55EAAF" w:rsidR="00010DE1" w:rsidRPr="00C95212" w:rsidRDefault="00010DE1" w:rsidP="00183371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010DE1">
        <w:rPr>
          <w:rFonts w:asciiTheme="majorHAnsi" w:hAnsiTheme="majorHAnsi"/>
          <w:sz w:val="20"/>
        </w:rPr>
        <w:t>Ensuring standards and processes are being strictly followed or adhered in order to provide effective customer service and meet requirements.</w:t>
      </w:r>
    </w:p>
    <w:p w14:paraId="1C553566" w14:textId="69B3B2A9" w:rsidR="00C95212" w:rsidRDefault="00010DE1" w:rsidP="00183371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010DE1">
        <w:rPr>
          <w:rFonts w:asciiTheme="majorHAnsi" w:hAnsiTheme="majorHAnsi"/>
          <w:sz w:val="20"/>
        </w:rPr>
        <w:t>Conducting service review meetings covering performance, service improvements, quality and process.</w:t>
      </w:r>
    </w:p>
    <w:p w14:paraId="0BEE4121" w14:textId="1D5E99B7" w:rsidR="00183371" w:rsidRDefault="00183371" w:rsidP="00183371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183371">
        <w:rPr>
          <w:rFonts w:asciiTheme="majorHAnsi" w:hAnsiTheme="majorHAnsi"/>
          <w:sz w:val="20"/>
        </w:rPr>
        <w:t>Setting up productivity and quality targets on day to day basis for the Team</w:t>
      </w:r>
      <w:r w:rsidR="00010DE1">
        <w:rPr>
          <w:rFonts w:asciiTheme="majorHAnsi" w:hAnsiTheme="majorHAnsi"/>
          <w:sz w:val="20"/>
        </w:rPr>
        <w:t>.</w:t>
      </w:r>
    </w:p>
    <w:p w14:paraId="4E4555DF" w14:textId="513BC7C3" w:rsidR="00C95212" w:rsidRPr="00C95212" w:rsidRDefault="00DD7FC1" w:rsidP="00183371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Working</w:t>
      </w:r>
      <w:r w:rsidR="00183371" w:rsidRPr="00183371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with </w:t>
      </w:r>
      <w:r w:rsidR="00183371" w:rsidRPr="00183371">
        <w:rPr>
          <w:rFonts w:asciiTheme="majorHAnsi" w:hAnsiTheme="majorHAnsi"/>
          <w:sz w:val="20"/>
        </w:rPr>
        <w:t>Team across marketing and operations &amp; managing Floor support</w:t>
      </w:r>
      <w:r w:rsidR="00010DE1">
        <w:rPr>
          <w:rFonts w:asciiTheme="majorHAnsi" w:hAnsiTheme="majorHAnsi"/>
          <w:sz w:val="20"/>
        </w:rPr>
        <w:t>.</w:t>
      </w:r>
    </w:p>
    <w:p w14:paraId="54FC1F68" w14:textId="77777777" w:rsidR="006B5E8B" w:rsidRDefault="006B5E8B" w:rsidP="00C95212">
      <w:pPr>
        <w:jc w:val="both"/>
        <w:rPr>
          <w:rFonts w:asciiTheme="majorHAnsi" w:hAnsiTheme="majorHAnsi"/>
          <w:sz w:val="20"/>
        </w:rPr>
      </w:pPr>
    </w:p>
    <w:p w14:paraId="674DB8FD" w14:textId="77777777" w:rsidR="00C95212" w:rsidRPr="00E35193" w:rsidRDefault="00C95212" w:rsidP="006B5E8B">
      <w:pPr>
        <w:ind w:left="360"/>
        <w:jc w:val="both"/>
        <w:rPr>
          <w:rFonts w:asciiTheme="majorHAnsi" w:hAnsiTheme="majorHAnsi"/>
          <w:sz w:val="20"/>
        </w:rPr>
      </w:pPr>
    </w:p>
    <w:p w14:paraId="2BBEA471" w14:textId="77777777" w:rsidR="006D41EF" w:rsidRPr="00E35193" w:rsidRDefault="006D41EF" w:rsidP="006B5E8B">
      <w:pPr>
        <w:pBdr>
          <w:bottom w:val="single" w:sz="4" w:space="0" w:color="auto"/>
        </w:pBdr>
        <w:rPr>
          <w:rFonts w:ascii="Cambria" w:hAnsi="Cambria"/>
          <w:b/>
          <w:smallCaps/>
          <w:spacing w:val="38"/>
        </w:rPr>
      </w:pPr>
      <w:r w:rsidRPr="00E35193">
        <w:rPr>
          <w:noProof/>
          <w:lang w:val="en-US"/>
        </w:rPr>
        <w:lastRenderedPageBreak/>
        <w:drawing>
          <wp:inline distT="0" distB="0" distL="0" distR="0" wp14:anchorId="5FAF0D11" wp14:editId="5995351E">
            <wp:extent cx="353244" cy="2952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93" cy="29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193">
        <w:rPr>
          <w:rFonts w:ascii="Cambria" w:hAnsi="Cambria"/>
          <w:b/>
          <w:smallCaps/>
          <w:spacing w:val="38"/>
        </w:rPr>
        <w:t xml:space="preserve"> </w:t>
      </w:r>
      <w:r w:rsidR="0016072B" w:rsidRPr="00E35193">
        <w:rPr>
          <w:rFonts w:ascii="Cambria" w:hAnsi="Cambria"/>
          <w:b/>
          <w:smallCaps/>
          <w:spacing w:val="38"/>
        </w:rPr>
        <w:t>PREVIOUS EXPERIENCE</w:t>
      </w:r>
    </w:p>
    <w:p w14:paraId="4BB7576B" w14:textId="77777777" w:rsidR="0016072B" w:rsidRPr="00E35193" w:rsidRDefault="0016072B" w:rsidP="006B5E8B">
      <w:pPr>
        <w:jc w:val="both"/>
        <w:rPr>
          <w:rFonts w:ascii="Cambria" w:eastAsia="DFKai-SB" w:hAnsi="Cambria"/>
          <w:b/>
          <w:spacing w:val="-2"/>
          <w:sz w:val="20"/>
        </w:rPr>
      </w:pPr>
    </w:p>
    <w:p w14:paraId="53A191F1" w14:textId="77777777" w:rsidR="00A474C2" w:rsidRPr="00E35193" w:rsidRDefault="00A474C2" w:rsidP="00A474C2">
      <w:pPr>
        <w:shd w:val="clear" w:color="auto" w:fill="DBE5F1" w:themeFill="accent1" w:themeFillTint="33"/>
        <w:rPr>
          <w:rFonts w:asciiTheme="majorHAnsi" w:hAnsiTheme="majorHAnsi"/>
          <w:b/>
          <w:bCs/>
          <w:sz w:val="20"/>
          <w:lang w:eastAsia="en-IN"/>
        </w:rPr>
      </w:pPr>
      <w:r w:rsidRPr="00A474C2">
        <w:rPr>
          <w:rFonts w:asciiTheme="majorHAnsi" w:hAnsiTheme="majorHAnsi"/>
          <w:b/>
          <w:sz w:val="20"/>
          <w:lang w:eastAsia="en-IN"/>
        </w:rPr>
        <w:t>Australia and New Zealand Banking Group (ANZ)</w:t>
      </w:r>
      <w:r w:rsidRPr="00E35193">
        <w:rPr>
          <w:rFonts w:asciiTheme="majorHAnsi" w:hAnsiTheme="majorHAnsi"/>
          <w:b/>
          <w:sz w:val="20"/>
          <w:lang w:eastAsia="en-IN"/>
        </w:rPr>
        <w:t xml:space="preserve">., </w:t>
      </w:r>
      <w:proofErr w:type="spellStart"/>
      <w:r w:rsidRPr="00A474C2">
        <w:rPr>
          <w:rFonts w:asciiTheme="majorHAnsi" w:eastAsia="DFKai-SB" w:hAnsiTheme="majorHAnsi" w:cs="Calibri"/>
          <w:b/>
          <w:spacing w:val="-2"/>
          <w:sz w:val="20"/>
        </w:rPr>
        <w:t>Manyata</w:t>
      </w:r>
      <w:proofErr w:type="spellEnd"/>
      <w:r w:rsidRPr="00A474C2">
        <w:rPr>
          <w:rFonts w:asciiTheme="majorHAnsi" w:eastAsia="DFKai-SB" w:hAnsiTheme="majorHAnsi" w:cs="Calibri"/>
          <w:b/>
          <w:spacing w:val="-2"/>
          <w:sz w:val="20"/>
        </w:rPr>
        <w:t xml:space="preserve"> Tech Park</w:t>
      </w:r>
      <w:r>
        <w:rPr>
          <w:rFonts w:asciiTheme="majorHAnsi" w:eastAsia="DFKai-SB" w:hAnsiTheme="majorHAnsi" w:cs="Calibri"/>
          <w:b/>
          <w:spacing w:val="-2"/>
          <w:sz w:val="20"/>
        </w:rPr>
        <w:t xml:space="preserve">, </w:t>
      </w:r>
      <w:r w:rsidRPr="00A474C2">
        <w:rPr>
          <w:rFonts w:asciiTheme="majorHAnsi" w:eastAsia="DFKai-SB" w:hAnsiTheme="majorHAnsi" w:cs="Calibri"/>
          <w:b/>
          <w:spacing w:val="-2"/>
          <w:sz w:val="20"/>
        </w:rPr>
        <w:t>Bengaluru</w:t>
      </w:r>
      <w:r>
        <w:rPr>
          <w:rFonts w:asciiTheme="majorHAnsi" w:eastAsia="DFKai-SB" w:hAnsiTheme="majorHAnsi"/>
          <w:b/>
          <w:color w:val="000099"/>
          <w:spacing w:val="-2"/>
          <w:sz w:val="20"/>
        </w:rPr>
        <w:t xml:space="preserve"> </w:t>
      </w:r>
      <w:r>
        <w:rPr>
          <w:rFonts w:asciiTheme="majorHAnsi" w:eastAsia="DFKai-SB" w:hAnsiTheme="majorHAnsi"/>
          <w:b/>
          <w:color w:val="000099"/>
          <w:spacing w:val="-2"/>
          <w:sz w:val="20"/>
        </w:rPr>
        <w:tab/>
      </w:r>
      <w:r>
        <w:rPr>
          <w:rFonts w:asciiTheme="majorHAnsi" w:eastAsia="DFKai-SB" w:hAnsiTheme="majorHAnsi"/>
          <w:b/>
          <w:color w:val="000099"/>
          <w:spacing w:val="-2"/>
          <w:sz w:val="20"/>
        </w:rPr>
        <w:tab/>
      </w:r>
      <w:r>
        <w:rPr>
          <w:rFonts w:asciiTheme="majorHAnsi" w:eastAsia="DFKai-SB" w:hAnsiTheme="majorHAnsi"/>
          <w:b/>
          <w:color w:val="000099"/>
          <w:spacing w:val="-2"/>
          <w:sz w:val="20"/>
        </w:rPr>
        <w:tab/>
        <w:t xml:space="preserve"> </w:t>
      </w:r>
      <w:r>
        <w:rPr>
          <w:rFonts w:asciiTheme="majorHAnsi" w:hAnsiTheme="majorHAnsi"/>
          <w:b/>
          <w:bCs/>
          <w:sz w:val="20"/>
          <w:lang w:eastAsia="en-IN"/>
        </w:rPr>
        <w:t>Apr’08-Feb’11</w:t>
      </w:r>
    </w:p>
    <w:p w14:paraId="78689DDE" w14:textId="77777777" w:rsidR="00A474C2" w:rsidRPr="00E35193" w:rsidRDefault="00A474C2" w:rsidP="00A474C2">
      <w:pPr>
        <w:shd w:val="clear" w:color="auto" w:fill="DBE5F1" w:themeFill="accent1" w:themeFillTint="33"/>
        <w:rPr>
          <w:rFonts w:asciiTheme="majorHAnsi" w:hAnsiTheme="majorHAnsi"/>
          <w:b/>
          <w:bCs/>
          <w:sz w:val="20"/>
          <w:lang w:eastAsia="en-IN"/>
        </w:rPr>
      </w:pPr>
      <w:r>
        <w:rPr>
          <w:rFonts w:asciiTheme="majorHAnsi" w:hAnsiTheme="majorHAnsi"/>
          <w:b/>
          <w:bCs/>
          <w:sz w:val="20"/>
          <w:lang w:eastAsia="en-IN"/>
        </w:rPr>
        <w:t>Senior Analyst, Credit Assessment</w:t>
      </w:r>
    </w:p>
    <w:p w14:paraId="607D4D40" w14:textId="77777777" w:rsidR="003D749C" w:rsidRDefault="003D749C" w:rsidP="006B5E8B">
      <w:pPr>
        <w:jc w:val="both"/>
        <w:rPr>
          <w:rFonts w:ascii="Cambria" w:eastAsia="DFKai-SB" w:hAnsi="Cambria"/>
          <w:spacing w:val="-2"/>
          <w:sz w:val="20"/>
        </w:rPr>
      </w:pPr>
    </w:p>
    <w:p w14:paraId="420976FA" w14:textId="77777777" w:rsidR="003D749C" w:rsidRDefault="003D749C" w:rsidP="003D749C">
      <w:pPr>
        <w:rPr>
          <w:rFonts w:asciiTheme="majorHAnsi" w:hAnsiTheme="majorHAnsi"/>
          <w:b/>
          <w:sz w:val="20"/>
          <w:lang w:eastAsia="en-IN"/>
        </w:rPr>
      </w:pPr>
      <w:r w:rsidRPr="00E35193">
        <w:rPr>
          <w:rFonts w:asciiTheme="majorHAnsi" w:hAnsiTheme="majorHAnsi"/>
          <w:b/>
          <w:sz w:val="20"/>
          <w:lang w:eastAsia="en-IN"/>
        </w:rPr>
        <w:t>Role:</w:t>
      </w:r>
    </w:p>
    <w:p w14:paraId="00262FCA" w14:textId="77777777" w:rsidR="003D749C" w:rsidRPr="00E35193" w:rsidRDefault="003D749C" w:rsidP="003D749C">
      <w:pPr>
        <w:rPr>
          <w:rFonts w:asciiTheme="majorHAnsi" w:hAnsiTheme="majorHAnsi"/>
          <w:b/>
          <w:sz w:val="20"/>
          <w:lang w:eastAsia="en-IN"/>
        </w:rPr>
      </w:pPr>
    </w:p>
    <w:p w14:paraId="5403F920" w14:textId="1D18FFFC" w:rsidR="003D749C" w:rsidRDefault="003A2B76" w:rsidP="003A2B76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3A2B76">
        <w:rPr>
          <w:rFonts w:asciiTheme="majorHAnsi" w:hAnsiTheme="majorHAnsi"/>
          <w:sz w:val="20"/>
        </w:rPr>
        <w:t>Assessment of Mortgage &amp; Personal loans for Australian Clients with decisions to approve or decline as per ANZ credit lending policy standards</w:t>
      </w:r>
      <w:r w:rsidR="00010DE1">
        <w:rPr>
          <w:rFonts w:asciiTheme="majorHAnsi" w:hAnsiTheme="majorHAnsi"/>
          <w:sz w:val="20"/>
        </w:rPr>
        <w:t>.</w:t>
      </w:r>
    </w:p>
    <w:p w14:paraId="377928ED" w14:textId="63213A2A" w:rsidR="003A2B76" w:rsidRDefault="003A2B76" w:rsidP="003A2B76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3A2B76">
        <w:rPr>
          <w:rFonts w:asciiTheme="majorHAnsi" w:hAnsiTheme="majorHAnsi"/>
          <w:sz w:val="20"/>
        </w:rPr>
        <w:t>Pre-screen and evaluate loan applications submitted by Brokers and Direct customers, etc. hence providing integrated service to customers and stakeholders</w:t>
      </w:r>
      <w:r w:rsidR="00010DE1">
        <w:rPr>
          <w:rFonts w:asciiTheme="majorHAnsi" w:hAnsiTheme="majorHAnsi"/>
          <w:sz w:val="20"/>
        </w:rPr>
        <w:t>.</w:t>
      </w:r>
    </w:p>
    <w:p w14:paraId="3E23EE54" w14:textId="0CC15260" w:rsidR="003A2B76" w:rsidRDefault="003A2B76" w:rsidP="003A2B76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3A2B76">
        <w:rPr>
          <w:rFonts w:asciiTheme="majorHAnsi" w:hAnsiTheme="majorHAnsi"/>
          <w:sz w:val="20"/>
        </w:rPr>
        <w:t>Verifying the applicant’s profiles along with the bank record and ensure the (SLAs) for application processing is met with utmost quality</w:t>
      </w:r>
      <w:r w:rsidR="00010DE1">
        <w:rPr>
          <w:rFonts w:asciiTheme="majorHAnsi" w:hAnsiTheme="majorHAnsi"/>
          <w:sz w:val="20"/>
        </w:rPr>
        <w:t>.</w:t>
      </w:r>
    </w:p>
    <w:p w14:paraId="037AEB61" w14:textId="6F81DCAD" w:rsidR="003A2B76" w:rsidRDefault="003A2B76" w:rsidP="003A2B76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3A2B76">
        <w:rPr>
          <w:rFonts w:asciiTheme="majorHAnsi" w:hAnsiTheme="majorHAnsi"/>
          <w:sz w:val="20"/>
        </w:rPr>
        <w:t>Cross verification of the whole loan status of the applicants to minimize risk and errors</w:t>
      </w:r>
      <w:r>
        <w:rPr>
          <w:rFonts w:asciiTheme="majorHAnsi" w:hAnsiTheme="majorHAnsi"/>
          <w:sz w:val="20"/>
        </w:rPr>
        <w:t xml:space="preserve">, </w:t>
      </w:r>
      <w:r w:rsidRPr="003A2B76">
        <w:rPr>
          <w:rFonts w:asciiTheme="majorHAnsi" w:hAnsiTheme="majorHAnsi"/>
          <w:sz w:val="20"/>
        </w:rPr>
        <w:t>Providing the exact liable status of the applicant to the next stage processors</w:t>
      </w:r>
      <w:r w:rsidR="00010DE1">
        <w:rPr>
          <w:rFonts w:asciiTheme="majorHAnsi" w:hAnsiTheme="majorHAnsi"/>
          <w:sz w:val="20"/>
        </w:rPr>
        <w:t>.</w:t>
      </w:r>
    </w:p>
    <w:p w14:paraId="1DA49A11" w14:textId="63FBD4B4" w:rsidR="003A2B76" w:rsidRDefault="003A2B76" w:rsidP="003A2B76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3A2B76">
        <w:rPr>
          <w:rFonts w:asciiTheme="majorHAnsi" w:hAnsiTheme="majorHAnsi"/>
          <w:sz w:val="20"/>
        </w:rPr>
        <w:t>Provide prompt support by employing high degree of customer-service skill &amp; professional expertise while ensuring customer satisfaction</w:t>
      </w:r>
      <w:r w:rsidR="00010DE1">
        <w:rPr>
          <w:rFonts w:asciiTheme="majorHAnsi" w:hAnsiTheme="majorHAnsi"/>
          <w:sz w:val="20"/>
        </w:rPr>
        <w:t>.</w:t>
      </w:r>
    </w:p>
    <w:p w14:paraId="4EB74FFF" w14:textId="4F1BE0F8" w:rsidR="003A2B76" w:rsidRDefault="003A2B76" w:rsidP="003A2B76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3A2B76">
        <w:rPr>
          <w:rFonts w:asciiTheme="majorHAnsi" w:hAnsiTheme="majorHAnsi"/>
          <w:sz w:val="20"/>
        </w:rPr>
        <w:t>Handling Escalation and Resolving the same before it cascades to the Higher Management plus Maintaining Escalation trackers</w:t>
      </w:r>
      <w:r w:rsidR="00010DE1">
        <w:rPr>
          <w:rFonts w:asciiTheme="majorHAnsi" w:hAnsiTheme="majorHAnsi"/>
          <w:sz w:val="20"/>
        </w:rPr>
        <w:t>.</w:t>
      </w:r>
    </w:p>
    <w:p w14:paraId="6984D0F6" w14:textId="7B92734A" w:rsidR="009F153E" w:rsidRDefault="009F153E" w:rsidP="009F153E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9F153E">
        <w:rPr>
          <w:rFonts w:asciiTheme="majorHAnsi" w:hAnsiTheme="majorHAnsi"/>
          <w:sz w:val="20"/>
        </w:rPr>
        <w:t>Allocating work and files to team members, Training and Quality checks for the new staff. Co-ordination with other departments for continuous process improvements</w:t>
      </w:r>
      <w:r w:rsidR="00010DE1">
        <w:rPr>
          <w:rFonts w:asciiTheme="majorHAnsi" w:hAnsiTheme="majorHAnsi"/>
          <w:sz w:val="20"/>
        </w:rPr>
        <w:t>.</w:t>
      </w:r>
    </w:p>
    <w:p w14:paraId="275159B7" w14:textId="3C5DDEFC" w:rsidR="003D749C" w:rsidRPr="003D749C" w:rsidRDefault="009F153E" w:rsidP="009F153E">
      <w:pPr>
        <w:numPr>
          <w:ilvl w:val="0"/>
          <w:numId w:val="15"/>
        </w:numPr>
        <w:jc w:val="both"/>
        <w:rPr>
          <w:rFonts w:asciiTheme="majorHAnsi" w:hAnsiTheme="majorHAnsi"/>
          <w:sz w:val="20"/>
        </w:rPr>
      </w:pPr>
      <w:r w:rsidRPr="009F153E">
        <w:rPr>
          <w:rFonts w:asciiTheme="majorHAnsi" w:hAnsiTheme="majorHAnsi"/>
          <w:sz w:val="20"/>
        </w:rPr>
        <w:t>Handling the responsibilities of the team in the absence of TL/SME</w:t>
      </w:r>
      <w:r w:rsidR="00010DE1">
        <w:rPr>
          <w:rFonts w:asciiTheme="majorHAnsi" w:hAnsiTheme="majorHAnsi"/>
          <w:sz w:val="20"/>
        </w:rPr>
        <w:t>.</w:t>
      </w:r>
    </w:p>
    <w:p w14:paraId="76EB8DFB" w14:textId="77777777" w:rsidR="00B87C05" w:rsidRPr="00E35193" w:rsidRDefault="00B87C05" w:rsidP="006B5E8B">
      <w:pPr>
        <w:rPr>
          <w:rFonts w:asciiTheme="majorHAnsi" w:hAnsiTheme="majorHAnsi"/>
          <w:sz w:val="20"/>
        </w:rPr>
      </w:pPr>
    </w:p>
    <w:p w14:paraId="45B2C17B" w14:textId="77777777" w:rsidR="00382DB4" w:rsidRPr="00E35193" w:rsidRDefault="00382DB4" w:rsidP="006B5E8B">
      <w:pPr>
        <w:ind w:left="1440" w:hanging="1440"/>
        <w:contextualSpacing/>
        <w:rPr>
          <w:rFonts w:ascii="Cambria" w:hAnsi="Cambria"/>
          <w:b/>
          <w:sz w:val="8"/>
        </w:rPr>
      </w:pPr>
    </w:p>
    <w:p w14:paraId="75B569B7" w14:textId="77777777" w:rsidR="00382DB4" w:rsidRPr="00E35193" w:rsidRDefault="00382DB4" w:rsidP="006B5E8B">
      <w:pPr>
        <w:pBdr>
          <w:bottom w:val="single" w:sz="4" w:space="1" w:color="auto"/>
        </w:pBdr>
        <w:rPr>
          <w:rFonts w:ascii="Cambria" w:hAnsi="Cambria"/>
          <w:b/>
          <w:smallCaps/>
          <w:spacing w:val="38"/>
        </w:rPr>
      </w:pPr>
      <w:r w:rsidRPr="00E35193">
        <w:rPr>
          <w:rFonts w:ascii="Cambria" w:hAnsi="Cambria"/>
          <w:noProof/>
          <w:lang w:val="en-US"/>
        </w:rPr>
        <w:drawing>
          <wp:inline distT="0" distB="0" distL="0" distR="0" wp14:anchorId="4C23A7F9" wp14:editId="0EEFE0C3">
            <wp:extent cx="285750" cy="285750"/>
            <wp:effectExtent l="0" t="0" r="0" b="0"/>
            <wp:docPr id="288" name="Picture 288" descr="edu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edu24x24ic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193">
        <w:rPr>
          <w:rFonts w:ascii="Cambria" w:hAnsi="Cambria"/>
          <w:b/>
          <w:smallCaps/>
          <w:spacing w:val="38"/>
        </w:rPr>
        <w:t xml:space="preserve"> Education</w:t>
      </w:r>
    </w:p>
    <w:p w14:paraId="4BA5901C" w14:textId="77777777" w:rsidR="00382DB4" w:rsidRPr="00E35193" w:rsidRDefault="00382DB4" w:rsidP="006B5E8B">
      <w:pPr>
        <w:rPr>
          <w:rFonts w:asciiTheme="majorHAnsi" w:hAnsiTheme="majorHAnsi"/>
          <w:sz w:val="20"/>
        </w:rPr>
      </w:pPr>
    </w:p>
    <w:p w14:paraId="29965B1D" w14:textId="77777777" w:rsidR="0016072B" w:rsidRPr="00E35193" w:rsidRDefault="00FF104D" w:rsidP="006B5E8B">
      <w:pPr>
        <w:pStyle w:val="ListParagraph"/>
        <w:numPr>
          <w:ilvl w:val="0"/>
          <w:numId w:val="14"/>
        </w:numPr>
        <w:contextualSpacing w:val="0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MBA</w:t>
      </w:r>
      <w:r w:rsidR="0016072B" w:rsidRPr="00E35193">
        <w:rPr>
          <w:rFonts w:ascii="Cambria" w:hAnsi="Cambria" w:cs="Calibri"/>
          <w:sz w:val="20"/>
        </w:rPr>
        <w:t xml:space="preserve"> with specialization in </w:t>
      </w:r>
      <w:r w:rsidR="007223D5" w:rsidRPr="007223D5">
        <w:rPr>
          <w:rFonts w:ascii="Cambria" w:hAnsi="Cambria" w:cs="Calibri"/>
          <w:b/>
          <w:sz w:val="20"/>
        </w:rPr>
        <w:t>Marketing</w:t>
      </w:r>
      <w:r w:rsidR="007223D5" w:rsidRPr="007223D5">
        <w:rPr>
          <w:rFonts w:ascii="Cambria" w:hAnsi="Cambria" w:cs="Calibri"/>
          <w:sz w:val="20"/>
        </w:rPr>
        <w:t xml:space="preserve"> and </w:t>
      </w:r>
      <w:r>
        <w:rPr>
          <w:rFonts w:ascii="Cambria" w:hAnsi="Cambria" w:cs="Calibri"/>
          <w:b/>
          <w:sz w:val="20"/>
        </w:rPr>
        <w:t>Finance</w:t>
      </w:r>
      <w:r w:rsidR="0016072B" w:rsidRPr="00E35193">
        <w:rPr>
          <w:rFonts w:ascii="Cambria" w:hAnsi="Cambria" w:cs="Calibri"/>
          <w:color w:val="000099"/>
          <w:sz w:val="20"/>
        </w:rPr>
        <w:t xml:space="preserve"> </w:t>
      </w:r>
      <w:r w:rsidR="0016072B" w:rsidRPr="00E35193">
        <w:rPr>
          <w:rFonts w:ascii="Cambria" w:hAnsi="Cambria" w:cs="Calibri"/>
          <w:sz w:val="20"/>
        </w:rPr>
        <w:t xml:space="preserve">from </w:t>
      </w:r>
      <w:r>
        <w:rPr>
          <w:rFonts w:ascii="Cambria" w:hAnsi="Cambria" w:cs="Calibri"/>
          <w:sz w:val="20"/>
        </w:rPr>
        <w:t>KIIT</w:t>
      </w:r>
      <w:r w:rsidR="0016072B" w:rsidRPr="00E35193">
        <w:rPr>
          <w:rFonts w:ascii="Cambria" w:hAnsi="Cambria" w:cs="Calibri"/>
          <w:sz w:val="20"/>
        </w:rPr>
        <w:t xml:space="preserve"> </w:t>
      </w:r>
      <w:r>
        <w:rPr>
          <w:rFonts w:ascii="Cambria" w:hAnsi="Cambria" w:cs="Calibri"/>
          <w:sz w:val="20"/>
        </w:rPr>
        <w:t>School of Management, Bangalore in 2008 with 72</w:t>
      </w:r>
      <w:r w:rsidR="0016072B" w:rsidRPr="00E35193">
        <w:rPr>
          <w:rFonts w:ascii="Cambria" w:hAnsi="Cambria" w:cs="Calibri"/>
          <w:sz w:val="20"/>
        </w:rPr>
        <w:t>%</w:t>
      </w:r>
    </w:p>
    <w:p w14:paraId="08323251" w14:textId="77777777" w:rsidR="0016072B" w:rsidRPr="00E35193" w:rsidRDefault="00FF104D" w:rsidP="006B5E8B">
      <w:pPr>
        <w:pStyle w:val="ListParagraph"/>
        <w:numPr>
          <w:ilvl w:val="0"/>
          <w:numId w:val="14"/>
        </w:numPr>
        <w:contextualSpacing w:val="0"/>
        <w:jc w:val="both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BCOM</w:t>
      </w:r>
      <w:r w:rsidR="0016072B" w:rsidRPr="00E35193">
        <w:rPr>
          <w:rFonts w:ascii="Cambria" w:hAnsi="Cambria" w:cs="Calibri"/>
          <w:sz w:val="20"/>
        </w:rPr>
        <w:t xml:space="preserve"> from </w:t>
      </w:r>
      <w:r>
        <w:rPr>
          <w:rFonts w:ascii="Cambria" w:hAnsi="Cambria" w:cs="Calibri"/>
          <w:sz w:val="20"/>
        </w:rPr>
        <w:t>Nagpur University in 2006 with 5</w:t>
      </w:r>
      <w:r w:rsidR="0016072B" w:rsidRPr="00E35193">
        <w:rPr>
          <w:rFonts w:ascii="Cambria" w:hAnsi="Cambria" w:cs="Calibri"/>
          <w:sz w:val="20"/>
        </w:rPr>
        <w:t>5.00%</w:t>
      </w:r>
    </w:p>
    <w:p w14:paraId="08C10B8C" w14:textId="77777777" w:rsidR="0016072B" w:rsidRPr="00E35193" w:rsidRDefault="0016072B" w:rsidP="006B5E8B">
      <w:pPr>
        <w:pStyle w:val="ListParagraph"/>
        <w:numPr>
          <w:ilvl w:val="0"/>
          <w:numId w:val="14"/>
        </w:numPr>
        <w:contextualSpacing w:val="0"/>
        <w:jc w:val="both"/>
        <w:rPr>
          <w:rFonts w:ascii="Cambria" w:hAnsi="Cambria" w:cs="Calibri"/>
          <w:sz w:val="20"/>
        </w:rPr>
      </w:pPr>
      <w:r w:rsidRPr="00E35193">
        <w:rPr>
          <w:rFonts w:ascii="Cambria" w:hAnsi="Cambria" w:cs="Calibri"/>
          <w:sz w:val="20"/>
        </w:rPr>
        <w:t>12</w:t>
      </w:r>
      <w:r w:rsidRPr="00E35193">
        <w:rPr>
          <w:rFonts w:ascii="Cambria" w:hAnsi="Cambria" w:cs="Calibri"/>
          <w:sz w:val="20"/>
          <w:vertAlign w:val="superscript"/>
        </w:rPr>
        <w:t>th</w:t>
      </w:r>
      <w:r w:rsidRPr="00E35193">
        <w:rPr>
          <w:rFonts w:ascii="Cambria" w:hAnsi="Cambria" w:cs="Calibri"/>
          <w:sz w:val="20"/>
        </w:rPr>
        <w:t xml:space="preserve"> fr</w:t>
      </w:r>
      <w:r w:rsidR="00FF104D">
        <w:rPr>
          <w:rFonts w:ascii="Cambria" w:hAnsi="Cambria" w:cs="Calibri"/>
          <w:sz w:val="20"/>
        </w:rPr>
        <w:t>om ADL</w:t>
      </w:r>
      <w:r w:rsidRPr="00E35193">
        <w:rPr>
          <w:rFonts w:ascii="Cambria" w:hAnsi="Cambria" w:cs="Calibri"/>
          <w:sz w:val="20"/>
        </w:rPr>
        <w:t xml:space="preserve"> </w:t>
      </w:r>
      <w:r w:rsidR="00FF104D">
        <w:rPr>
          <w:rFonts w:ascii="Cambria" w:hAnsi="Cambria" w:cs="Calibri"/>
          <w:sz w:val="20"/>
        </w:rPr>
        <w:t>Sunshine School, Jamshedpur in 2003 with 82</w:t>
      </w:r>
      <w:r w:rsidRPr="00E35193">
        <w:rPr>
          <w:rFonts w:ascii="Cambria" w:hAnsi="Cambria" w:cs="Calibri"/>
          <w:sz w:val="20"/>
        </w:rPr>
        <w:t>.50%</w:t>
      </w:r>
    </w:p>
    <w:p w14:paraId="70E49D39" w14:textId="77777777" w:rsidR="0016072B" w:rsidRPr="00E35193" w:rsidRDefault="0016072B" w:rsidP="006B5E8B">
      <w:pPr>
        <w:pStyle w:val="ListParagraph"/>
        <w:numPr>
          <w:ilvl w:val="0"/>
          <w:numId w:val="14"/>
        </w:numPr>
        <w:contextualSpacing w:val="0"/>
        <w:jc w:val="both"/>
        <w:rPr>
          <w:rFonts w:ascii="Cambria" w:hAnsi="Cambria" w:cs="Calibri"/>
          <w:sz w:val="20"/>
        </w:rPr>
      </w:pPr>
      <w:r w:rsidRPr="00E35193">
        <w:rPr>
          <w:rFonts w:ascii="Cambria" w:hAnsi="Cambria" w:cs="Calibri"/>
          <w:sz w:val="20"/>
        </w:rPr>
        <w:t>10</w:t>
      </w:r>
      <w:r w:rsidRPr="00E35193">
        <w:rPr>
          <w:rFonts w:ascii="Cambria" w:hAnsi="Cambria" w:cs="Calibri"/>
          <w:sz w:val="20"/>
          <w:vertAlign w:val="superscript"/>
        </w:rPr>
        <w:t>th</w:t>
      </w:r>
      <w:r w:rsidRPr="00E35193">
        <w:rPr>
          <w:rFonts w:ascii="Cambria" w:hAnsi="Cambria" w:cs="Calibri"/>
          <w:sz w:val="20"/>
        </w:rPr>
        <w:t xml:space="preserve"> fro</w:t>
      </w:r>
      <w:r w:rsidR="00FF104D">
        <w:rPr>
          <w:rFonts w:ascii="Cambria" w:hAnsi="Cambria" w:cs="Calibri"/>
          <w:sz w:val="20"/>
        </w:rPr>
        <w:t>m ADL Sunshine School, Jamshedpur in 2001 with 64</w:t>
      </w:r>
      <w:r w:rsidRPr="00E35193">
        <w:rPr>
          <w:rFonts w:ascii="Cambria" w:hAnsi="Cambria" w:cs="Calibri"/>
          <w:sz w:val="20"/>
        </w:rPr>
        <w:t>.50%</w:t>
      </w:r>
    </w:p>
    <w:p w14:paraId="0D7089B9" w14:textId="77777777" w:rsidR="00B87C05" w:rsidRPr="00E35193" w:rsidRDefault="00B87C05" w:rsidP="006B5E8B">
      <w:pPr>
        <w:rPr>
          <w:rFonts w:asciiTheme="majorHAnsi" w:hAnsiTheme="majorHAnsi"/>
          <w:sz w:val="20"/>
        </w:rPr>
      </w:pPr>
    </w:p>
    <w:p w14:paraId="316034FB" w14:textId="77777777" w:rsidR="00382DB4" w:rsidRPr="00E35193" w:rsidRDefault="00382DB4" w:rsidP="006B5E8B">
      <w:pPr>
        <w:pBdr>
          <w:bottom w:val="single" w:sz="4" w:space="1" w:color="auto"/>
        </w:pBdr>
        <w:rPr>
          <w:rFonts w:ascii="Cambria" w:hAnsi="Cambria"/>
          <w:b/>
          <w:smallCaps/>
          <w:spacing w:val="38"/>
        </w:rPr>
      </w:pPr>
      <w:r w:rsidRPr="00E35193">
        <w:rPr>
          <w:rFonts w:ascii="Cambria" w:hAnsi="Cambria"/>
          <w:noProof/>
          <w:lang w:val="en-US"/>
        </w:rPr>
        <w:drawing>
          <wp:inline distT="0" distB="0" distL="0" distR="0" wp14:anchorId="238E627F" wp14:editId="28656AD2">
            <wp:extent cx="364032" cy="314325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3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193">
        <w:rPr>
          <w:rFonts w:ascii="Cambria" w:hAnsi="Cambria"/>
          <w:b/>
          <w:smallCaps/>
          <w:spacing w:val="38"/>
        </w:rPr>
        <w:t xml:space="preserve"> </w:t>
      </w:r>
      <w:r w:rsidR="00EE707F" w:rsidRPr="00E35193">
        <w:rPr>
          <w:rFonts w:ascii="Cambria" w:hAnsi="Cambria"/>
          <w:b/>
          <w:smallCaps/>
          <w:spacing w:val="38"/>
        </w:rPr>
        <w:t>It Skills</w:t>
      </w:r>
    </w:p>
    <w:p w14:paraId="52DD528E" w14:textId="77777777" w:rsidR="0016072B" w:rsidRPr="00E35193" w:rsidRDefault="0016072B" w:rsidP="006B5E8B">
      <w:pPr>
        <w:jc w:val="both"/>
        <w:rPr>
          <w:rFonts w:ascii="Cambria" w:hAnsi="Cambria" w:cs="Calibri"/>
          <w:color w:val="000000"/>
          <w:sz w:val="20"/>
        </w:rPr>
      </w:pPr>
    </w:p>
    <w:p w14:paraId="0FB4F578" w14:textId="77777777" w:rsidR="0016072B" w:rsidRPr="00E35193" w:rsidRDefault="00FF104D" w:rsidP="00FF104D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0"/>
        </w:rPr>
      </w:pPr>
      <w:r w:rsidRPr="00FF104D">
        <w:rPr>
          <w:rFonts w:ascii="Cambria" w:hAnsi="Cambria"/>
          <w:sz w:val="20"/>
        </w:rPr>
        <w:t>Suffic</w:t>
      </w:r>
      <w:r>
        <w:rPr>
          <w:rFonts w:ascii="Cambria" w:hAnsi="Cambria"/>
          <w:sz w:val="20"/>
        </w:rPr>
        <w:t>ient computer knowledge (</w:t>
      </w:r>
      <w:r w:rsidRPr="00FF104D">
        <w:rPr>
          <w:rFonts w:ascii="Cambria" w:hAnsi="Cambria"/>
          <w:sz w:val="20"/>
        </w:rPr>
        <w:t>basic database skills)</w:t>
      </w:r>
    </w:p>
    <w:p w14:paraId="2C39B4F1" w14:textId="77777777" w:rsidR="0016072B" w:rsidRPr="00E35193" w:rsidRDefault="0016072B" w:rsidP="00503BD1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0"/>
        </w:rPr>
      </w:pPr>
      <w:r w:rsidRPr="00E35193">
        <w:rPr>
          <w:rFonts w:ascii="Cambria" w:hAnsi="Cambria"/>
          <w:sz w:val="20"/>
        </w:rPr>
        <w:t>MS-Office and Internet Applications</w:t>
      </w:r>
    </w:p>
    <w:p w14:paraId="3CDF4BCE" w14:textId="77777777" w:rsidR="00B87C05" w:rsidRPr="00E35193" w:rsidRDefault="00B87C05" w:rsidP="006B5E8B">
      <w:pPr>
        <w:rPr>
          <w:rFonts w:asciiTheme="majorHAnsi" w:hAnsiTheme="majorHAnsi"/>
          <w:sz w:val="20"/>
        </w:rPr>
      </w:pPr>
    </w:p>
    <w:p w14:paraId="5D6BF7E6" w14:textId="77777777" w:rsidR="00382DB4" w:rsidRPr="00E35193" w:rsidRDefault="00382DB4" w:rsidP="006B5E8B">
      <w:pPr>
        <w:pBdr>
          <w:bottom w:val="single" w:sz="4" w:space="0" w:color="auto"/>
        </w:pBdr>
        <w:rPr>
          <w:rFonts w:ascii="Cambria" w:hAnsi="Cambria"/>
          <w:b/>
          <w:smallCaps/>
          <w:spacing w:val="38"/>
        </w:rPr>
      </w:pPr>
      <w:r w:rsidRPr="00E35193">
        <w:rPr>
          <w:noProof/>
          <w:lang w:val="en-US"/>
        </w:rPr>
        <w:drawing>
          <wp:inline distT="0" distB="0" distL="0" distR="0" wp14:anchorId="55BFB51B" wp14:editId="3693BD34">
            <wp:extent cx="353244" cy="295275"/>
            <wp:effectExtent l="0" t="0" r="889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93" cy="29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193">
        <w:rPr>
          <w:rFonts w:ascii="Cambria" w:hAnsi="Cambria"/>
          <w:b/>
          <w:smallCaps/>
          <w:spacing w:val="38"/>
        </w:rPr>
        <w:t xml:space="preserve"> </w:t>
      </w:r>
      <w:r w:rsidR="00EE707F" w:rsidRPr="00E35193">
        <w:rPr>
          <w:rFonts w:ascii="Cambria" w:hAnsi="Cambria"/>
          <w:b/>
          <w:smallCaps/>
          <w:spacing w:val="38"/>
        </w:rPr>
        <w:t xml:space="preserve">Academic </w:t>
      </w:r>
      <w:r w:rsidR="0016072B" w:rsidRPr="00E35193">
        <w:rPr>
          <w:rFonts w:ascii="Cambria" w:hAnsi="Cambria"/>
          <w:b/>
          <w:smallCaps/>
          <w:spacing w:val="38"/>
        </w:rPr>
        <w:t>Projects</w:t>
      </w:r>
    </w:p>
    <w:p w14:paraId="12121922" w14:textId="77777777" w:rsidR="00382DB4" w:rsidRPr="00C95212" w:rsidRDefault="00382DB4" w:rsidP="006B5E8B">
      <w:pPr>
        <w:rPr>
          <w:rFonts w:asciiTheme="majorHAnsi" w:hAnsiTheme="majorHAnsi"/>
          <w:b/>
          <w:sz w:val="20"/>
        </w:rPr>
      </w:pPr>
    </w:p>
    <w:p w14:paraId="5B5AFA60" w14:textId="77777777" w:rsidR="0016072B" w:rsidRPr="00E35193" w:rsidRDefault="0016072B" w:rsidP="006B5E8B">
      <w:pPr>
        <w:jc w:val="both"/>
        <w:rPr>
          <w:rFonts w:ascii="Cambria" w:hAnsi="Cambria" w:cs="Calibri"/>
          <w:sz w:val="20"/>
        </w:rPr>
      </w:pPr>
      <w:r w:rsidRPr="00C95212">
        <w:rPr>
          <w:rFonts w:ascii="Cambria" w:hAnsi="Cambria" w:cs="Calibri"/>
          <w:b/>
          <w:sz w:val="20"/>
        </w:rPr>
        <w:t>Title</w:t>
      </w:r>
      <w:r w:rsidRPr="00E35193">
        <w:rPr>
          <w:rFonts w:ascii="Cambria" w:hAnsi="Cambria" w:cs="Calibri"/>
          <w:sz w:val="20"/>
        </w:rPr>
        <w:t>:</w:t>
      </w:r>
      <w:r w:rsidRPr="00E35193">
        <w:rPr>
          <w:rFonts w:ascii="Cambria" w:hAnsi="Cambria" w:cs="Calibri"/>
          <w:sz w:val="20"/>
        </w:rPr>
        <w:tab/>
      </w:r>
      <w:r w:rsidRPr="00E35193">
        <w:rPr>
          <w:rFonts w:ascii="Cambria" w:hAnsi="Cambria" w:cs="Calibri"/>
          <w:sz w:val="20"/>
        </w:rPr>
        <w:tab/>
        <w:t>Analysis of Promotional</w:t>
      </w:r>
      <w:r w:rsidR="00DA44C4">
        <w:rPr>
          <w:rFonts w:ascii="Cambria" w:hAnsi="Cambria" w:cs="Calibri"/>
          <w:sz w:val="20"/>
        </w:rPr>
        <w:t xml:space="preserve"> Strategies of Tata Steel.</w:t>
      </w:r>
    </w:p>
    <w:p w14:paraId="4C442A96" w14:textId="77777777" w:rsidR="0016072B" w:rsidRPr="00E35193" w:rsidRDefault="0016072B" w:rsidP="006B5E8B">
      <w:pPr>
        <w:jc w:val="both"/>
        <w:rPr>
          <w:rFonts w:ascii="Cambria" w:hAnsi="Cambria" w:cs="Calibri"/>
          <w:color w:val="000000"/>
          <w:sz w:val="20"/>
        </w:rPr>
      </w:pPr>
      <w:r w:rsidRPr="00C95212">
        <w:rPr>
          <w:rFonts w:ascii="Cambria" w:hAnsi="Cambria" w:cs="Calibri"/>
          <w:b/>
          <w:sz w:val="20"/>
        </w:rPr>
        <w:t>Duration</w:t>
      </w:r>
      <w:r w:rsidRPr="00E35193">
        <w:rPr>
          <w:rFonts w:ascii="Cambria" w:hAnsi="Cambria" w:cs="Calibri"/>
          <w:sz w:val="20"/>
        </w:rPr>
        <w:t>:</w:t>
      </w:r>
      <w:r w:rsidRPr="00E35193">
        <w:rPr>
          <w:rFonts w:ascii="Cambria" w:hAnsi="Cambria" w:cs="Calibri"/>
          <w:sz w:val="20"/>
        </w:rPr>
        <w:tab/>
      </w:r>
      <w:r w:rsidR="00E32BF4" w:rsidRPr="004D6A2E">
        <w:rPr>
          <w:rFonts w:ascii="Cambria" w:hAnsi="Cambria" w:cs="Calibri"/>
          <w:b/>
          <w:sz w:val="20"/>
        </w:rPr>
        <w:t>2 M</w:t>
      </w:r>
      <w:r w:rsidR="00C95212" w:rsidRPr="004D6A2E">
        <w:rPr>
          <w:rFonts w:ascii="Cambria" w:hAnsi="Cambria" w:cs="Calibri"/>
          <w:b/>
          <w:sz w:val="20"/>
        </w:rPr>
        <w:t>onths</w:t>
      </w:r>
    </w:p>
    <w:p w14:paraId="6E22A40A" w14:textId="77777777" w:rsidR="0016072B" w:rsidRPr="00E35193" w:rsidRDefault="0016072B" w:rsidP="006B5E8B">
      <w:pPr>
        <w:ind w:left="1440" w:hanging="1440"/>
        <w:jc w:val="both"/>
        <w:rPr>
          <w:rFonts w:ascii="Cambria" w:hAnsi="Cambria" w:cs="Calibri"/>
          <w:color w:val="000000"/>
          <w:sz w:val="20"/>
        </w:rPr>
      </w:pPr>
      <w:r w:rsidRPr="00C95212">
        <w:rPr>
          <w:rFonts w:ascii="Cambria" w:hAnsi="Cambria" w:cs="Calibri"/>
          <w:b/>
          <w:sz w:val="20"/>
        </w:rPr>
        <w:t>Description</w:t>
      </w:r>
      <w:r w:rsidRPr="00E35193">
        <w:rPr>
          <w:rFonts w:ascii="Cambria" w:hAnsi="Cambria" w:cs="Calibri"/>
          <w:sz w:val="20"/>
        </w:rPr>
        <w:t xml:space="preserve">: </w:t>
      </w:r>
      <w:r w:rsidRPr="00E35193">
        <w:rPr>
          <w:rFonts w:ascii="Cambria" w:hAnsi="Cambria" w:cs="Calibri"/>
          <w:sz w:val="20"/>
        </w:rPr>
        <w:tab/>
      </w:r>
      <w:r w:rsidRPr="00E35193">
        <w:rPr>
          <w:rFonts w:ascii="Cambria" w:hAnsi="Cambria" w:cs="Calibri"/>
          <w:color w:val="000000"/>
          <w:sz w:val="20"/>
        </w:rPr>
        <w:t xml:space="preserve">The project was based on development of promotional strategies for the corporation. It focused to develop a strategy that enabled keeping all records and tracking </w:t>
      </w:r>
      <w:r w:rsidR="00DA44C4">
        <w:rPr>
          <w:rFonts w:ascii="Cambria" w:hAnsi="Cambria" w:cs="Calibri"/>
          <w:color w:val="000000"/>
          <w:sz w:val="20"/>
        </w:rPr>
        <w:t>competitor’s strategies of Tata Steel at East</w:t>
      </w:r>
      <w:r w:rsidRPr="00E35193">
        <w:rPr>
          <w:rFonts w:ascii="Cambria" w:hAnsi="Cambria" w:cs="Calibri"/>
          <w:color w:val="000000"/>
          <w:sz w:val="20"/>
        </w:rPr>
        <w:t xml:space="preserve"> Region</w:t>
      </w:r>
      <w:r w:rsidR="00DA44C4">
        <w:rPr>
          <w:rFonts w:ascii="Cambria" w:hAnsi="Cambria" w:cs="Calibri"/>
          <w:color w:val="000000"/>
          <w:sz w:val="20"/>
        </w:rPr>
        <w:t>.</w:t>
      </w:r>
    </w:p>
    <w:p w14:paraId="41FC14E2" w14:textId="77777777" w:rsidR="0016072B" w:rsidRPr="00E35193" w:rsidRDefault="0016072B" w:rsidP="006B5E8B">
      <w:pPr>
        <w:jc w:val="both"/>
        <w:rPr>
          <w:rFonts w:ascii="Cambria" w:hAnsi="Cambria" w:cs="Calibri"/>
          <w:color w:val="000000"/>
          <w:sz w:val="20"/>
        </w:rPr>
      </w:pPr>
    </w:p>
    <w:p w14:paraId="7EBA08AD" w14:textId="77777777" w:rsidR="0016072B" w:rsidRPr="00E35193" w:rsidRDefault="0016072B" w:rsidP="006B5E8B">
      <w:pPr>
        <w:rPr>
          <w:rFonts w:ascii="Cambria" w:hAnsi="Cambria" w:cs="Calibri"/>
          <w:color w:val="000000"/>
          <w:sz w:val="20"/>
        </w:rPr>
      </w:pPr>
      <w:r w:rsidRPr="00C95212">
        <w:rPr>
          <w:rFonts w:ascii="Cambria" w:hAnsi="Cambria" w:cs="Calibri"/>
          <w:b/>
          <w:color w:val="000000"/>
          <w:sz w:val="20"/>
        </w:rPr>
        <w:t>Project Name</w:t>
      </w:r>
      <w:r w:rsidRPr="00E35193">
        <w:rPr>
          <w:rFonts w:ascii="Cambria" w:hAnsi="Cambria" w:cs="Calibri"/>
          <w:color w:val="000000"/>
          <w:sz w:val="20"/>
        </w:rPr>
        <w:t xml:space="preserve">:  </w:t>
      </w:r>
      <w:r w:rsidRPr="00E35193">
        <w:rPr>
          <w:rFonts w:ascii="Cambria" w:hAnsi="Cambria" w:cs="Calibri"/>
          <w:color w:val="000000"/>
          <w:sz w:val="20"/>
        </w:rPr>
        <w:tab/>
        <w:t>Customer Preference towards Exclusive Brand of Nandini Milk Products</w:t>
      </w:r>
    </w:p>
    <w:p w14:paraId="41EBC83D" w14:textId="77777777" w:rsidR="0016072B" w:rsidRPr="00E35193" w:rsidRDefault="0016072B" w:rsidP="006B5E8B">
      <w:pPr>
        <w:jc w:val="both"/>
        <w:rPr>
          <w:rFonts w:ascii="Cambria" w:hAnsi="Cambria" w:cs="Calibri"/>
          <w:color w:val="000000"/>
          <w:sz w:val="20"/>
        </w:rPr>
      </w:pPr>
      <w:r w:rsidRPr="00C95212">
        <w:rPr>
          <w:rFonts w:ascii="Cambria" w:hAnsi="Cambria" w:cs="Calibri"/>
          <w:b/>
          <w:sz w:val="20"/>
        </w:rPr>
        <w:t>Duration</w:t>
      </w:r>
      <w:r w:rsidRPr="00E35193">
        <w:rPr>
          <w:rFonts w:ascii="Cambria" w:hAnsi="Cambria" w:cs="Calibri"/>
          <w:sz w:val="20"/>
        </w:rPr>
        <w:t>:</w:t>
      </w:r>
      <w:r w:rsidRPr="00E35193">
        <w:rPr>
          <w:rFonts w:ascii="Cambria" w:hAnsi="Cambria" w:cs="Calibri"/>
          <w:sz w:val="20"/>
        </w:rPr>
        <w:tab/>
      </w:r>
      <w:r w:rsidR="00C95212" w:rsidRPr="004D6A2E">
        <w:rPr>
          <w:rFonts w:ascii="Cambria" w:hAnsi="Cambria" w:cs="Calibri"/>
          <w:b/>
          <w:sz w:val="20"/>
        </w:rPr>
        <w:t>1.5 Month</w:t>
      </w:r>
    </w:p>
    <w:p w14:paraId="0D6D9B83" w14:textId="77777777" w:rsidR="0016072B" w:rsidRPr="00E35193" w:rsidRDefault="0016072B" w:rsidP="00271D7F">
      <w:pPr>
        <w:ind w:left="1440" w:hanging="1440"/>
        <w:jc w:val="both"/>
        <w:rPr>
          <w:rFonts w:ascii="Cambria" w:hAnsi="Cambria" w:cs="Calibri"/>
          <w:color w:val="000000"/>
          <w:sz w:val="20"/>
        </w:rPr>
      </w:pPr>
      <w:r w:rsidRPr="00C95212">
        <w:rPr>
          <w:rFonts w:ascii="Cambria" w:hAnsi="Cambria" w:cs="Calibri"/>
          <w:b/>
          <w:color w:val="000000"/>
          <w:sz w:val="20"/>
        </w:rPr>
        <w:t>Description</w:t>
      </w:r>
      <w:r w:rsidRPr="00E35193">
        <w:rPr>
          <w:rFonts w:ascii="Cambria" w:hAnsi="Cambria" w:cs="Calibri"/>
          <w:color w:val="000000"/>
          <w:sz w:val="20"/>
        </w:rPr>
        <w:t xml:space="preserve">: </w:t>
      </w:r>
      <w:r w:rsidRPr="00E35193">
        <w:rPr>
          <w:rFonts w:ascii="Cambria" w:hAnsi="Cambria" w:cs="Calibri"/>
          <w:color w:val="000000"/>
          <w:sz w:val="20"/>
        </w:rPr>
        <w:tab/>
        <w:t xml:space="preserve">The project was focused at finding out the factors that influenced customers buying </w:t>
      </w:r>
      <w:r w:rsidR="00271D7F" w:rsidRPr="00E35193">
        <w:rPr>
          <w:rFonts w:ascii="Cambria" w:hAnsi="Cambria" w:cs="Calibri"/>
          <w:color w:val="000000"/>
          <w:sz w:val="20"/>
        </w:rPr>
        <w:t>behaviour</w:t>
      </w:r>
      <w:r w:rsidRPr="00E35193">
        <w:rPr>
          <w:rFonts w:ascii="Cambria" w:hAnsi="Cambria" w:cs="Calibri"/>
          <w:color w:val="000000"/>
          <w:sz w:val="20"/>
        </w:rPr>
        <w:t>.</w:t>
      </w:r>
      <w:r w:rsidR="00271D7F">
        <w:rPr>
          <w:rFonts w:ascii="Cambria" w:hAnsi="Cambria" w:cs="Calibri"/>
          <w:color w:val="000000"/>
          <w:sz w:val="20"/>
        </w:rPr>
        <w:t xml:space="preserve"> </w:t>
      </w:r>
      <w:r w:rsidRPr="00E35193">
        <w:rPr>
          <w:rFonts w:ascii="Cambria" w:hAnsi="Cambria" w:cs="Calibri"/>
          <w:color w:val="000000"/>
          <w:sz w:val="20"/>
        </w:rPr>
        <w:t>This study was essential to get a competitive edge at Bangalore region</w:t>
      </w:r>
      <w:r w:rsidR="00DA44C4">
        <w:rPr>
          <w:rFonts w:ascii="Cambria" w:hAnsi="Cambria" w:cs="Calibri"/>
          <w:color w:val="000000"/>
          <w:sz w:val="20"/>
        </w:rPr>
        <w:t>.</w:t>
      </w:r>
    </w:p>
    <w:p w14:paraId="40F3B1C7" w14:textId="77777777" w:rsidR="00382DB4" w:rsidRPr="00E35193" w:rsidRDefault="00382DB4" w:rsidP="006B5E8B">
      <w:pPr>
        <w:rPr>
          <w:rFonts w:asciiTheme="majorHAnsi" w:hAnsiTheme="majorHAnsi"/>
          <w:sz w:val="20"/>
        </w:rPr>
      </w:pPr>
    </w:p>
    <w:p w14:paraId="5FF7FA2E" w14:textId="77777777" w:rsidR="00382DB4" w:rsidRPr="00E35193" w:rsidRDefault="00382DB4" w:rsidP="006B5E8B">
      <w:pPr>
        <w:pBdr>
          <w:bottom w:val="single" w:sz="4" w:space="0" w:color="auto"/>
        </w:pBdr>
        <w:rPr>
          <w:rFonts w:ascii="Cambria" w:hAnsi="Cambria"/>
          <w:b/>
          <w:smallCaps/>
          <w:spacing w:val="38"/>
        </w:rPr>
      </w:pPr>
      <w:r w:rsidRPr="00E35193">
        <w:rPr>
          <w:rFonts w:ascii="Tahoma" w:hAnsi="Tahoma" w:cs="Tahoma"/>
          <w:noProof/>
          <w:color w:val="F0563D"/>
          <w:sz w:val="32"/>
          <w:szCs w:val="28"/>
          <w:lang w:val="en-US"/>
        </w:rPr>
        <w:drawing>
          <wp:inline distT="0" distB="0" distL="0" distR="0" wp14:anchorId="5CCE390C" wp14:editId="6E6F744C">
            <wp:extent cx="228600" cy="228600"/>
            <wp:effectExtent l="0" t="0" r="0" b="0"/>
            <wp:docPr id="24" name="Picture 24" descr="personaldetails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aldetails24x24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193">
        <w:rPr>
          <w:rFonts w:ascii="Cambria" w:hAnsi="Cambria"/>
          <w:b/>
          <w:smallCaps/>
          <w:spacing w:val="38"/>
        </w:rPr>
        <w:t xml:space="preserve"> Personal Details</w:t>
      </w:r>
    </w:p>
    <w:p w14:paraId="47459D36" w14:textId="77777777" w:rsidR="00382DB4" w:rsidRPr="00E35193" w:rsidRDefault="00382DB4" w:rsidP="006B5E8B">
      <w:pPr>
        <w:rPr>
          <w:rFonts w:asciiTheme="majorHAnsi" w:hAnsiTheme="majorHAnsi"/>
          <w:sz w:val="20"/>
        </w:rPr>
      </w:pPr>
    </w:p>
    <w:p w14:paraId="54AD0D0A" w14:textId="77777777" w:rsidR="0016072B" w:rsidRPr="009F153E" w:rsidRDefault="0016072B" w:rsidP="006B5E8B">
      <w:pPr>
        <w:jc w:val="both"/>
        <w:rPr>
          <w:rFonts w:asciiTheme="majorHAnsi" w:hAnsiTheme="majorHAnsi" w:cs="Calibri"/>
          <w:sz w:val="20"/>
        </w:rPr>
      </w:pPr>
      <w:r w:rsidRPr="009F153E">
        <w:rPr>
          <w:rFonts w:asciiTheme="majorHAnsi" w:hAnsiTheme="majorHAnsi" w:cs="Calibri"/>
          <w:sz w:val="20"/>
        </w:rPr>
        <w:t>Date of Birth:</w:t>
      </w:r>
      <w:r w:rsidRPr="009F153E">
        <w:rPr>
          <w:rFonts w:asciiTheme="majorHAnsi" w:hAnsiTheme="majorHAnsi" w:cs="Calibri"/>
          <w:sz w:val="20"/>
        </w:rPr>
        <w:tab/>
      </w:r>
      <w:r w:rsidRPr="009F153E">
        <w:rPr>
          <w:rFonts w:asciiTheme="majorHAnsi" w:hAnsiTheme="majorHAnsi" w:cs="Calibri"/>
          <w:sz w:val="20"/>
        </w:rPr>
        <w:tab/>
      </w:r>
      <w:r w:rsidR="00FF104D" w:rsidRPr="009F153E">
        <w:rPr>
          <w:rFonts w:asciiTheme="majorHAnsi" w:hAnsiTheme="majorHAnsi" w:cs="Calibri"/>
          <w:sz w:val="20"/>
        </w:rPr>
        <w:t>23</w:t>
      </w:r>
      <w:r w:rsidR="00FF104D" w:rsidRPr="009F153E">
        <w:rPr>
          <w:rFonts w:asciiTheme="majorHAnsi" w:hAnsiTheme="majorHAnsi" w:cs="Calibri"/>
          <w:sz w:val="20"/>
          <w:vertAlign w:val="superscript"/>
        </w:rPr>
        <w:t>rd</w:t>
      </w:r>
      <w:r w:rsidR="00FF104D" w:rsidRPr="009F153E">
        <w:rPr>
          <w:rFonts w:asciiTheme="majorHAnsi" w:hAnsiTheme="majorHAnsi" w:cs="Calibri"/>
          <w:sz w:val="20"/>
        </w:rPr>
        <w:t xml:space="preserve"> December 1984</w:t>
      </w:r>
    </w:p>
    <w:p w14:paraId="0DDA0C1B" w14:textId="77777777" w:rsidR="0016072B" w:rsidRPr="009F153E" w:rsidRDefault="00A40939" w:rsidP="006B5E8B">
      <w:pPr>
        <w:jc w:val="both"/>
        <w:rPr>
          <w:rFonts w:asciiTheme="majorHAnsi" w:hAnsiTheme="majorHAnsi" w:cs="Calibri"/>
          <w:sz w:val="20"/>
        </w:rPr>
      </w:pPr>
      <w:r w:rsidRPr="009F153E">
        <w:rPr>
          <w:rFonts w:asciiTheme="majorHAnsi" w:hAnsiTheme="majorHAnsi" w:cs="Calibri"/>
          <w:sz w:val="20"/>
        </w:rPr>
        <w:t>Languages Known:</w:t>
      </w:r>
      <w:r w:rsidRPr="009F153E">
        <w:rPr>
          <w:rFonts w:asciiTheme="majorHAnsi" w:hAnsiTheme="majorHAnsi" w:cs="Calibri"/>
          <w:sz w:val="20"/>
        </w:rPr>
        <w:tab/>
      </w:r>
      <w:r w:rsidR="0016072B" w:rsidRPr="009F153E">
        <w:rPr>
          <w:rFonts w:asciiTheme="majorHAnsi" w:hAnsiTheme="majorHAnsi" w:cs="Calibri"/>
          <w:sz w:val="20"/>
        </w:rPr>
        <w:t xml:space="preserve">Hindi &amp; </w:t>
      </w:r>
      <w:r w:rsidRPr="009F153E">
        <w:rPr>
          <w:rFonts w:asciiTheme="majorHAnsi" w:hAnsiTheme="majorHAnsi" w:cs="Calibri"/>
          <w:sz w:val="20"/>
        </w:rPr>
        <w:t>English</w:t>
      </w:r>
    </w:p>
    <w:p w14:paraId="010F28A0" w14:textId="77777777" w:rsidR="0016072B" w:rsidRPr="009F153E" w:rsidRDefault="0016072B" w:rsidP="006B5E8B">
      <w:pPr>
        <w:jc w:val="both"/>
        <w:rPr>
          <w:rFonts w:asciiTheme="majorHAnsi" w:hAnsiTheme="majorHAnsi" w:cs="Calibri"/>
          <w:sz w:val="20"/>
        </w:rPr>
      </w:pPr>
      <w:r w:rsidRPr="009F153E">
        <w:rPr>
          <w:rFonts w:asciiTheme="majorHAnsi" w:hAnsiTheme="majorHAnsi" w:cs="Calibri"/>
          <w:sz w:val="20"/>
        </w:rPr>
        <w:t>Nationality:</w:t>
      </w:r>
      <w:r w:rsidRPr="009F153E">
        <w:rPr>
          <w:rFonts w:asciiTheme="majorHAnsi" w:hAnsiTheme="majorHAnsi" w:cs="Calibri"/>
          <w:sz w:val="20"/>
        </w:rPr>
        <w:tab/>
      </w:r>
      <w:r w:rsidRPr="009F153E">
        <w:rPr>
          <w:rFonts w:asciiTheme="majorHAnsi" w:hAnsiTheme="majorHAnsi" w:cs="Calibri"/>
          <w:sz w:val="20"/>
        </w:rPr>
        <w:tab/>
        <w:t>Indian</w:t>
      </w:r>
    </w:p>
    <w:p w14:paraId="3D963A2C" w14:textId="77777777" w:rsidR="007223D5" w:rsidRPr="009F153E" w:rsidRDefault="0016072B" w:rsidP="006B5E8B">
      <w:pPr>
        <w:jc w:val="both"/>
        <w:rPr>
          <w:rFonts w:asciiTheme="majorHAnsi" w:hAnsiTheme="majorHAnsi" w:cs="Calibri"/>
          <w:sz w:val="20"/>
        </w:rPr>
      </w:pPr>
      <w:r w:rsidRPr="009F153E">
        <w:rPr>
          <w:rFonts w:asciiTheme="majorHAnsi" w:hAnsiTheme="majorHAnsi" w:cs="Tahoma"/>
          <w:sz w:val="20"/>
          <w:szCs w:val="21"/>
        </w:rPr>
        <w:t xml:space="preserve">Marital Status: </w:t>
      </w:r>
      <w:r w:rsidRPr="009F153E">
        <w:rPr>
          <w:rFonts w:asciiTheme="majorHAnsi" w:hAnsiTheme="majorHAnsi" w:cs="Tahoma"/>
          <w:sz w:val="20"/>
          <w:szCs w:val="21"/>
        </w:rPr>
        <w:tab/>
      </w:r>
      <w:r w:rsidRPr="009F153E">
        <w:rPr>
          <w:rFonts w:asciiTheme="majorHAnsi" w:hAnsiTheme="majorHAnsi" w:cs="Tahoma"/>
          <w:sz w:val="20"/>
          <w:szCs w:val="21"/>
        </w:rPr>
        <w:tab/>
      </w:r>
      <w:r w:rsidR="007223D5" w:rsidRPr="009F153E">
        <w:rPr>
          <w:rFonts w:asciiTheme="majorHAnsi" w:hAnsiTheme="majorHAnsi" w:cs="Calibri"/>
          <w:sz w:val="20"/>
        </w:rPr>
        <w:t>Single</w:t>
      </w:r>
    </w:p>
    <w:p w14:paraId="47427EBB" w14:textId="77777777" w:rsidR="009F153E" w:rsidRPr="009F153E" w:rsidRDefault="009F153E" w:rsidP="006B5E8B">
      <w:pPr>
        <w:jc w:val="both"/>
        <w:rPr>
          <w:rFonts w:asciiTheme="majorHAnsi" w:hAnsiTheme="majorHAnsi" w:cs="Tahoma"/>
          <w:sz w:val="20"/>
          <w:szCs w:val="21"/>
        </w:rPr>
      </w:pPr>
      <w:r w:rsidRPr="009F153E">
        <w:rPr>
          <w:rFonts w:asciiTheme="majorHAnsi" w:hAnsiTheme="majorHAnsi" w:cs="Tahoma"/>
          <w:sz w:val="20"/>
          <w:szCs w:val="21"/>
        </w:rPr>
        <w:t>Hobbies:                                Traveling, Cricket and Cooking</w:t>
      </w:r>
    </w:p>
    <w:p w14:paraId="5D049B95" w14:textId="77777777" w:rsidR="0016072B" w:rsidRPr="0016072B" w:rsidRDefault="00A40939" w:rsidP="006B5E8B">
      <w:pPr>
        <w:rPr>
          <w:rFonts w:asciiTheme="majorHAnsi" w:hAnsiTheme="majorHAnsi" w:cs="Calibri"/>
          <w:bCs/>
          <w:sz w:val="20"/>
        </w:rPr>
      </w:pPr>
      <w:r w:rsidRPr="009F153E">
        <w:rPr>
          <w:rFonts w:asciiTheme="majorHAnsi" w:hAnsiTheme="majorHAnsi" w:cs="Calibri"/>
          <w:bCs/>
          <w:sz w:val="20"/>
        </w:rPr>
        <w:t>Address:</w:t>
      </w:r>
      <w:r w:rsidRPr="009F153E">
        <w:rPr>
          <w:rFonts w:asciiTheme="majorHAnsi" w:hAnsiTheme="majorHAnsi" w:cs="Calibri"/>
          <w:bCs/>
          <w:sz w:val="20"/>
        </w:rPr>
        <w:tab/>
      </w:r>
      <w:r w:rsidRPr="009F153E">
        <w:rPr>
          <w:rFonts w:asciiTheme="majorHAnsi" w:hAnsiTheme="majorHAnsi" w:cs="Calibri"/>
          <w:bCs/>
          <w:sz w:val="20"/>
        </w:rPr>
        <w:tab/>
        <w:t>1</w:t>
      </w:r>
      <w:r w:rsidRPr="009F153E">
        <w:rPr>
          <w:rFonts w:asciiTheme="majorHAnsi" w:hAnsiTheme="majorHAnsi" w:cs="Calibri"/>
          <w:bCs/>
          <w:sz w:val="20"/>
          <w:vertAlign w:val="superscript"/>
        </w:rPr>
        <w:t>st</w:t>
      </w:r>
      <w:r w:rsidRPr="009F153E">
        <w:rPr>
          <w:rFonts w:asciiTheme="majorHAnsi" w:hAnsiTheme="majorHAnsi" w:cs="Calibri"/>
          <w:bCs/>
          <w:sz w:val="20"/>
        </w:rPr>
        <w:t xml:space="preserve"> ‘C’</w:t>
      </w:r>
      <w:r w:rsidR="00DA44C4" w:rsidRPr="009F153E">
        <w:rPr>
          <w:rFonts w:asciiTheme="majorHAnsi" w:hAnsiTheme="majorHAnsi" w:cs="Calibri"/>
          <w:bCs/>
          <w:sz w:val="20"/>
        </w:rPr>
        <w:t xml:space="preserve"> Cross, Maruti Nagar</w:t>
      </w:r>
      <w:r w:rsidR="0016072B" w:rsidRPr="009F153E">
        <w:rPr>
          <w:rFonts w:asciiTheme="majorHAnsi" w:hAnsiTheme="majorHAnsi" w:cs="Calibri"/>
          <w:bCs/>
          <w:sz w:val="20"/>
        </w:rPr>
        <w:t xml:space="preserve"> </w:t>
      </w:r>
      <w:r w:rsidR="00DA44C4" w:rsidRPr="009F153E">
        <w:rPr>
          <w:rFonts w:asciiTheme="majorHAnsi" w:hAnsiTheme="majorHAnsi" w:cs="Calibri"/>
          <w:bCs/>
          <w:sz w:val="20"/>
        </w:rPr>
        <w:t>Main Road</w:t>
      </w:r>
      <w:r w:rsidR="0016072B" w:rsidRPr="009F153E">
        <w:rPr>
          <w:rFonts w:asciiTheme="majorHAnsi" w:hAnsiTheme="majorHAnsi" w:cs="Calibri"/>
          <w:bCs/>
          <w:sz w:val="20"/>
        </w:rPr>
        <w:t xml:space="preserve">, </w:t>
      </w:r>
      <w:r w:rsidR="00DA44C4" w:rsidRPr="009F153E">
        <w:rPr>
          <w:rFonts w:asciiTheme="majorHAnsi" w:hAnsiTheme="majorHAnsi" w:cs="Calibri"/>
          <w:bCs/>
          <w:sz w:val="20"/>
        </w:rPr>
        <w:t>BTM 1</w:t>
      </w:r>
      <w:r w:rsidR="00DA44C4" w:rsidRPr="009F153E">
        <w:rPr>
          <w:rFonts w:asciiTheme="majorHAnsi" w:hAnsiTheme="majorHAnsi" w:cs="Calibri"/>
          <w:bCs/>
          <w:sz w:val="20"/>
          <w:vertAlign w:val="superscript"/>
        </w:rPr>
        <w:t>st</w:t>
      </w:r>
      <w:r w:rsidR="00DA44C4" w:rsidRPr="009F153E">
        <w:rPr>
          <w:rFonts w:asciiTheme="majorHAnsi" w:hAnsiTheme="majorHAnsi" w:cs="Calibri"/>
          <w:bCs/>
          <w:sz w:val="20"/>
        </w:rPr>
        <w:t xml:space="preserve"> Stage, </w:t>
      </w:r>
      <w:r w:rsidR="0016072B" w:rsidRPr="009F153E">
        <w:rPr>
          <w:rFonts w:asciiTheme="majorHAnsi" w:hAnsiTheme="majorHAnsi" w:cs="Calibri"/>
          <w:bCs/>
          <w:sz w:val="20"/>
        </w:rPr>
        <w:t>Bangalore</w:t>
      </w:r>
      <w:r w:rsidR="00DA44C4">
        <w:rPr>
          <w:rFonts w:asciiTheme="majorHAnsi" w:hAnsiTheme="majorHAnsi" w:cs="Calibri"/>
          <w:bCs/>
          <w:sz w:val="20"/>
        </w:rPr>
        <w:t>.</w:t>
      </w:r>
    </w:p>
    <w:p w14:paraId="14D18031" w14:textId="77777777" w:rsidR="00AD6421" w:rsidRDefault="007B1822" w:rsidP="006B5E8B">
      <w:pPr>
        <w:rPr>
          <w:rFonts w:asciiTheme="majorHAnsi" w:hAnsiTheme="majorHAnsi"/>
          <w:sz w:val="20"/>
        </w:rPr>
      </w:pPr>
    </w:p>
    <w:p w14:paraId="442FA234" w14:textId="77777777" w:rsidR="009F153E" w:rsidRDefault="009F153E" w:rsidP="006B5E8B">
      <w:pPr>
        <w:rPr>
          <w:rFonts w:asciiTheme="majorHAnsi" w:hAnsiTheme="majorHAnsi"/>
          <w:sz w:val="20"/>
        </w:rPr>
      </w:pPr>
    </w:p>
    <w:p w14:paraId="726E8CE3" w14:textId="77777777" w:rsidR="009F153E" w:rsidRPr="00B87C05" w:rsidRDefault="009F153E" w:rsidP="009F153E">
      <w:pPr>
        <w:jc w:val="center"/>
        <w:rPr>
          <w:rFonts w:asciiTheme="majorHAnsi" w:hAnsiTheme="majorHAnsi"/>
          <w:sz w:val="20"/>
        </w:rPr>
      </w:pPr>
      <w:r w:rsidRPr="009F153E">
        <w:rPr>
          <w:rFonts w:asciiTheme="majorHAnsi" w:hAnsiTheme="majorHAnsi"/>
          <w:sz w:val="20"/>
        </w:rPr>
        <w:t>I hereby declare that the statements made above are true, complete and correct to the best of my knowledge</w:t>
      </w:r>
      <w:r>
        <w:rPr>
          <w:rFonts w:asciiTheme="majorHAnsi" w:hAnsiTheme="majorHAnsi"/>
          <w:sz w:val="20"/>
        </w:rPr>
        <w:t>.</w:t>
      </w:r>
    </w:p>
    <w:sectPr w:rsidR="009F153E" w:rsidRPr="00B87C05" w:rsidSect="005E470F">
      <w:pgSz w:w="11907" w:h="16840"/>
      <w:pgMar w:top="720" w:right="576" w:bottom="720" w:left="576" w:header="0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AD6"/>
    <w:multiLevelType w:val="hybridMultilevel"/>
    <w:tmpl w:val="129AF31C"/>
    <w:lvl w:ilvl="0" w:tplc="195EB152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</w:rPr>
    </w:lvl>
    <w:lvl w:ilvl="1" w:tplc="3046557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 w:tplc="E3F82B0C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E3D04CB6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6E72AA2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 w:tplc="1FBA992E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16AC3E24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655C122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 w:tplc="A4329A46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" w15:restartNumberingAfterBreak="0">
    <w:nsid w:val="08DC0571"/>
    <w:multiLevelType w:val="hybridMultilevel"/>
    <w:tmpl w:val="36A4B758"/>
    <w:lvl w:ilvl="0" w:tplc="55EEF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B1657"/>
    <w:multiLevelType w:val="hybridMultilevel"/>
    <w:tmpl w:val="7F705142"/>
    <w:lvl w:ilvl="0" w:tplc="CB563C7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B3C73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1405E3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26813D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2A82A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D025CF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25C578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4B660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C0A585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8D56B21"/>
    <w:multiLevelType w:val="hybridMultilevel"/>
    <w:tmpl w:val="364C8C02"/>
    <w:lvl w:ilvl="0" w:tplc="9A4E3B0C">
      <w:start w:val="1"/>
      <w:numFmt w:val="bullet"/>
      <w:lvlText w:val=""/>
      <w:lvlJc w:val="left"/>
      <w:pPr>
        <w:ind w:left="1592" w:hanging="360"/>
      </w:pPr>
      <w:rPr>
        <w:rFonts w:ascii="Symbol" w:hAnsi="Symbol"/>
      </w:rPr>
    </w:lvl>
    <w:lvl w:ilvl="1" w:tplc="99225344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/>
      </w:rPr>
    </w:lvl>
    <w:lvl w:ilvl="2" w:tplc="AA0E86BC">
      <w:start w:val="1"/>
      <w:numFmt w:val="bullet"/>
      <w:lvlText w:val=""/>
      <w:lvlJc w:val="left"/>
      <w:pPr>
        <w:ind w:left="3032" w:hanging="360"/>
      </w:pPr>
      <w:rPr>
        <w:rFonts w:ascii="Wingdings" w:hAnsi="Wingdings"/>
      </w:rPr>
    </w:lvl>
    <w:lvl w:ilvl="3" w:tplc="7B60785E">
      <w:start w:val="1"/>
      <w:numFmt w:val="bullet"/>
      <w:lvlText w:val=""/>
      <w:lvlJc w:val="left"/>
      <w:pPr>
        <w:ind w:left="3752" w:hanging="360"/>
      </w:pPr>
      <w:rPr>
        <w:rFonts w:ascii="Symbol" w:hAnsi="Symbol"/>
      </w:rPr>
    </w:lvl>
    <w:lvl w:ilvl="4" w:tplc="251ACCE8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/>
      </w:rPr>
    </w:lvl>
    <w:lvl w:ilvl="5" w:tplc="53FA0BC2">
      <w:start w:val="1"/>
      <w:numFmt w:val="bullet"/>
      <w:lvlText w:val=""/>
      <w:lvlJc w:val="left"/>
      <w:pPr>
        <w:ind w:left="5192" w:hanging="360"/>
      </w:pPr>
      <w:rPr>
        <w:rFonts w:ascii="Wingdings" w:hAnsi="Wingdings"/>
      </w:rPr>
    </w:lvl>
    <w:lvl w:ilvl="6" w:tplc="6CC2D808">
      <w:start w:val="1"/>
      <w:numFmt w:val="bullet"/>
      <w:lvlText w:val=""/>
      <w:lvlJc w:val="left"/>
      <w:pPr>
        <w:ind w:left="5912" w:hanging="360"/>
      </w:pPr>
      <w:rPr>
        <w:rFonts w:ascii="Symbol" w:hAnsi="Symbol"/>
      </w:rPr>
    </w:lvl>
    <w:lvl w:ilvl="7" w:tplc="487AEF8C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/>
      </w:rPr>
    </w:lvl>
    <w:lvl w:ilvl="8" w:tplc="64B019AA">
      <w:start w:val="1"/>
      <w:numFmt w:val="bullet"/>
      <w:lvlText w:val=""/>
      <w:lvlJc w:val="left"/>
      <w:pPr>
        <w:ind w:left="7352" w:hanging="360"/>
      </w:pPr>
      <w:rPr>
        <w:rFonts w:ascii="Wingdings" w:hAnsi="Wingdings"/>
      </w:rPr>
    </w:lvl>
  </w:abstractNum>
  <w:abstractNum w:abstractNumId="4" w15:restartNumberingAfterBreak="0">
    <w:nsid w:val="1A4C7A5D"/>
    <w:multiLevelType w:val="hybridMultilevel"/>
    <w:tmpl w:val="20827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12220"/>
    <w:multiLevelType w:val="hybridMultilevel"/>
    <w:tmpl w:val="BEE4C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E178E"/>
    <w:multiLevelType w:val="hybridMultilevel"/>
    <w:tmpl w:val="A68A7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C6A63"/>
    <w:multiLevelType w:val="hybridMultilevel"/>
    <w:tmpl w:val="565C7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7B2C46"/>
    <w:multiLevelType w:val="hybridMultilevel"/>
    <w:tmpl w:val="5E508A1C"/>
    <w:lvl w:ilvl="0" w:tplc="EC783716">
      <w:start w:val="1"/>
      <w:numFmt w:val="bullet"/>
      <w:lvlText w:val="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7E9"/>
    <w:multiLevelType w:val="hybridMultilevel"/>
    <w:tmpl w:val="E2847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2F7B2F"/>
    <w:multiLevelType w:val="hybridMultilevel"/>
    <w:tmpl w:val="FEBAA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34C9E"/>
    <w:multiLevelType w:val="multilevel"/>
    <w:tmpl w:val="29B0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B4B4C"/>
    <w:multiLevelType w:val="hybridMultilevel"/>
    <w:tmpl w:val="F202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072D02"/>
    <w:multiLevelType w:val="hybridMultilevel"/>
    <w:tmpl w:val="D8CCB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D48F3"/>
    <w:multiLevelType w:val="hybridMultilevel"/>
    <w:tmpl w:val="9A788C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D6C2A"/>
    <w:multiLevelType w:val="hybridMultilevel"/>
    <w:tmpl w:val="ACD4CC36"/>
    <w:lvl w:ilvl="0" w:tplc="CB4CD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9AF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A06AE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D083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4CCA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7ECB4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F4E1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689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0C94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0903E48"/>
    <w:multiLevelType w:val="hybridMultilevel"/>
    <w:tmpl w:val="098A6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2A6722"/>
    <w:multiLevelType w:val="hybridMultilevel"/>
    <w:tmpl w:val="84008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5"/>
  </w:num>
  <w:num w:numId="10">
    <w:abstractNumId w:val="16"/>
  </w:num>
  <w:num w:numId="11">
    <w:abstractNumId w:val="10"/>
  </w:num>
  <w:num w:numId="12">
    <w:abstractNumId w:val="4"/>
  </w:num>
  <w:num w:numId="13">
    <w:abstractNumId w:val="9"/>
  </w:num>
  <w:num w:numId="14">
    <w:abstractNumId w:val="17"/>
  </w:num>
  <w:num w:numId="15">
    <w:abstractNumId w:val="12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C05"/>
    <w:rsid w:val="00010DE1"/>
    <w:rsid w:val="000227A6"/>
    <w:rsid w:val="000657DB"/>
    <w:rsid w:val="000750E7"/>
    <w:rsid w:val="00096D15"/>
    <w:rsid w:val="000A7018"/>
    <w:rsid w:val="000B3488"/>
    <w:rsid w:val="000B7839"/>
    <w:rsid w:val="001141AF"/>
    <w:rsid w:val="00127C4E"/>
    <w:rsid w:val="00133F8B"/>
    <w:rsid w:val="00135EE4"/>
    <w:rsid w:val="0016072B"/>
    <w:rsid w:val="00177ECF"/>
    <w:rsid w:val="00183371"/>
    <w:rsid w:val="00190656"/>
    <w:rsid w:val="001A2FE3"/>
    <w:rsid w:val="001B0175"/>
    <w:rsid w:val="001B44D5"/>
    <w:rsid w:val="001B53AB"/>
    <w:rsid w:val="001B768A"/>
    <w:rsid w:val="001C61C2"/>
    <w:rsid w:val="001D0384"/>
    <w:rsid w:val="001E359A"/>
    <w:rsid w:val="001F56E0"/>
    <w:rsid w:val="0022019B"/>
    <w:rsid w:val="002368C5"/>
    <w:rsid w:val="00260F65"/>
    <w:rsid w:val="00271D7F"/>
    <w:rsid w:val="002871FC"/>
    <w:rsid w:val="0029401E"/>
    <w:rsid w:val="002A5B9A"/>
    <w:rsid w:val="002A6A74"/>
    <w:rsid w:val="002C4186"/>
    <w:rsid w:val="002E167C"/>
    <w:rsid w:val="003257A4"/>
    <w:rsid w:val="00331E91"/>
    <w:rsid w:val="00332544"/>
    <w:rsid w:val="00373D1D"/>
    <w:rsid w:val="0038107B"/>
    <w:rsid w:val="00382DB4"/>
    <w:rsid w:val="003969B0"/>
    <w:rsid w:val="003A1317"/>
    <w:rsid w:val="003A2B76"/>
    <w:rsid w:val="003A61AB"/>
    <w:rsid w:val="003B420B"/>
    <w:rsid w:val="003D0916"/>
    <w:rsid w:val="003D749C"/>
    <w:rsid w:val="003D7918"/>
    <w:rsid w:val="003F2A67"/>
    <w:rsid w:val="00404E0C"/>
    <w:rsid w:val="00406DBA"/>
    <w:rsid w:val="00411E21"/>
    <w:rsid w:val="00417066"/>
    <w:rsid w:val="0041786B"/>
    <w:rsid w:val="00446F9A"/>
    <w:rsid w:val="00480EA3"/>
    <w:rsid w:val="004B338D"/>
    <w:rsid w:val="004B6031"/>
    <w:rsid w:val="004C7454"/>
    <w:rsid w:val="004D6A2E"/>
    <w:rsid w:val="004E613F"/>
    <w:rsid w:val="004F1BF5"/>
    <w:rsid w:val="00501DDF"/>
    <w:rsid w:val="00503BD1"/>
    <w:rsid w:val="00521CBA"/>
    <w:rsid w:val="005249B1"/>
    <w:rsid w:val="00537432"/>
    <w:rsid w:val="00543E9D"/>
    <w:rsid w:val="00573E45"/>
    <w:rsid w:val="00582D95"/>
    <w:rsid w:val="0059620A"/>
    <w:rsid w:val="00597269"/>
    <w:rsid w:val="005A60D7"/>
    <w:rsid w:val="005C0044"/>
    <w:rsid w:val="005C63BE"/>
    <w:rsid w:val="005C7575"/>
    <w:rsid w:val="005D21A9"/>
    <w:rsid w:val="005E0C96"/>
    <w:rsid w:val="005E2176"/>
    <w:rsid w:val="005E3858"/>
    <w:rsid w:val="005E470F"/>
    <w:rsid w:val="005E5A9F"/>
    <w:rsid w:val="005F4514"/>
    <w:rsid w:val="00602B7D"/>
    <w:rsid w:val="00602C30"/>
    <w:rsid w:val="006061AB"/>
    <w:rsid w:val="006109BB"/>
    <w:rsid w:val="006117AF"/>
    <w:rsid w:val="006211C5"/>
    <w:rsid w:val="00650600"/>
    <w:rsid w:val="00654FCB"/>
    <w:rsid w:val="0067194C"/>
    <w:rsid w:val="006B5E8B"/>
    <w:rsid w:val="006C51AA"/>
    <w:rsid w:val="006C664A"/>
    <w:rsid w:val="006D41EF"/>
    <w:rsid w:val="006E77FF"/>
    <w:rsid w:val="007072ED"/>
    <w:rsid w:val="00721941"/>
    <w:rsid w:val="007223D5"/>
    <w:rsid w:val="0074403D"/>
    <w:rsid w:val="00746212"/>
    <w:rsid w:val="00763CB5"/>
    <w:rsid w:val="00790216"/>
    <w:rsid w:val="007A1F04"/>
    <w:rsid w:val="007B1822"/>
    <w:rsid w:val="007B6B21"/>
    <w:rsid w:val="007D0EF9"/>
    <w:rsid w:val="007D303F"/>
    <w:rsid w:val="007E1033"/>
    <w:rsid w:val="00840712"/>
    <w:rsid w:val="0084138B"/>
    <w:rsid w:val="008569DB"/>
    <w:rsid w:val="00884915"/>
    <w:rsid w:val="008A0E6C"/>
    <w:rsid w:val="008A5DB1"/>
    <w:rsid w:val="008B0291"/>
    <w:rsid w:val="008B287D"/>
    <w:rsid w:val="008B70D9"/>
    <w:rsid w:val="008C733A"/>
    <w:rsid w:val="008F6659"/>
    <w:rsid w:val="008F6CEE"/>
    <w:rsid w:val="009215E1"/>
    <w:rsid w:val="00925ECE"/>
    <w:rsid w:val="00941DE2"/>
    <w:rsid w:val="00946965"/>
    <w:rsid w:val="0095661B"/>
    <w:rsid w:val="00965D05"/>
    <w:rsid w:val="00977A4B"/>
    <w:rsid w:val="00987DFA"/>
    <w:rsid w:val="00991088"/>
    <w:rsid w:val="0099664F"/>
    <w:rsid w:val="009A32E7"/>
    <w:rsid w:val="009A7E8D"/>
    <w:rsid w:val="009B5775"/>
    <w:rsid w:val="009C6CFE"/>
    <w:rsid w:val="009E23B6"/>
    <w:rsid w:val="009F114A"/>
    <w:rsid w:val="009F153E"/>
    <w:rsid w:val="00A04323"/>
    <w:rsid w:val="00A24C75"/>
    <w:rsid w:val="00A40939"/>
    <w:rsid w:val="00A44881"/>
    <w:rsid w:val="00A474C2"/>
    <w:rsid w:val="00A50132"/>
    <w:rsid w:val="00A827C8"/>
    <w:rsid w:val="00A87D6C"/>
    <w:rsid w:val="00A939BA"/>
    <w:rsid w:val="00AC1C57"/>
    <w:rsid w:val="00AF02B9"/>
    <w:rsid w:val="00AF03B3"/>
    <w:rsid w:val="00B12B13"/>
    <w:rsid w:val="00B13FB4"/>
    <w:rsid w:val="00B14092"/>
    <w:rsid w:val="00B25C22"/>
    <w:rsid w:val="00B33CCC"/>
    <w:rsid w:val="00B43F33"/>
    <w:rsid w:val="00B47733"/>
    <w:rsid w:val="00B52C78"/>
    <w:rsid w:val="00B64D1D"/>
    <w:rsid w:val="00B8150F"/>
    <w:rsid w:val="00B81F76"/>
    <w:rsid w:val="00B87C05"/>
    <w:rsid w:val="00B970B0"/>
    <w:rsid w:val="00BC31E3"/>
    <w:rsid w:val="00BC70E0"/>
    <w:rsid w:val="00BE758F"/>
    <w:rsid w:val="00BF29E6"/>
    <w:rsid w:val="00C04DB4"/>
    <w:rsid w:val="00C1799F"/>
    <w:rsid w:val="00C23F63"/>
    <w:rsid w:val="00C50ABE"/>
    <w:rsid w:val="00C55D15"/>
    <w:rsid w:val="00C74C69"/>
    <w:rsid w:val="00C8719B"/>
    <w:rsid w:val="00C95212"/>
    <w:rsid w:val="00CB0F3E"/>
    <w:rsid w:val="00CE0369"/>
    <w:rsid w:val="00CF352F"/>
    <w:rsid w:val="00D10CA4"/>
    <w:rsid w:val="00D1328B"/>
    <w:rsid w:val="00D40E7B"/>
    <w:rsid w:val="00D540E1"/>
    <w:rsid w:val="00D958EB"/>
    <w:rsid w:val="00DA44C4"/>
    <w:rsid w:val="00DC63D7"/>
    <w:rsid w:val="00DD4D9D"/>
    <w:rsid w:val="00DD7FC1"/>
    <w:rsid w:val="00DE7295"/>
    <w:rsid w:val="00E32BF4"/>
    <w:rsid w:val="00E35193"/>
    <w:rsid w:val="00E61BA8"/>
    <w:rsid w:val="00E64FF6"/>
    <w:rsid w:val="00EE707F"/>
    <w:rsid w:val="00F055C2"/>
    <w:rsid w:val="00F219C1"/>
    <w:rsid w:val="00F26F46"/>
    <w:rsid w:val="00F27844"/>
    <w:rsid w:val="00F306DB"/>
    <w:rsid w:val="00F3377F"/>
    <w:rsid w:val="00F825CD"/>
    <w:rsid w:val="00F93B0D"/>
    <w:rsid w:val="00F94E32"/>
    <w:rsid w:val="00FA1815"/>
    <w:rsid w:val="00FA32AC"/>
    <w:rsid w:val="00FB4A40"/>
    <w:rsid w:val="00FB586D"/>
    <w:rsid w:val="00FD2AAE"/>
    <w:rsid w:val="00FD6873"/>
    <w:rsid w:val="00FF104D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605E"/>
  <w15:docId w15:val="{C6F8A449-8162-4098-9A20-24E09901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87C05"/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7C05"/>
    <w:pPr>
      <w:keepNext/>
      <w:tabs>
        <w:tab w:val="left" w:pos="2880"/>
      </w:tabs>
      <w:jc w:val="both"/>
      <w:outlineLvl w:val="7"/>
    </w:pPr>
    <w:rPr>
      <w:rFonts w:ascii="Batang" w:eastAsia="Batang" w:hAnsi="Batang"/>
      <w:b/>
      <w:i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B87C05"/>
    <w:rPr>
      <w:rFonts w:ascii="Batang" w:eastAsia="Batang" w:hAnsi="Batang" w:cs="Times New Roman"/>
      <w:b/>
      <w:i/>
      <w:sz w:val="24"/>
      <w:szCs w:val="20"/>
      <w:lang w:val="en-US"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B87C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0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87C05"/>
    <w:rPr>
      <w:rFonts w:ascii="Calibri" w:eastAsia="Calibri" w:hAnsi="Calibri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87C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87C05"/>
    <w:rPr>
      <w:sz w:val="16"/>
    </w:rPr>
  </w:style>
  <w:style w:type="table" w:styleId="TableGrid">
    <w:name w:val="Table Grid"/>
    <w:basedOn w:val="TableNormal"/>
    <w:uiPriority w:val="99"/>
    <w:rsid w:val="00B87C05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0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B7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Chaturvedi</dc:creator>
  <cp:lastModifiedBy>Chandan Vishal</cp:lastModifiedBy>
  <cp:revision>33</cp:revision>
  <dcterms:created xsi:type="dcterms:W3CDTF">2016-03-17T12:42:00Z</dcterms:created>
  <dcterms:modified xsi:type="dcterms:W3CDTF">2021-08-08T15:35:00Z</dcterms:modified>
</cp:coreProperties>
</file>