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BA" w:rsidRDefault="009E729B">
      <w:pPr>
        <w:pStyle w:val="Title"/>
        <w:tabs>
          <w:tab w:val="left" w:pos="7072"/>
        </w:tabs>
        <w:rPr>
          <w:u w:val="none"/>
        </w:rPr>
      </w:pPr>
      <w:r>
        <w:rPr>
          <w:color w:val="538DD3"/>
        </w:rPr>
        <w:t>SREEPRIYA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S</w:t>
      </w:r>
      <w:r>
        <w:rPr>
          <w:color w:val="538DD3"/>
        </w:rPr>
        <w:tab/>
      </w:r>
    </w:p>
    <w:p w:rsidR="00CC1DBC" w:rsidRDefault="009E729B">
      <w:pPr>
        <w:spacing w:before="86" w:line="273" w:lineRule="auto"/>
        <w:ind w:left="162" w:right="5036"/>
        <w:rPr>
          <w:b/>
          <w:color w:val="538DD3"/>
          <w:sz w:val="32"/>
        </w:rPr>
      </w:pPr>
      <w:r>
        <w:rPr>
          <w:b/>
          <w:color w:val="538DD3"/>
          <w:sz w:val="32"/>
        </w:rPr>
        <w:t xml:space="preserve">Email ID: </w:t>
      </w:r>
      <w:hyperlink r:id="rId5">
        <w:r>
          <w:rPr>
            <w:b/>
            <w:sz w:val="32"/>
          </w:rPr>
          <w:t>sreepriyas1995@gmail.com</w:t>
        </w:r>
      </w:hyperlink>
      <w:r>
        <w:rPr>
          <w:b/>
          <w:sz w:val="32"/>
        </w:rPr>
        <w:t xml:space="preserve"> </w:t>
      </w:r>
      <w:r>
        <w:rPr>
          <w:b/>
          <w:color w:val="538DD3"/>
          <w:sz w:val="32"/>
        </w:rPr>
        <w:t xml:space="preserve">Contact Number: </w:t>
      </w:r>
    </w:p>
    <w:p w:rsidR="006715BA" w:rsidRDefault="00CC1DBC">
      <w:pPr>
        <w:spacing w:before="86" w:line="273" w:lineRule="auto"/>
        <w:ind w:left="162" w:right="5036"/>
        <w:rPr>
          <w:b/>
          <w:sz w:val="32"/>
        </w:rPr>
      </w:pPr>
      <w:r>
        <w:rPr>
          <w:b/>
          <w:sz w:val="32"/>
        </w:rPr>
        <w:t xml:space="preserve">+91 </w:t>
      </w:r>
      <w:r w:rsidR="009E729B">
        <w:rPr>
          <w:b/>
          <w:sz w:val="32"/>
        </w:rPr>
        <w:t>7760953088</w:t>
      </w:r>
    </w:p>
    <w:p w:rsidR="006715BA" w:rsidRDefault="006715BA">
      <w:pPr>
        <w:pStyle w:val="BodyText"/>
        <w:spacing w:before="1"/>
        <w:jc w:val="left"/>
        <w:rPr>
          <w:b/>
          <w:sz w:val="32"/>
        </w:rPr>
      </w:pPr>
    </w:p>
    <w:p w:rsidR="006715BA" w:rsidRDefault="009E729B">
      <w:pPr>
        <w:pStyle w:val="Heading1"/>
        <w:tabs>
          <w:tab w:val="left" w:pos="3620"/>
          <w:tab w:val="left" w:pos="9838"/>
        </w:tabs>
      </w:pPr>
      <w:r>
        <w:rPr>
          <w:color w:val="365F91"/>
          <w:u w:val="single" w:color="000000"/>
        </w:rPr>
        <w:t xml:space="preserve"> </w:t>
      </w:r>
      <w:r>
        <w:rPr>
          <w:color w:val="365F91"/>
          <w:u w:val="single" w:color="000000"/>
        </w:rPr>
        <w:tab/>
        <w:t>Career</w:t>
      </w:r>
      <w:r>
        <w:rPr>
          <w:color w:val="365F91"/>
          <w:spacing w:val="-6"/>
          <w:u w:val="single" w:color="000000"/>
        </w:rPr>
        <w:t xml:space="preserve"> </w:t>
      </w:r>
      <w:r>
        <w:rPr>
          <w:color w:val="365F91"/>
          <w:u w:val="single" w:color="000000"/>
        </w:rPr>
        <w:t>Objective</w:t>
      </w:r>
      <w:r>
        <w:rPr>
          <w:color w:val="365F91"/>
          <w:u w:val="single" w:color="000000"/>
        </w:rPr>
        <w:tab/>
      </w:r>
    </w:p>
    <w:p w:rsidR="006715BA" w:rsidRPr="001B3648" w:rsidRDefault="009E729B">
      <w:pPr>
        <w:pStyle w:val="BodyText"/>
        <w:spacing w:before="98" w:line="237" w:lineRule="auto"/>
        <w:ind w:left="138" w:right="116"/>
        <w:rPr>
          <w:rFonts w:asciiTheme="minorHAnsi" w:hAnsiTheme="minorHAnsi" w:cstheme="minorHAnsi"/>
        </w:rPr>
      </w:pPr>
      <w:r w:rsidRPr="001B3648">
        <w:rPr>
          <w:rFonts w:asciiTheme="minorHAnsi" w:hAnsiTheme="minorHAnsi" w:cstheme="minorHAnsi"/>
        </w:rPr>
        <w:t>Looking</w:t>
      </w:r>
      <w:r w:rsidRPr="001B3648">
        <w:rPr>
          <w:rFonts w:asciiTheme="minorHAnsi" w:hAnsiTheme="minorHAnsi" w:cstheme="minorHAnsi"/>
          <w:spacing w:val="-11"/>
        </w:rPr>
        <w:t xml:space="preserve"> </w:t>
      </w:r>
      <w:r w:rsidRPr="001B3648">
        <w:rPr>
          <w:rFonts w:asciiTheme="minorHAnsi" w:hAnsiTheme="minorHAnsi" w:cstheme="minorHAnsi"/>
        </w:rPr>
        <w:t>for</w:t>
      </w:r>
      <w:r w:rsidRPr="001B3648">
        <w:rPr>
          <w:rFonts w:asciiTheme="minorHAnsi" w:hAnsiTheme="minorHAnsi" w:cstheme="minorHAnsi"/>
          <w:spacing w:val="-8"/>
        </w:rPr>
        <w:t xml:space="preserve"> </w:t>
      </w:r>
      <w:r w:rsidRPr="001B3648">
        <w:rPr>
          <w:rFonts w:asciiTheme="minorHAnsi" w:hAnsiTheme="minorHAnsi" w:cstheme="minorHAnsi"/>
        </w:rPr>
        <w:t>a</w:t>
      </w:r>
      <w:r w:rsidRPr="001B3648">
        <w:rPr>
          <w:rFonts w:asciiTheme="minorHAnsi" w:hAnsiTheme="minorHAnsi" w:cstheme="minorHAnsi"/>
          <w:spacing w:val="-8"/>
        </w:rPr>
        <w:t xml:space="preserve"> </w:t>
      </w:r>
      <w:r w:rsidRPr="001B3648">
        <w:rPr>
          <w:rFonts w:asciiTheme="minorHAnsi" w:hAnsiTheme="minorHAnsi" w:cstheme="minorHAnsi"/>
        </w:rPr>
        <w:t>challenging</w:t>
      </w:r>
      <w:r w:rsidRPr="001B3648">
        <w:rPr>
          <w:rFonts w:asciiTheme="minorHAnsi" w:hAnsiTheme="minorHAnsi" w:cstheme="minorHAnsi"/>
          <w:spacing w:val="-11"/>
        </w:rPr>
        <w:t xml:space="preserve"> </w:t>
      </w:r>
      <w:r w:rsidRPr="001B3648">
        <w:rPr>
          <w:rFonts w:asciiTheme="minorHAnsi" w:hAnsiTheme="minorHAnsi" w:cstheme="minorHAnsi"/>
        </w:rPr>
        <w:t>role</w:t>
      </w:r>
      <w:r w:rsidRPr="001B3648">
        <w:rPr>
          <w:rFonts w:asciiTheme="minorHAnsi" w:hAnsiTheme="minorHAnsi" w:cstheme="minorHAnsi"/>
          <w:spacing w:val="-3"/>
        </w:rPr>
        <w:t xml:space="preserve"> </w:t>
      </w:r>
      <w:r w:rsidRPr="001B3648">
        <w:rPr>
          <w:rFonts w:asciiTheme="minorHAnsi" w:hAnsiTheme="minorHAnsi" w:cstheme="minorHAnsi"/>
        </w:rPr>
        <w:t>in</w:t>
      </w:r>
      <w:r w:rsidRPr="001B3648">
        <w:rPr>
          <w:rFonts w:asciiTheme="minorHAnsi" w:hAnsiTheme="minorHAnsi" w:cstheme="minorHAnsi"/>
          <w:spacing w:val="-10"/>
        </w:rPr>
        <w:t xml:space="preserve"> </w:t>
      </w:r>
      <w:r w:rsidRPr="001B3648">
        <w:rPr>
          <w:rFonts w:asciiTheme="minorHAnsi" w:hAnsiTheme="minorHAnsi" w:cstheme="minorHAnsi"/>
        </w:rPr>
        <w:t>a</w:t>
      </w:r>
      <w:r w:rsidRPr="001B3648">
        <w:rPr>
          <w:rFonts w:asciiTheme="minorHAnsi" w:hAnsiTheme="minorHAnsi" w:cstheme="minorHAnsi"/>
          <w:spacing w:val="-9"/>
        </w:rPr>
        <w:t xml:space="preserve"> </w:t>
      </w:r>
      <w:r w:rsidRPr="001B3648">
        <w:rPr>
          <w:rFonts w:asciiTheme="minorHAnsi" w:hAnsiTheme="minorHAnsi" w:cstheme="minorHAnsi"/>
        </w:rPr>
        <w:t>reputable</w:t>
      </w:r>
      <w:r w:rsidRPr="001B3648">
        <w:rPr>
          <w:rFonts w:asciiTheme="minorHAnsi" w:hAnsiTheme="minorHAnsi" w:cstheme="minorHAnsi"/>
          <w:spacing w:val="-3"/>
        </w:rPr>
        <w:t xml:space="preserve"> </w:t>
      </w:r>
      <w:r w:rsidRPr="001B3648">
        <w:rPr>
          <w:rFonts w:asciiTheme="minorHAnsi" w:hAnsiTheme="minorHAnsi" w:cstheme="minorHAnsi"/>
        </w:rPr>
        <w:t>organization</w:t>
      </w:r>
      <w:r w:rsidRPr="001B3648">
        <w:rPr>
          <w:rFonts w:asciiTheme="minorHAnsi" w:hAnsiTheme="minorHAnsi" w:cstheme="minorHAnsi"/>
          <w:spacing w:val="-10"/>
        </w:rPr>
        <w:t xml:space="preserve"> </w:t>
      </w:r>
      <w:r w:rsidRPr="001B3648">
        <w:rPr>
          <w:rFonts w:asciiTheme="minorHAnsi" w:hAnsiTheme="minorHAnsi" w:cstheme="minorHAnsi"/>
        </w:rPr>
        <w:t>to</w:t>
      </w:r>
      <w:r w:rsidRPr="001B3648">
        <w:rPr>
          <w:rFonts w:asciiTheme="minorHAnsi" w:hAnsiTheme="minorHAnsi" w:cstheme="minorHAnsi"/>
          <w:spacing w:val="-12"/>
        </w:rPr>
        <w:t xml:space="preserve"> </w:t>
      </w:r>
      <w:r w:rsidRPr="001B3648">
        <w:rPr>
          <w:rFonts w:asciiTheme="minorHAnsi" w:hAnsiTheme="minorHAnsi" w:cstheme="minorHAnsi"/>
        </w:rPr>
        <w:t>utilize</w:t>
      </w:r>
      <w:r w:rsidRPr="001B3648">
        <w:rPr>
          <w:rFonts w:asciiTheme="minorHAnsi" w:hAnsiTheme="minorHAnsi" w:cstheme="minorHAnsi"/>
          <w:spacing w:val="-8"/>
        </w:rPr>
        <w:t xml:space="preserve"> </w:t>
      </w:r>
      <w:r w:rsidRPr="001B3648">
        <w:rPr>
          <w:rFonts w:asciiTheme="minorHAnsi" w:hAnsiTheme="minorHAnsi" w:cstheme="minorHAnsi"/>
        </w:rPr>
        <w:t>my</w:t>
      </w:r>
      <w:r w:rsidRPr="001B3648">
        <w:rPr>
          <w:rFonts w:asciiTheme="minorHAnsi" w:hAnsiTheme="minorHAnsi" w:cstheme="minorHAnsi"/>
          <w:spacing w:val="-12"/>
        </w:rPr>
        <w:t xml:space="preserve"> </w:t>
      </w:r>
      <w:r w:rsidRPr="001B3648">
        <w:rPr>
          <w:rFonts w:asciiTheme="minorHAnsi" w:hAnsiTheme="minorHAnsi" w:cstheme="minorHAnsi"/>
        </w:rPr>
        <w:t>technical,</w:t>
      </w:r>
      <w:r w:rsidRPr="001B3648">
        <w:rPr>
          <w:rFonts w:asciiTheme="minorHAnsi" w:hAnsiTheme="minorHAnsi" w:cstheme="minorHAnsi"/>
          <w:spacing w:val="-7"/>
        </w:rPr>
        <w:t xml:space="preserve"> </w:t>
      </w:r>
      <w:r w:rsidRPr="001B3648">
        <w:rPr>
          <w:rFonts w:asciiTheme="minorHAnsi" w:hAnsiTheme="minorHAnsi" w:cstheme="minorHAnsi"/>
        </w:rPr>
        <w:t>database,</w:t>
      </w:r>
      <w:r w:rsidRPr="001B3648">
        <w:rPr>
          <w:rFonts w:asciiTheme="minorHAnsi" w:hAnsiTheme="minorHAnsi" w:cstheme="minorHAnsi"/>
          <w:spacing w:val="-11"/>
        </w:rPr>
        <w:t xml:space="preserve"> </w:t>
      </w:r>
      <w:r w:rsidRPr="001B3648">
        <w:rPr>
          <w:rFonts w:asciiTheme="minorHAnsi" w:hAnsiTheme="minorHAnsi" w:cstheme="minorHAnsi"/>
        </w:rPr>
        <w:t xml:space="preserve">and management skills for the growth of the organization </w:t>
      </w:r>
      <w:r w:rsidRPr="001B3648">
        <w:rPr>
          <w:rFonts w:asciiTheme="minorHAnsi" w:hAnsiTheme="minorHAnsi" w:cstheme="minorHAnsi"/>
          <w:spacing w:val="2"/>
        </w:rPr>
        <w:t xml:space="preserve">as </w:t>
      </w:r>
      <w:r w:rsidRPr="001B3648">
        <w:rPr>
          <w:rFonts w:asciiTheme="minorHAnsi" w:hAnsiTheme="minorHAnsi" w:cstheme="minorHAnsi"/>
        </w:rPr>
        <w:t>well as to enhance my knowledge about new and emerging trends in the</w:t>
      </w:r>
      <w:r w:rsidRPr="001B3648">
        <w:rPr>
          <w:rFonts w:asciiTheme="minorHAnsi" w:hAnsiTheme="minorHAnsi" w:cstheme="minorHAnsi"/>
          <w:spacing w:val="-3"/>
        </w:rPr>
        <w:t xml:space="preserve"> </w:t>
      </w:r>
      <w:r w:rsidRPr="001B3648">
        <w:rPr>
          <w:rFonts w:asciiTheme="minorHAnsi" w:hAnsiTheme="minorHAnsi" w:cstheme="minorHAnsi"/>
        </w:rPr>
        <w:t>sector.</w:t>
      </w:r>
    </w:p>
    <w:p w:rsidR="006715BA" w:rsidRDefault="006715BA">
      <w:pPr>
        <w:pStyle w:val="BodyText"/>
        <w:spacing w:before="5"/>
        <w:jc w:val="left"/>
        <w:rPr>
          <w:rFonts w:ascii="Arial"/>
          <w:sz w:val="36"/>
        </w:rPr>
      </w:pPr>
    </w:p>
    <w:p w:rsidR="006715BA" w:rsidRDefault="009E729B">
      <w:pPr>
        <w:pStyle w:val="Heading1"/>
        <w:tabs>
          <w:tab w:val="left" w:pos="3130"/>
          <w:tab w:val="left" w:pos="9838"/>
        </w:tabs>
      </w:pPr>
      <w:r>
        <w:rPr>
          <w:color w:val="365F91"/>
          <w:u w:val="single" w:color="000000"/>
        </w:rPr>
        <w:t xml:space="preserve"> </w:t>
      </w:r>
      <w:r>
        <w:rPr>
          <w:color w:val="365F91"/>
          <w:u w:val="single" w:color="000000"/>
        </w:rPr>
        <w:tab/>
        <w:t>Professional</w:t>
      </w:r>
      <w:r>
        <w:rPr>
          <w:color w:val="365F91"/>
          <w:spacing w:val="-12"/>
          <w:u w:val="single" w:color="000000"/>
        </w:rPr>
        <w:t xml:space="preserve"> </w:t>
      </w:r>
      <w:r>
        <w:rPr>
          <w:color w:val="365F91"/>
          <w:u w:val="single" w:color="000000"/>
        </w:rPr>
        <w:t>Experience</w:t>
      </w:r>
      <w:r>
        <w:rPr>
          <w:color w:val="365F91"/>
          <w:u w:val="single" w:color="000000"/>
        </w:rPr>
        <w:tab/>
      </w:r>
    </w:p>
    <w:p w:rsidR="006715BA" w:rsidRPr="001B3648" w:rsidRDefault="009E729B">
      <w:pPr>
        <w:spacing w:before="101" w:line="235" w:lineRule="auto"/>
        <w:ind w:left="167" w:right="122"/>
        <w:jc w:val="both"/>
        <w:rPr>
          <w:rFonts w:asciiTheme="minorHAnsi" w:hAnsiTheme="minorHAnsi" w:cstheme="minorHAnsi"/>
          <w:b/>
          <w:sz w:val="26"/>
        </w:rPr>
      </w:pPr>
      <w:r w:rsidRPr="001B3648">
        <w:rPr>
          <w:rFonts w:asciiTheme="minorHAnsi" w:hAnsiTheme="minorHAnsi" w:cstheme="minorHAnsi"/>
          <w:b/>
          <w:sz w:val="26"/>
        </w:rPr>
        <w:t>January’2019 – Present - Documentation Executive Quality Analyst, Developing &amp; Skilling, Quess Co</w:t>
      </w:r>
      <w:r w:rsidR="00A30866">
        <w:rPr>
          <w:rFonts w:asciiTheme="minorHAnsi" w:hAnsiTheme="minorHAnsi" w:cstheme="minorHAnsi"/>
          <w:b/>
          <w:sz w:val="26"/>
        </w:rPr>
        <w:t>rp Limited, Bangalore. (1 Year 10</w:t>
      </w:r>
      <w:r w:rsidRPr="001B3648">
        <w:rPr>
          <w:rFonts w:asciiTheme="minorHAnsi" w:hAnsiTheme="minorHAnsi" w:cstheme="minorHAnsi"/>
          <w:b/>
          <w:sz w:val="26"/>
        </w:rPr>
        <w:t xml:space="preserve"> months Experiences)</w:t>
      </w:r>
    </w:p>
    <w:p w:rsidR="006715BA" w:rsidRPr="001B3648" w:rsidRDefault="009E729B">
      <w:pPr>
        <w:pStyle w:val="ListParagraph"/>
        <w:numPr>
          <w:ilvl w:val="0"/>
          <w:numId w:val="2"/>
        </w:numPr>
        <w:tabs>
          <w:tab w:val="left" w:pos="888"/>
        </w:tabs>
        <w:spacing w:before="75" w:line="235" w:lineRule="auto"/>
        <w:ind w:right="226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sz w:val="26"/>
        </w:rPr>
        <w:t>Use computers for various applications, mainly on database management or word processing. Content alignment and formatting. Complete handle of</w:t>
      </w:r>
      <w:r w:rsidRPr="001B3648">
        <w:rPr>
          <w:rFonts w:asciiTheme="minorHAnsi" w:hAnsiTheme="minorHAnsi" w:cstheme="minorHAnsi"/>
          <w:spacing w:val="-16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excel(MIS)</w:t>
      </w:r>
    </w:p>
    <w:p w:rsidR="002C58E7" w:rsidRDefault="002C58E7">
      <w:pPr>
        <w:pStyle w:val="ListParagraph"/>
        <w:numPr>
          <w:ilvl w:val="0"/>
          <w:numId w:val="2"/>
        </w:numPr>
        <w:tabs>
          <w:tab w:val="left" w:pos="888"/>
        </w:tabs>
        <w:spacing w:before="75" w:line="235" w:lineRule="auto"/>
        <w:ind w:right="226"/>
        <w:jc w:val="both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 xml:space="preserve">Prompt in short cuts &amp; Formulae and high analytic skills with logically </w:t>
      </w:r>
      <w:r w:rsidR="00714A96">
        <w:rPr>
          <w:rFonts w:asciiTheme="minorHAnsi" w:hAnsiTheme="minorHAnsi" w:cstheme="minorHAnsi"/>
          <w:sz w:val="26"/>
        </w:rPr>
        <w:t xml:space="preserve">sensibility </w:t>
      </w:r>
      <w:r>
        <w:rPr>
          <w:rFonts w:asciiTheme="minorHAnsi" w:hAnsiTheme="minorHAnsi" w:cstheme="minorHAnsi"/>
          <w:sz w:val="26"/>
        </w:rPr>
        <w:t>on the dashboard of advance excel.</w:t>
      </w:r>
    </w:p>
    <w:p w:rsidR="001B3648" w:rsidRPr="001B3648" w:rsidRDefault="001B3648">
      <w:pPr>
        <w:pStyle w:val="ListParagraph"/>
        <w:numPr>
          <w:ilvl w:val="0"/>
          <w:numId w:val="2"/>
        </w:numPr>
        <w:tabs>
          <w:tab w:val="left" w:pos="888"/>
        </w:tabs>
        <w:spacing w:before="75" w:line="235" w:lineRule="auto"/>
        <w:ind w:right="226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sz w:val="26"/>
        </w:rPr>
        <w:t xml:space="preserve"> </w:t>
      </w:r>
      <w:r w:rsidR="002C58E7">
        <w:rPr>
          <w:rFonts w:asciiTheme="minorHAnsi" w:hAnsiTheme="minorHAnsi" w:cstheme="minorHAnsi"/>
          <w:sz w:val="26"/>
        </w:rPr>
        <w:t>Emailing Reconciled MIS Report with data</w:t>
      </w:r>
      <w:r w:rsidR="00714A96">
        <w:rPr>
          <w:rFonts w:asciiTheme="minorHAnsi" w:hAnsiTheme="minorHAnsi" w:cstheme="minorHAnsi"/>
          <w:sz w:val="26"/>
        </w:rPr>
        <w:t xml:space="preserve"> of visualized details</w:t>
      </w:r>
      <w:r w:rsidR="002C58E7">
        <w:rPr>
          <w:rFonts w:asciiTheme="minorHAnsi" w:hAnsiTheme="minorHAnsi" w:cstheme="minorHAnsi"/>
          <w:sz w:val="26"/>
        </w:rPr>
        <w:t xml:space="preserve">. Generating reports on priority bases.   </w:t>
      </w:r>
    </w:p>
    <w:p w:rsidR="006715BA" w:rsidRPr="001B3648" w:rsidRDefault="009E729B">
      <w:pPr>
        <w:pStyle w:val="ListParagraph"/>
        <w:numPr>
          <w:ilvl w:val="0"/>
          <w:numId w:val="2"/>
        </w:numPr>
        <w:tabs>
          <w:tab w:val="left" w:pos="888"/>
        </w:tabs>
        <w:spacing w:before="64"/>
        <w:ind w:right="439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sz w:val="26"/>
        </w:rPr>
        <w:t>Completely organized on the central government projects PMKVY(Pradhan Mantri Kaushal Vikas Yojana) and DDUGKY(Deen Dayal Upadhyaya Grameen Kaushalya Yojana)</w:t>
      </w:r>
    </w:p>
    <w:p w:rsidR="006715BA" w:rsidRPr="001B3648" w:rsidRDefault="009E729B">
      <w:pPr>
        <w:pStyle w:val="ListParagraph"/>
        <w:numPr>
          <w:ilvl w:val="0"/>
          <w:numId w:val="2"/>
        </w:numPr>
        <w:tabs>
          <w:tab w:val="left" w:pos="888"/>
        </w:tabs>
        <w:spacing w:before="61"/>
        <w:ind w:right="586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sz w:val="26"/>
        </w:rPr>
        <w:t>Working on the project NAPS (National Apprenticeship Promotion Scheme) under NSDC (National Skill Development Corporation), handling more than</w:t>
      </w:r>
      <w:r w:rsidR="0031417F" w:rsidRPr="001B3648">
        <w:rPr>
          <w:rFonts w:asciiTheme="minorHAnsi" w:hAnsiTheme="minorHAnsi" w:cstheme="minorHAnsi"/>
          <w:sz w:val="26"/>
        </w:rPr>
        <w:t xml:space="preserve"> 25</w:t>
      </w:r>
      <w:r w:rsidRPr="001B3648">
        <w:rPr>
          <w:rFonts w:asciiTheme="minorHAnsi" w:hAnsiTheme="minorHAnsi" w:cstheme="minorHAnsi"/>
          <w:sz w:val="26"/>
        </w:rPr>
        <w:t xml:space="preserve"> establishments, coordinating with them on daily basis till their claims and reimbursement for that particular</w:t>
      </w:r>
      <w:r w:rsidRPr="001B3648">
        <w:rPr>
          <w:rFonts w:asciiTheme="minorHAnsi" w:hAnsiTheme="minorHAnsi" w:cstheme="minorHAnsi"/>
          <w:spacing w:val="-14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establishment.</w:t>
      </w:r>
    </w:p>
    <w:p w:rsidR="006715BA" w:rsidRPr="001B3648" w:rsidRDefault="009E729B">
      <w:pPr>
        <w:pStyle w:val="ListParagraph"/>
        <w:numPr>
          <w:ilvl w:val="0"/>
          <w:numId w:val="2"/>
        </w:numPr>
        <w:tabs>
          <w:tab w:val="left" w:pos="888"/>
        </w:tabs>
        <w:spacing w:before="66" w:line="235" w:lineRule="auto"/>
        <w:ind w:right="617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sz w:val="26"/>
        </w:rPr>
        <w:t>Coordinating with training centers across the state and monitorin</w:t>
      </w:r>
      <w:bookmarkStart w:id="0" w:name="_GoBack"/>
      <w:bookmarkEnd w:id="0"/>
      <w:r w:rsidRPr="001B3648">
        <w:rPr>
          <w:rFonts w:asciiTheme="minorHAnsi" w:hAnsiTheme="minorHAnsi" w:cstheme="minorHAnsi"/>
          <w:sz w:val="26"/>
        </w:rPr>
        <w:t>g of operational work.</w:t>
      </w:r>
      <w:r w:rsidRPr="001B3648">
        <w:rPr>
          <w:rFonts w:asciiTheme="minorHAnsi" w:hAnsiTheme="minorHAnsi" w:cstheme="minorHAnsi"/>
          <w:spacing w:val="-3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Acting</w:t>
      </w:r>
      <w:r w:rsidRPr="001B3648">
        <w:rPr>
          <w:rFonts w:asciiTheme="minorHAnsi" w:hAnsiTheme="minorHAnsi" w:cstheme="minorHAnsi"/>
          <w:spacing w:val="-7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as</w:t>
      </w:r>
      <w:r w:rsidRPr="001B3648">
        <w:rPr>
          <w:rFonts w:asciiTheme="minorHAnsi" w:hAnsiTheme="minorHAnsi" w:cstheme="minorHAnsi"/>
          <w:spacing w:val="-3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a</w:t>
      </w:r>
      <w:r w:rsidRPr="001B3648">
        <w:rPr>
          <w:rFonts w:asciiTheme="minorHAnsi" w:hAnsiTheme="minorHAnsi" w:cstheme="minorHAnsi"/>
          <w:spacing w:val="-4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catalyst</w:t>
      </w:r>
      <w:r w:rsidRPr="001B3648">
        <w:rPr>
          <w:rFonts w:asciiTheme="minorHAnsi" w:hAnsiTheme="minorHAnsi" w:cstheme="minorHAnsi"/>
          <w:spacing w:val="-6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for</w:t>
      </w:r>
      <w:r w:rsidRPr="001B3648">
        <w:rPr>
          <w:rFonts w:asciiTheme="minorHAnsi" w:hAnsiTheme="minorHAnsi" w:cstheme="minorHAnsi"/>
          <w:spacing w:val="-3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collecting</w:t>
      </w:r>
      <w:r w:rsidRPr="001B3648">
        <w:rPr>
          <w:rFonts w:asciiTheme="minorHAnsi" w:hAnsiTheme="minorHAnsi" w:cstheme="minorHAnsi"/>
          <w:spacing w:val="-6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details</w:t>
      </w:r>
      <w:r w:rsidRPr="001B3648">
        <w:rPr>
          <w:rFonts w:asciiTheme="minorHAnsi" w:hAnsiTheme="minorHAnsi" w:cstheme="minorHAnsi"/>
          <w:spacing w:val="-4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for</w:t>
      </w:r>
      <w:r w:rsidRPr="001B3648">
        <w:rPr>
          <w:rFonts w:asciiTheme="minorHAnsi" w:hAnsiTheme="minorHAnsi" w:cstheme="minorHAnsi"/>
          <w:spacing w:val="-3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future</w:t>
      </w:r>
      <w:r w:rsidRPr="001B3648">
        <w:rPr>
          <w:rFonts w:asciiTheme="minorHAnsi" w:hAnsiTheme="minorHAnsi" w:cstheme="minorHAnsi"/>
          <w:spacing w:val="-6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conservation.</w:t>
      </w:r>
    </w:p>
    <w:p w:rsidR="00CC1DBC" w:rsidRPr="001B3648" w:rsidRDefault="002C58E7">
      <w:pPr>
        <w:pStyle w:val="ListParagraph"/>
        <w:numPr>
          <w:ilvl w:val="0"/>
          <w:numId w:val="2"/>
        </w:numPr>
        <w:tabs>
          <w:tab w:val="left" w:pos="888"/>
        </w:tabs>
        <w:spacing w:before="66" w:line="235" w:lineRule="auto"/>
        <w:ind w:right="617"/>
        <w:jc w:val="both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 xml:space="preserve">Handling multiple </w:t>
      </w:r>
      <w:r w:rsidR="0031417F" w:rsidRPr="001B3648">
        <w:rPr>
          <w:rFonts w:asciiTheme="minorHAnsi" w:hAnsiTheme="minorHAnsi" w:cstheme="minorHAnsi"/>
          <w:sz w:val="26"/>
        </w:rPr>
        <w:t>clients (B2B &amp; B2C)</w:t>
      </w:r>
      <w:r>
        <w:rPr>
          <w:rFonts w:asciiTheme="minorHAnsi" w:hAnsiTheme="minorHAnsi" w:cstheme="minorHAnsi"/>
          <w:sz w:val="26"/>
        </w:rPr>
        <w:t xml:space="preserve"> with their reports</w:t>
      </w:r>
      <w:r w:rsidR="0031417F" w:rsidRPr="001B3648">
        <w:rPr>
          <w:rFonts w:asciiTheme="minorHAnsi" w:hAnsiTheme="minorHAnsi" w:cstheme="minorHAnsi"/>
          <w:sz w:val="26"/>
        </w:rPr>
        <w:t>.</w:t>
      </w:r>
    </w:p>
    <w:p w:rsidR="006715BA" w:rsidRPr="001B3648" w:rsidRDefault="009E729B">
      <w:pPr>
        <w:pStyle w:val="ListParagraph"/>
        <w:numPr>
          <w:ilvl w:val="0"/>
          <w:numId w:val="2"/>
        </w:numPr>
        <w:tabs>
          <w:tab w:val="left" w:pos="888"/>
        </w:tabs>
        <w:spacing w:before="71" w:line="237" w:lineRule="auto"/>
        <w:ind w:right="598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sz w:val="26"/>
        </w:rPr>
        <w:t>Operating on session planning regarding to the content and their lesson plans according to the particular projects (ACLP’s). Recording, analyzing and distributing statistical information of the candidates and different</w:t>
      </w:r>
      <w:r w:rsidRPr="001B3648">
        <w:rPr>
          <w:rFonts w:asciiTheme="minorHAnsi" w:hAnsiTheme="minorHAnsi" w:cstheme="minorHAnsi"/>
          <w:spacing w:val="-11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establishments.</w:t>
      </w:r>
    </w:p>
    <w:p w:rsidR="006715BA" w:rsidRPr="001B3648" w:rsidRDefault="009E729B">
      <w:pPr>
        <w:pStyle w:val="ListParagraph"/>
        <w:numPr>
          <w:ilvl w:val="0"/>
          <w:numId w:val="2"/>
        </w:numPr>
        <w:tabs>
          <w:tab w:val="left" w:pos="888"/>
        </w:tabs>
        <w:spacing w:before="63"/>
        <w:ind w:hanging="366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sz w:val="26"/>
        </w:rPr>
        <w:t>Taken up RPL (Recognition of prior learning)</w:t>
      </w:r>
      <w:r w:rsidRPr="001B3648">
        <w:rPr>
          <w:rFonts w:asciiTheme="minorHAnsi" w:hAnsiTheme="minorHAnsi" w:cstheme="minorHAnsi"/>
          <w:spacing w:val="-7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projects.</w:t>
      </w:r>
    </w:p>
    <w:p w:rsidR="006715BA" w:rsidRPr="001B3648" w:rsidRDefault="009E729B">
      <w:pPr>
        <w:pStyle w:val="ListParagraph"/>
        <w:numPr>
          <w:ilvl w:val="0"/>
          <w:numId w:val="2"/>
        </w:numPr>
        <w:tabs>
          <w:tab w:val="left" w:pos="888"/>
        </w:tabs>
        <w:ind w:hanging="366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sz w:val="26"/>
        </w:rPr>
        <w:t xml:space="preserve">Handled </w:t>
      </w:r>
      <w:r w:rsidRPr="001B3648">
        <w:rPr>
          <w:rFonts w:asciiTheme="minorHAnsi" w:hAnsiTheme="minorHAnsi" w:cstheme="minorHAnsi"/>
          <w:color w:val="212121"/>
          <w:sz w:val="26"/>
        </w:rPr>
        <w:t xml:space="preserve">Balmer Lawrie &amp; Co. Ltd </w:t>
      </w:r>
      <w:r w:rsidRPr="001B3648">
        <w:rPr>
          <w:rFonts w:asciiTheme="minorHAnsi" w:hAnsiTheme="minorHAnsi" w:cstheme="minorHAnsi"/>
          <w:sz w:val="26"/>
        </w:rPr>
        <w:t>Apprenticeship Program</w:t>
      </w:r>
      <w:r w:rsidRPr="001B3648">
        <w:rPr>
          <w:rFonts w:asciiTheme="minorHAnsi" w:hAnsiTheme="minorHAnsi" w:cstheme="minorHAnsi"/>
          <w:spacing w:val="-18"/>
          <w:sz w:val="26"/>
        </w:rPr>
        <w:t xml:space="preserve"> </w:t>
      </w:r>
      <w:r w:rsidRPr="001B3648">
        <w:rPr>
          <w:rFonts w:asciiTheme="minorHAnsi" w:hAnsiTheme="minorHAnsi" w:cstheme="minorHAnsi"/>
          <w:color w:val="212121"/>
          <w:sz w:val="26"/>
        </w:rPr>
        <w:t>2019-2020</w:t>
      </w:r>
      <w:r w:rsidRPr="001B3648">
        <w:rPr>
          <w:rFonts w:asciiTheme="minorHAnsi" w:hAnsiTheme="minorHAnsi" w:cstheme="minorHAnsi"/>
          <w:sz w:val="26"/>
        </w:rPr>
        <w:t>.</w:t>
      </w:r>
    </w:p>
    <w:p w:rsidR="006715BA" w:rsidRPr="001B3648" w:rsidRDefault="009E729B">
      <w:pPr>
        <w:pStyle w:val="ListParagraph"/>
        <w:numPr>
          <w:ilvl w:val="0"/>
          <w:numId w:val="2"/>
        </w:numPr>
        <w:tabs>
          <w:tab w:val="left" w:pos="888"/>
        </w:tabs>
        <w:spacing w:before="72" w:line="235" w:lineRule="auto"/>
        <w:ind w:right="385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sz w:val="26"/>
        </w:rPr>
        <w:t>Handling logistics of books through the NSDC portal to the training centers across states (Pan</w:t>
      </w:r>
      <w:r w:rsidRPr="001B3648">
        <w:rPr>
          <w:rFonts w:asciiTheme="minorHAnsi" w:hAnsiTheme="minorHAnsi" w:cstheme="minorHAnsi"/>
          <w:spacing w:val="-5"/>
          <w:sz w:val="26"/>
        </w:rPr>
        <w:t xml:space="preserve"> </w:t>
      </w:r>
      <w:r w:rsidRPr="001B3648">
        <w:rPr>
          <w:rFonts w:asciiTheme="minorHAnsi" w:hAnsiTheme="minorHAnsi" w:cstheme="minorHAnsi"/>
          <w:sz w:val="26"/>
        </w:rPr>
        <w:t>India).</w:t>
      </w:r>
    </w:p>
    <w:p w:rsidR="006715BA" w:rsidRPr="001B3648" w:rsidRDefault="009E729B">
      <w:pPr>
        <w:pStyle w:val="ListParagraph"/>
        <w:numPr>
          <w:ilvl w:val="0"/>
          <w:numId w:val="2"/>
        </w:numPr>
        <w:tabs>
          <w:tab w:val="left" w:pos="946"/>
        </w:tabs>
        <w:spacing w:before="65"/>
        <w:ind w:left="945" w:hanging="419"/>
        <w:jc w:val="both"/>
        <w:rPr>
          <w:rFonts w:asciiTheme="minorHAnsi" w:hAnsiTheme="minorHAnsi" w:cstheme="minorHAnsi"/>
          <w:sz w:val="26"/>
        </w:rPr>
      </w:pPr>
      <w:r w:rsidRPr="001B3648">
        <w:rPr>
          <w:rFonts w:asciiTheme="minorHAnsi" w:hAnsiTheme="minorHAnsi" w:cstheme="minorHAnsi"/>
          <w:color w:val="212121"/>
          <w:sz w:val="26"/>
        </w:rPr>
        <w:t>Analyzing the Quality of documents and establishment</w:t>
      </w:r>
      <w:r w:rsidRPr="001B3648">
        <w:rPr>
          <w:rFonts w:asciiTheme="minorHAnsi" w:hAnsiTheme="minorHAnsi" w:cstheme="minorHAnsi"/>
          <w:color w:val="212121"/>
          <w:spacing w:val="-16"/>
          <w:sz w:val="26"/>
        </w:rPr>
        <w:t xml:space="preserve"> </w:t>
      </w:r>
      <w:r w:rsidRPr="001B3648">
        <w:rPr>
          <w:rFonts w:asciiTheme="minorHAnsi" w:hAnsiTheme="minorHAnsi" w:cstheme="minorHAnsi"/>
          <w:color w:val="212121"/>
          <w:sz w:val="26"/>
        </w:rPr>
        <w:t>documents.</w:t>
      </w:r>
    </w:p>
    <w:p w:rsidR="00CC1DBC" w:rsidRDefault="00CC1DBC">
      <w:pPr>
        <w:rPr>
          <w:rFonts w:ascii="Comic Sans MS" w:eastAsia="Comic Sans MS" w:hAnsi="Comic Sans MS" w:cs="Comic Sans MS"/>
          <w:color w:val="365F91"/>
          <w:sz w:val="32"/>
          <w:szCs w:val="32"/>
        </w:rPr>
      </w:pPr>
      <w:r>
        <w:rPr>
          <w:color w:val="365F91"/>
        </w:rPr>
        <w:br w:type="page"/>
      </w:r>
    </w:p>
    <w:p w:rsidR="006715BA" w:rsidRDefault="00A30866" w:rsidP="001B3648">
      <w:pPr>
        <w:pStyle w:val="Heading1"/>
        <w:ind w:right="41"/>
      </w:pPr>
      <w:r>
        <w:lastRenderedPageBreak/>
        <w:pict>
          <v:rect id="_x0000_s1028" style="position:absolute;left:0;text-align:left;margin-left:43.7pt;margin-top:23.65pt;width:491.9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9E729B">
        <w:rPr>
          <w:color w:val="365F91"/>
        </w:rPr>
        <w:t>Major Skills</w:t>
      </w:r>
    </w:p>
    <w:p w:rsidR="006715BA" w:rsidRPr="001B3648" w:rsidRDefault="009E729B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27"/>
        <w:ind w:hanging="366"/>
        <w:jc w:val="left"/>
        <w:rPr>
          <w:rFonts w:asciiTheme="minorHAnsi" w:hAnsiTheme="minorHAnsi" w:cstheme="minorHAnsi"/>
          <w:sz w:val="26"/>
          <w:szCs w:val="26"/>
        </w:rPr>
      </w:pPr>
      <w:r w:rsidRPr="001B3648">
        <w:rPr>
          <w:rFonts w:asciiTheme="minorHAnsi" w:hAnsiTheme="minorHAnsi" w:cstheme="minorHAnsi"/>
          <w:sz w:val="26"/>
          <w:szCs w:val="26"/>
        </w:rPr>
        <w:t>Microsoft Office all functions (Mainly Excel spreadsheet most of the</w:t>
      </w:r>
      <w:r w:rsidRPr="001B3648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B3648">
        <w:rPr>
          <w:rFonts w:asciiTheme="minorHAnsi" w:hAnsiTheme="minorHAnsi" w:cstheme="minorHAnsi"/>
          <w:sz w:val="26"/>
          <w:szCs w:val="26"/>
        </w:rPr>
        <w:t>formulae)</w:t>
      </w:r>
    </w:p>
    <w:p w:rsidR="009E729B" w:rsidRDefault="009E729B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27"/>
        <w:ind w:hanging="366"/>
        <w:jc w:val="left"/>
        <w:rPr>
          <w:rFonts w:asciiTheme="minorHAnsi" w:hAnsiTheme="minorHAnsi" w:cstheme="minorHAnsi"/>
          <w:sz w:val="26"/>
          <w:szCs w:val="26"/>
        </w:rPr>
      </w:pPr>
      <w:r w:rsidRPr="001B3648">
        <w:rPr>
          <w:rFonts w:asciiTheme="minorHAnsi" w:hAnsiTheme="minorHAnsi" w:cstheme="minorHAnsi"/>
          <w:sz w:val="26"/>
          <w:szCs w:val="26"/>
        </w:rPr>
        <w:t>Advance</w:t>
      </w:r>
      <w:r w:rsidR="00714A96">
        <w:rPr>
          <w:rFonts w:asciiTheme="minorHAnsi" w:hAnsiTheme="minorHAnsi" w:cstheme="minorHAnsi"/>
          <w:sz w:val="26"/>
          <w:szCs w:val="26"/>
        </w:rPr>
        <w:t xml:space="preserve"> knowledge of MS</w:t>
      </w:r>
      <w:r w:rsidRPr="001B3648">
        <w:rPr>
          <w:rFonts w:asciiTheme="minorHAnsi" w:hAnsiTheme="minorHAnsi" w:cstheme="minorHAnsi"/>
          <w:sz w:val="26"/>
          <w:szCs w:val="26"/>
        </w:rPr>
        <w:t xml:space="preserve"> Excel</w:t>
      </w:r>
    </w:p>
    <w:p w:rsidR="00714A96" w:rsidRPr="001B3648" w:rsidRDefault="00714A96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27"/>
        <w:ind w:hanging="366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Strong Technical skills in Data Processing and Mining Tools.</w:t>
      </w:r>
    </w:p>
    <w:p w:rsidR="006715BA" w:rsidRPr="001B3648" w:rsidRDefault="009E729B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hanging="366"/>
        <w:jc w:val="left"/>
        <w:rPr>
          <w:rFonts w:asciiTheme="minorHAnsi" w:hAnsiTheme="minorHAnsi" w:cstheme="minorHAnsi"/>
          <w:sz w:val="26"/>
          <w:szCs w:val="26"/>
        </w:rPr>
      </w:pPr>
      <w:r w:rsidRPr="001B3648">
        <w:rPr>
          <w:rFonts w:asciiTheme="minorHAnsi" w:hAnsiTheme="minorHAnsi" w:cstheme="minorHAnsi"/>
          <w:sz w:val="26"/>
          <w:szCs w:val="26"/>
        </w:rPr>
        <w:t>Content Alignment and</w:t>
      </w:r>
      <w:r w:rsidRPr="001B3648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1B3648">
        <w:rPr>
          <w:rFonts w:asciiTheme="minorHAnsi" w:hAnsiTheme="minorHAnsi" w:cstheme="minorHAnsi"/>
          <w:sz w:val="26"/>
          <w:szCs w:val="26"/>
        </w:rPr>
        <w:t>Formatting.</w:t>
      </w:r>
    </w:p>
    <w:p w:rsidR="006715BA" w:rsidRPr="001B3648" w:rsidRDefault="009E729B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56"/>
        <w:ind w:hanging="366"/>
        <w:jc w:val="left"/>
        <w:rPr>
          <w:rFonts w:asciiTheme="minorHAnsi" w:hAnsiTheme="minorHAnsi" w:cstheme="minorHAnsi"/>
          <w:sz w:val="26"/>
          <w:szCs w:val="26"/>
        </w:rPr>
      </w:pPr>
      <w:r w:rsidRPr="001B3648">
        <w:rPr>
          <w:rFonts w:asciiTheme="minorHAnsi" w:hAnsiTheme="minorHAnsi" w:cstheme="minorHAnsi"/>
          <w:sz w:val="26"/>
          <w:szCs w:val="26"/>
        </w:rPr>
        <w:t>Mail</w:t>
      </w:r>
      <w:r w:rsidRPr="001B3648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1B3648">
        <w:rPr>
          <w:rFonts w:asciiTheme="minorHAnsi" w:hAnsiTheme="minorHAnsi" w:cstheme="minorHAnsi"/>
          <w:sz w:val="26"/>
          <w:szCs w:val="26"/>
        </w:rPr>
        <w:t>Mapping.</w:t>
      </w:r>
    </w:p>
    <w:p w:rsidR="006715BA" w:rsidRPr="001B3648" w:rsidRDefault="009E729B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61"/>
        <w:ind w:hanging="366"/>
        <w:jc w:val="left"/>
        <w:rPr>
          <w:rFonts w:asciiTheme="minorHAnsi" w:hAnsiTheme="minorHAnsi" w:cstheme="minorHAnsi"/>
          <w:sz w:val="26"/>
          <w:szCs w:val="26"/>
        </w:rPr>
      </w:pPr>
      <w:r w:rsidRPr="001B3648">
        <w:rPr>
          <w:rFonts w:asciiTheme="minorHAnsi" w:hAnsiTheme="minorHAnsi" w:cstheme="minorHAnsi"/>
          <w:sz w:val="26"/>
          <w:szCs w:val="26"/>
        </w:rPr>
        <w:t>Management information system with heavy data</w:t>
      </w:r>
      <w:r w:rsidRPr="001B3648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1B3648">
        <w:rPr>
          <w:rFonts w:asciiTheme="minorHAnsi" w:hAnsiTheme="minorHAnsi" w:cstheme="minorHAnsi"/>
          <w:sz w:val="26"/>
          <w:szCs w:val="26"/>
        </w:rPr>
        <w:t>(MIS)</w:t>
      </w:r>
    </w:p>
    <w:p w:rsidR="001B3648" w:rsidRDefault="009E729B" w:rsidP="001B3648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61"/>
        <w:ind w:hanging="366"/>
        <w:jc w:val="left"/>
        <w:rPr>
          <w:rFonts w:ascii="Arial" w:hAnsi="Arial"/>
          <w:sz w:val="24"/>
        </w:rPr>
      </w:pPr>
      <w:r w:rsidRPr="001B3648">
        <w:rPr>
          <w:rFonts w:asciiTheme="minorHAnsi" w:hAnsiTheme="minorHAnsi" w:cstheme="minorHAnsi"/>
          <w:sz w:val="26"/>
          <w:szCs w:val="26"/>
        </w:rPr>
        <w:t>Client Management</w:t>
      </w:r>
    </w:p>
    <w:p w:rsidR="001B3648" w:rsidRPr="001B3648" w:rsidRDefault="001B3648" w:rsidP="001B3648">
      <w:pPr>
        <w:pStyle w:val="ListParagraph"/>
        <w:tabs>
          <w:tab w:val="left" w:pos="887"/>
          <w:tab w:val="left" w:pos="888"/>
        </w:tabs>
        <w:spacing w:before="61"/>
        <w:ind w:firstLine="0"/>
        <w:jc w:val="left"/>
        <w:rPr>
          <w:rFonts w:ascii="Arial" w:hAnsi="Arial"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4AF9D336" wp14:editId="6D2893CF">
            <wp:extent cx="5495247" cy="3238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007" cy="324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5BA" w:rsidRDefault="00A30866" w:rsidP="001B3648">
      <w:pPr>
        <w:pStyle w:val="Heading1"/>
        <w:spacing w:before="102"/>
        <w:ind w:right="43"/>
      </w:pPr>
      <w:r>
        <w:pict>
          <v:rect id="_x0000_s1027" style="position:absolute;left:0;text-align:left;margin-left:43.7pt;margin-top:28.75pt;width:491.9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9E729B">
        <w:rPr>
          <w:color w:val="365F91"/>
        </w:rPr>
        <w:t>Academic Qualification</w:t>
      </w:r>
    </w:p>
    <w:p w:rsidR="006715BA" w:rsidRPr="001B3648" w:rsidRDefault="009E729B">
      <w:pPr>
        <w:spacing w:before="24"/>
        <w:ind w:left="887"/>
        <w:rPr>
          <w:rFonts w:ascii="Calibri Light" w:hAnsi="Calibri Light" w:cs="Calibri Light"/>
          <w:b/>
          <w:sz w:val="28"/>
          <w:szCs w:val="28"/>
        </w:rPr>
      </w:pPr>
      <w:r w:rsidRPr="001B3648">
        <w:rPr>
          <w:rFonts w:ascii="Calibri Light" w:hAnsi="Calibri Light" w:cs="Calibri Light"/>
          <w:b/>
          <w:sz w:val="28"/>
          <w:szCs w:val="28"/>
        </w:rPr>
        <w:t>Bachelors of Engineering</w:t>
      </w:r>
    </w:p>
    <w:p w:rsidR="006715BA" w:rsidRPr="001B3648" w:rsidRDefault="009E729B">
      <w:pPr>
        <w:tabs>
          <w:tab w:val="left" w:pos="6870"/>
        </w:tabs>
        <w:spacing w:before="65"/>
        <w:ind w:left="887"/>
        <w:rPr>
          <w:rFonts w:ascii="Calibri Light" w:hAnsi="Calibri Light" w:cs="Calibri Light"/>
          <w:b/>
          <w:sz w:val="28"/>
          <w:szCs w:val="28"/>
        </w:rPr>
      </w:pPr>
      <w:r w:rsidRPr="001B3648">
        <w:rPr>
          <w:rFonts w:ascii="Calibri Light" w:hAnsi="Calibri Light" w:cs="Calibri Light"/>
          <w:b/>
          <w:sz w:val="28"/>
          <w:szCs w:val="28"/>
        </w:rPr>
        <w:t>Electronics</w:t>
      </w:r>
      <w:r w:rsidRPr="001B3648">
        <w:rPr>
          <w:rFonts w:ascii="Calibri Light" w:hAnsi="Calibri Light" w:cs="Calibri Light"/>
          <w:b/>
          <w:spacing w:val="-6"/>
          <w:sz w:val="28"/>
          <w:szCs w:val="28"/>
        </w:rPr>
        <w:t xml:space="preserve"> </w:t>
      </w:r>
      <w:r w:rsidRPr="001B3648">
        <w:rPr>
          <w:rFonts w:ascii="Calibri Light" w:hAnsi="Calibri Light" w:cs="Calibri Light"/>
          <w:b/>
          <w:sz w:val="28"/>
          <w:szCs w:val="28"/>
        </w:rPr>
        <w:t>and</w:t>
      </w:r>
      <w:r w:rsidRPr="001B3648">
        <w:rPr>
          <w:rFonts w:ascii="Calibri Light" w:hAnsi="Calibri Light" w:cs="Calibri Light"/>
          <w:b/>
          <w:spacing w:val="-10"/>
          <w:sz w:val="28"/>
          <w:szCs w:val="28"/>
        </w:rPr>
        <w:t xml:space="preserve"> </w:t>
      </w:r>
      <w:r w:rsidRPr="001B3648">
        <w:rPr>
          <w:rFonts w:ascii="Calibri Light" w:hAnsi="Calibri Light" w:cs="Calibri Light"/>
          <w:b/>
          <w:sz w:val="28"/>
          <w:szCs w:val="28"/>
        </w:rPr>
        <w:t>communication</w:t>
      </w:r>
      <w:r w:rsidRPr="001B3648">
        <w:rPr>
          <w:rFonts w:ascii="Calibri Light" w:hAnsi="Calibri Light" w:cs="Calibri Light"/>
          <w:b/>
          <w:sz w:val="28"/>
          <w:szCs w:val="28"/>
        </w:rPr>
        <w:tab/>
        <w:t>(2018)</w:t>
      </w:r>
    </w:p>
    <w:p w:rsidR="006715BA" w:rsidRPr="001B3648" w:rsidRDefault="009E729B">
      <w:pPr>
        <w:spacing w:before="13" w:line="346" w:lineRule="exact"/>
        <w:ind w:left="887" w:right="5036"/>
        <w:rPr>
          <w:rFonts w:ascii="Calibri Light" w:hAnsi="Calibri Light" w:cs="Calibri Light"/>
          <w:sz w:val="28"/>
          <w:szCs w:val="28"/>
        </w:rPr>
      </w:pPr>
      <w:r w:rsidRPr="001B3648">
        <w:rPr>
          <w:rFonts w:ascii="Calibri Light" w:hAnsi="Calibri Light" w:cs="Calibri Light"/>
          <w:sz w:val="28"/>
          <w:szCs w:val="28"/>
        </w:rPr>
        <w:t>Atria Institute of Technology Visvesvaraya Technological University,</w:t>
      </w:r>
    </w:p>
    <w:p w:rsidR="006715BA" w:rsidRPr="001B3648" w:rsidRDefault="009E729B">
      <w:pPr>
        <w:spacing w:line="255" w:lineRule="exact"/>
        <w:ind w:left="887"/>
        <w:rPr>
          <w:rFonts w:ascii="Calibri Light" w:hAnsi="Calibri Light" w:cs="Calibri Light"/>
          <w:b/>
          <w:sz w:val="28"/>
          <w:szCs w:val="28"/>
        </w:rPr>
      </w:pPr>
      <w:r w:rsidRPr="001B3648">
        <w:rPr>
          <w:rFonts w:ascii="Calibri Light" w:hAnsi="Calibri Light" w:cs="Calibri Light"/>
          <w:b/>
          <w:sz w:val="28"/>
          <w:szCs w:val="28"/>
        </w:rPr>
        <w:t>Aggregate – 65.28%</w:t>
      </w:r>
    </w:p>
    <w:p w:rsidR="006715BA" w:rsidRPr="001B3648" w:rsidRDefault="006715BA">
      <w:pPr>
        <w:pStyle w:val="BodyText"/>
        <w:spacing w:before="2"/>
        <w:jc w:val="left"/>
        <w:rPr>
          <w:rFonts w:ascii="Calibri Light" w:hAnsi="Calibri Light" w:cs="Calibri Light"/>
          <w:b/>
          <w:sz w:val="28"/>
          <w:szCs w:val="28"/>
        </w:rPr>
      </w:pPr>
    </w:p>
    <w:p w:rsidR="006715BA" w:rsidRDefault="00A30866">
      <w:pPr>
        <w:pStyle w:val="Heading1"/>
        <w:spacing w:before="102"/>
        <w:ind w:right="36"/>
      </w:pPr>
      <w:r>
        <w:pict>
          <v:rect id="_x0000_s1026" style="position:absolute;left:0;text-align:left;margin-left:43.7pt;margin-top:28.75pt;width:491.9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9E729B">
        <w:rPr>
          <w:color w:val="365F91"/>
        </w:rPr>
        <w:t>Declaration</w:t>
      </w:r>
    </w:p>
    <w:p w:rsidR="006715BA" w:rsidRPr="009760C2" w:rsidRDefault="009E729B">
      <w:pPr>
        <w:spacing w:before="24"/>
        <w:ind w:left="494"/>
        <w:rPr>
          <w:rFonts w:asciiTheme="minorHAnsi" w:hAnsiTheme="minorHAnsi" w:cstheme="minorHAnsi"/>
          <w:b/>
          <w:sz w:val="26"/>
          <w:szCs w:val="26"/>
        </w:rPr>
      </w:pPr>
      <w:r w:rsidRPr="009760C2">
        <w:rPr>
          <w:rFonts w:asciiTheme="minorHAnsi" w:hAnsiTheme="minorHAnsi" w:cstheme="minorHAnsi"/>
          <w:sz w:val="26"/>
          <w:szCs w:val="26"/>
        </w:rPr>
        <w:t>I do hereby declare that the above information is true to the best of my knowledge</w:t>
      </w:r>
      <w:r w:rsidRPr="009760C2">
        <w:rPr>
          <w:rFonts w:asciiTheme="minorHAnsi" w:hAnsiTheme="minorHAnsi" w:cstheme="minorHAnsi"/>
          <w:b/>
          <w:sz w:val="26"/>
          <w:szCs w:val="26"/>
        </w:rPr>
        <w:t>.</w:t>
      </w:r>
    </w:p>
    <w:p w:rsidR="006715BA" w:rsidRDefault="006715BA">
      <w:pPr>
        <w:pStyle w:val="BodyText"/>
        <w:jc w:val="left"/>
        <w:rPr>
          <w:rFonts w:ascii="Arial"/>
          <w:b/>
        </w:rPr>
      </w:pPr>
    </w:p>
    <w:p w:rsidR="006715BA" w:rsidRDefault="006715BA">
      <w:pPr>
        <w:pStyle w:val="BodyText"/>
        <w:spacing w:before="6"/>
        <w:jc w:val="left"/>
        <w:rPr>
          <w:rFonts w:ascii="Arial"/>
          <w:b/>
          <w:sz w:val="38"/>
        </w:rPr>
      </w:pPr>
    </w:p>
    <w:p w:rsidR="006715BA" w:rsidRPr="00A30866" w:rsidRDefault="009E729B">
      <w:pPr>
        <w:tabs>
          <w:tab w:val="left" w:pos="2493"/>
          <w:tab w:val="left" w:pos="8090"/>
        </w:tabs>
        <w:ind w:left="167"/>
        <w:rPr>
          <w:rFonts w:asciiTheme="minorHAnsi" w:hAnsiTheme="minorHAnsi" w:cstheme="minorHAnsi"/>
          <w:b/>
          <w:sz w:val="28"/>
          <w:szCs w:val="28"/>
        </w:rPr>
      </w:pPr>
      <w:r w:rsidRPr="00A30866">
        <w:rPr>
          <w:rFonts w:asciiTheme="minorHAnsi" w:hAnsiTheme="minorHAnsi" w:cstheme="minorHAnsi"/>
          <w:b/>
          <w:sz w:val="28"/>
          <w:szCs w:val="28"/>
        </w:rPr>
        <w:t>Place:</w:t>
      </w:r>
      <w:r w:rsidRPr="00A30866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A30866">
        <w:rPr>
          <w:rFonts w:asciiTheme="minorHAnsi" w:hAnsiTheme="minorHAnsi" w:cstheme="minorHAnsi"/>
          <w:b/>
          <w:sz w:val="28"/>
          <w:szCs w:val="28"/>
          <w:u w:val="thick"/>
        </w:rPr>
        <w:tab/>
      </w:r>
      <w:r w:rsidRPr="00A30866">
        <w:rPr>
          <w:rFonts w:asciiTheme="minorHAnsi" w:hAnsiTheme="minorHAnsi" w:cstheme="minorHAnsi"/>
          <w:b/>
          <w:sz w:val="28"/>
          <w:szCs w:val="28"/>
        </w:rPr>
        <w:tab/>
        <w:t>Sreepriya</w:t>
      </w:r>
      <w:r w:rsidRPr="00A3086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A30866">
        <w:rPr>
          <w:rFonts w:asciiTheme="minorHAnsi" w:hAnsiTheme="minorHAnsi" w:cstheme="minorHAnsi"/>
          <w:b/>
          <w:sz w:val="28"/>
          <w:szCs w:val="28"/>
        </w:rPr>
        <w:t>S</w:t>
      </w:r>
    </w:p>
    <w:p w:rsidR="006715BA" w:rsidRPr="00A30866" w:rsidRDefault="009E729B">
      <w:pPr>
        <w:tabs>
          <w:tab w:val="left" w:pos="8080"/>
        </w:tabs>
        <w:spacing w:before="64"/>
        <w:ind w:left="167"/>
        <w:rPr>
          <w:rFonts w:asciiTheme="minorHAnsi" w:hAnsiTheme="minorHAnsi" w:cstheme="minorHAnsi"/>
          <w:b/>
          <w:sz w:val="28"/>
          <w:szCs w:val="28"/>
        </w:rPr>
      </w:pPr>
      <w:r w:rsidRPr="00A30866">
        <w:rPr>
          <w:rFonts w:asciiTheme="minorHAnsi" w:hAnsiTheme="minorHAnsi" w:cstheme="minorHAnsi"/>
          <w:b/>
          <w:sz w:val="28"/>
          <w:szCs w:val="28"/>
        </w:rPr>
        <w:t>Date:</w:t>
      </w:r>
      <w:r w:rsidRPr="00A30866">
        <w:rPr>
          <w:rFonts w:asciiTheme="minorHAnsi" w:hAnsiTheme="minorHAnsi" w:cstheme="minorHAnsi"/>
          <w:b/>
          <w:sz w:val="28"/>
          <w:szCs w:val="28"/>
        </w:rPr>
        <w:tab/>
        <w:t>(Signature)</w:t>
      </w:r>
    </w:p>
    <w:sectPr w:rsidR="006715BA" w:rsidRPr="00A30866">
      <w:pgSz w:w="11910" w:h="16840"/>
      <w:pgMar w:top="840" w:right="1020" w:bottom="280" w:left="7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539E3"/>
    <w:multiLevelType w:val="hybridMultilevel"/>
    <w:tmpl w:val="168A1384"/>
    <w:lvl w:ilvl="0" w:tplc="0020358A">
      <w:start w:val="1"/>
      <w:numFmt w:val="decimal"/>
      <w:lvlText w:val="%1."/>
      <w:lvlJc w:val="left"/>
      <w:pPr>
        <w:ind w:left="887" w:hanging="360"/>
        <w:jc w:val="left"/>
      </w:pPr>
      <w:rPr>
        <w:rFonts w:ascii="Carlito" w:eastAsia="Carlito" w:hAnsi="Carlito" w:cs="Carlito" w:hint="default"/>
        <w:spacing w:val="-21"/>
        <w:w w:val="99"/>
        <w:sz w:val="26"/>
        <w:szCs w:val="26"/>
        <w:lang w:val="en-US" w:eastAsia="en-US" w:bidi="ar-SA"/>
      </w:rPr>
    </w:lvl>
    <w:lvl w:ilvl="1" w:tplc="5EA8B10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1BE21612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EF6EE1DA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6F495B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5" w:tplc="2862AED6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6" w:tplc="E9D2AE5C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7" w:tplc="9BF224A4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F1169B56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">
    <w:nsid w:val="2BB15728"/>
    <w:multiLevelType w:val="hybridMultilevel"/>
    <w:tmpl w:val="B1B61590"/>
    <w:lvl w:ilvl="0" w:tplc="A9022EDE">
      <w:numFmt w:val="bullet"/>
      <w:lvlText w:val=""/>
      <w:lvlJc w:val="left"/>
      <w:pPr>
        <w:ind w:left="887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87632D2">
      <w:numFmt w:val="bullet"/>
      <w:lvlText w:val="•"/>
      <w:lvlJc w:val="left"/>
      <w:pPr>
        <w:ind w:left="1806" w:hanging="365"/>
      </w:pPr>
      <w:rPr>
        <w:rFonts w:hint="default"/>
        <w:lang w:val="en-US" w:eastAsia="en-US" w:bidi="ar-SA"/>
      </w:rPr>
    </w:lvl>
    <w:lvl w:ilvl="2" w:tplc="FAB474D2">
      <w:numFmt w:val="bullet"/>
      <w:lvlText w:val="•"/>
      <w:lvlJc w:val="left"/>
      <w:pPr>
        <w:ind w:left="2733" w:hanging="365"/>
      </w:pPr>
      <w:rPr>
        <w:rFonts w:hint="default"/>
        <w:lang w:val="en-US" w:eastAsia="en-US" w:bidi="ar-SA"/>
      </w:rPr>
    </w:lvl>
    <w:lvl w:ilvl="3" w:tplc="2E388C38">
      <w:numFmt w:val="bullet"/>
      <w:lvlText w:val="•"/>
      <w:lvlJc w:val="left"/>
      <w:pPr>
        <w:ind w:left="3660" w:hanging="365"/>
      </w:pPr>
      <w:rPr>
        <w:rFonts w:hint="default"/>
        <w:lang w:val="en-US" w:eastAsia="en-US" w:bidi="ar-SA"/>
      </w:rPr>
    </w:lvl>
    <w:lvl w:ilvl="4" w:tplc="E3502C7A">
      <w:numFmt w:val="bullet"/>
      <w:lvlText w:val="•"/>
      <w:lvlJc w:val="left"/>
      <w:pPr>
        <w:ind w:left="4587" w:hanging="365"/>
      </w:pPr>
      <w:rPr>
        <w:rFonts w:hint="default"/>
        <w:lang w:val="en-US" w:eastAsia="en-US" w:bidi="ar-SA"/>
      </w:rPr>
    </w:lvl>
    <w:lvl w:ilvl="5" w:tplc="88BE4260">
      <w:numFmt w:val="bullet"/>
      <w:lvlText w:val="•"/>
      <w:lvlJc w:val="left"/>
      <w:pPr>
        <w:ind w:left="5514" w:hanging="365"/>
      </w:pPr>
      <w:rPr>
        <w:rFonts w:hint="default"/>
        <w:lang w:val="en-US" w:eastAsia="en-US" w:bidi="ar-SA"/>
      </w:rPr>
    </w:lvl>
    <w:lvl w:ilvl="6" w:tplc="D7489552">
      <w:numFmt w:val="bullet"/>
      <w:lvlText w:val="•"/>
      <w:lvlJc w:val="left"/>
      <w:pPr>
        <w:ind w:left="6441" w:hanging="365"/>
      </w:pPr>
      <w:rPr>
        <w:rFonts w:hint="default"/>
        <w:lang w:val="en-US" w:eastAsia="en-US" w:bidi="ar-SA"/>
      </w:rPr>
    </w:lvl>
    <w:lvl w:ilvl="7" w:tplc="0002C7A8">
      <w:numFmt w:val="bullet"/>
      <w:lvlText w:val="•"/>
      <w:lvlJc w:val="left"/>
      <w:pPr>
        <w:ind w:left="7368" w:hanging="365"/>
      </w:pPr>
      <w:rPr>
        <w:rFonts w:hint="default"/>
        <w:lang w:val="en-US" w:eastAsia="en-US" w:bidi="ar-SA"/>
      </w:rPr>
    </w:lvl>
    <w:lvl w:ilvl="8" w:tplc="26B0B14C">
      <w:numFmt w:val="bullet"/>
      <w:lvlText w:val="•"/>
      <w:lvlJc w:val="left"/>
      <w:pPr>
        <w:ind w:left="8295" w:hanging="36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15BA"/>
    <w:rsid w:val="001B3648"/>
    <w:rsid w:val="002C58E7"/>
    <w:rsid w:val="0031417F"/>
    <w:rsid w:val="006715BA"/>
    <w:rsid w:val="00714A96"/>
    <w:rsid w:val="007B1157"/>
    <w:rsid w:val="009760C2"/>
    <w:rsid w:val="009E729B"/>
    <w:rsid w:val="00A30866"/>
    <w:rsid w:val="00C4624F"/>
    <w:rsid w:val="00CC1DBC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791574A-5ACB-4990-BAC1-0AE35832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right="39"/>
      <w:jc w:val="center"/>
      <w:outlineLvl w:val="0"/>
    </w:pPr>
    <w:rPr>
      <w:rFonts w:ascii="Comic Sans MS" w:eastAsia="Comic Sans MS" w:hAnsi="Comic Sans MS" w:cs="Comic Sans M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72"/>
      <w:ind w:left="162"/>
    </w:pPr>
    <w:rPr>
      <w:rFonts w:ascii="Comic Sans MS" w:eastAsia="Comic Sans MS" w:hAnsi="Comic Sans MS" w:cs="Comic Sans MS"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7"/>
      <w:ind w:left="887" w:hanging="3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reepriyas19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ibsm</dc:creator>
  <cp:lastModifiedBy>Dell</cp:lastModifiedBy>
  <cp:revision>9</cp:revision>
  <cp:lastPrinted>2020-10-05T07:46:00Z</cp:lastPrinted>
  <dcterms:created xsi:type="dcterms:W3CDTF">2020-09-09T09:32:00Z</dcterms:created>
  <dcterms:modified xsi:type="dcterms:W3CDTF">2020-10-05T07:47:00Z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2020-09-09T00:00:00Z</vt:filetime>
  </property>
</Properties>
</file>