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80"/>
        <w:gridCol w:w="1515"/>
        <w:gridCol w:w="1262"/>
        <w:gridCol w:w="253"/>
        <w:gridCol w:w="1515"/>
        <w:gridCol w:w="1515"/>
        <w:gridCol w:w="3030"/>
      </w:tblGrid>
      <w:tr w:rsidR="009E7568" w:rsidRPr="00427A7F" w:rsidTr="008F1342">
        <w:trPr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vAlign w:val="center"/>
          </w:tcPr>
          <w:p w:rsidR="009E7568" w:rsidRPr="00427A7F" w:rsidRDefault="009E7568" w:rsidP="00593E5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  <w:r w:rsidRPr="00427A7F">
              <w:rPr>
                <w:rFonts w:asciiTheme="minorHAnsi" w:hAnsiTheme="minorHAnsi"/>
                <w:b/>
                <w:color w:val="FFFFFF" w:themeColor="background1"/>
                <w:sz w:val="22"/>
              </w:rPr>
              <w:t>SUMMARY</w:t>
            </w:r>
          </w:p>
        </w:tc>
      </w:tr>
      <w:tr w:rsidR="008616D2" w:rsidRPr="00427A7F" w:rsidTr="007D292B">
        <w:trPr>
          <w:trHeight w:val="164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568" w:rsidRPr="00427A7F" w:rsidRDefault="002F78D5" w:rsidP="00D0270B">
            <w:pPr>
              <w:pStyle w:val="Name"/>
              <w:tabs>
                <w:tab w:val="left" w:pos="9387"/>
              </w:tabs>
              <w:ind w:right="-320"/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2"/>
                <w:lang w:val="en-IN" w:eastAsia="en-IN" w:bidi="hi-IN"/>
              </w:rPr>
              <w:drawing>
                <wp:inline distT="0" distB="0" distL="0" distR="0">
                  <wp:extent cx="834390" cy="1022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m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7568" w:rsidRPr="00427A7F">
              <w:rPr>
                <w:rFonts w:asciiTheme="minorHAnsi" w:hAnsiTheme="minorHAnsi"/>
                <w:color w:val="000000" w:themeColor="text1"/>
                <w:sz w:val="22"/>
              </w:rPr>
              <w:tab/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7568" w:rsidRPr="00E85FA6" w:rsidRDefault="00E71A01" w:rsidP="00E85FA6">
            <w:pPr>
              <w:pStyle w:val="Name"/>
              <w:ind w:right="-3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F34597"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  <w:t>DEEPAK CHANDEKAR</w:t>
            </w:r>
            <w:r w:rsidR="00E85FA6" w:rsidRPr="00E71A0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                 </w:t>
            </w:r>
            <w:r w:rsidR="00E0007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 xml:space="preserve">  (</w:t>
            </w:r>
            <w:r w:rsidR="00BF697A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DOB. 17/08/199</w:t>
            </w:r>
            <w:r w:rsidR="006C5DA4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2</w:t>
            </w:r>
            <w:bookmarkStart w:id="0" w:name="_GoBack"/>
            <w:bookmarkEnd w:id="0"/>
            <w:r w:rsidR="00BF697A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)</w:t>
            </w:r>
            <w:r w:rsidR="00473933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 xml:space="preserve"> Qual. </w:t>
            </w:r>
            <w:r w:rsidR="00E00070"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  <w:t>B. Com</w:t>
            </w:r>
          </w:p>
          <w:p w:rsidR="009E7568" w:rsidRPr="00427A7F" w:rsidRDefault="00760E5A" w:rsidP="00D0270B">
            <w:pPr>
              <w:pStyle w:val="Name"/>
              <w:ind w:right="-32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+91 97</w:t>
            </w:r>
            <w:r w:rsidR="007D292B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27</w:t>
            </w:r>
            <w:r w:rsidR="007D292B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51</w:t>
            </w:r>
            <w:r w:rsidR="007D292B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04</w:t>
            </w:r>
            <w:r w:rsidR="007D292B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18"/>
                <w:szCs w:val="18"/>
              </w:rPr>
              <w:t>81</w:t>
            </w:r>
            <w:r w:rsidR="00BF697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  <w:p w:rsidR="007D292B" w:rsidRPr="007D292B" w:rsidRDefault="00BF33A1" w:rsidP="00D64890">
            <w:pPr>
              <w:spacing w:line="240" w:lineRule="auto"/>
              <w:rPr>
                <w:rStyle w:val="Hyperlink"/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Style w:val="Hyperlink"/>
                <w:rFonts w:asciiTheme="minorHAnsi" w:hAnsiTheme="minorHAnsi"/>
                <w:i/>
                <w:sz w:val="18"/>
                <w:szCs w:val="18"/>
              </w:rPr>
              <w:t>chandekardeepak@gmail.com</w:t>
            </w:r>
          </w:p>
          <w:p w:rsidR="003B2568" w:rsidRPr="007D292B" w:rsidRDefault="00475262" w:rsidP="00DF1D61">
            <w:pPr>
              <w:spacing w:after="0" w:line="240" w:lineRule="auto"/>
              <w:rPr>
                <w:rFonts w:asciiTheme="minorHAnsi" w:hAnsiTheme="minorHAnsi"/>
                <w:color w:val="0000FF" w:themeColor="hyperlink"/>
                <w:sz w:val="18"/>
                <w:szCs w:val="18"/>
                <w:u w:val="single"/>
              </w:rPr>
            </w:pPr>
            <w:hyperlink r:id="rId8" w:history="1">
              <w:r w:rsidR="007D292B" w:rsidRPr="007D292B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linkedin.com/in/</w:t>
              </w:r>
              <w:r w:rsidR="00DF1D61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deepakkumar</w:t>
              </w:r>
              <w:r w:rsidR="007D292B" w:rsidRPr="007D292B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-</w:t>
              </w:r>
              <w:r w:rsidR="00DF1D61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chandekar-</w:t>
              </w:r>
            </w:hyperlink>
            <w:r w:rsidR="00DF1D61">
              <w:rPr>
                <w:rStyle w:val="Hyperlink"/>
                <w:rFonts w:asciiTheme="minorHAnsi" w:hAnsiTheme="minorHAnsi"/>
                <w:i/>
                <w:sz w:val="18"/>
                <w:szCs w:val="18"/>
              </w:rPr>
              <w:t>327ba775</w:t>
            </w:r>
            <w:r w:rsidR="009E7568" w:rsidRPr="007D292B">
              <w:rPr>
                <w:rStyle w:val="Hyperlink"/>
              </w:rPr>
              <w:t xml:space="preserve"> 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E10" w:rsidRPr="003B2568" w:rsidRDefault="00311E10" w:rsidP="00311E10">
            <w:pPr>
              <w:spacing w:after="0" w:line="240" w:lineRule="auto"/>
              <w:ind w:right="-95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As an </w:t>
            </w:r>
            <w:r w:rsidRPr="00311E10">
              <w:rPr>
                <w:rFonts w:asciiTheme="minorHAnsi" w:hAnsiTheme="minorHAnsi"/>
                <w:sz w:val="22"/>
              </w:rPr>
              <w:t>accountant</w:t>
            </w:r>
            <w:r>
              <w:rPr>
                <w:rFonts w:asciiTheme="minorHAnsi" w:hAnsiTheme="minorHAnsi"/>
                <w:sz w:val="22"/>
              </w:rPr>
              <w:t>, I am experienced in the</w:t>
            </w:r>
            <w:r w:rsidRPr="00311E10">
              <w:rPr>
                <w:rFonts w:asciiTheme="minorHAnsi" w:hAnsiTheme="minorHAnsi"/>
                <w:sz w:val="22"/>
              </w:rPr>
              <w:t xml:space="preserve"> financial functions related to the collection, accuracy, recording, analysis and presentation of a business, organization or </w:t>
            </w:r>
            <w:r w:rsidR="00467776">
              <w:rPr>
                <w:rFonts w:asciiTheme="minorHAnsi" w:hAnsiTheme="minorHAnsi"/>
                <w:sz w:val="22"/>
              </w:rPr>
              <w:t xml:space="preserve">company's financial operations. </w:t>
            </w:r>
            <w:r>
              <w:rPr>
                <w:rFonts w:asciiTheme="minorHAnsi" w:hAnsiTheme="minorHAnsi"/>
                <w:sz w:val="22"/>
              </w:rPr>
              <w:t xml:space="preserve">I </w:t>
            </w:r>
            <w:r w:rsidRPr="00311E10">
              <w:rPr>
                <w:rFonts w:asciiTheme="minorHAnsi" w:hAnsiTheme="minorHAnsi"/>
                <w:sz w:val="22"/>
              </w:rPr>
              <w:t>can also deal with third parties, such as vendors, customers and financial institutions.</w:t>
            </w:r>
          </w:p>
        </w:tc>
      </w:tr>
      <w:tr w:rsidR="00D0270B" w:rsidRPr="00427A7F" w:rsidTr="008F1342">
        <w:trPr>
          <w:trHeight w:hRule="exact" w:val="73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70B" w:rsidRPr="00427A7F" w:rsidRDefault="00D0270B" w:rsidP="00D0270B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</w:tr>
      <w:tr w:rsidR="00D0270B" w:rsidRPr="00427A7F" w:rsidTr="003B2568">
        <w:trPr>
          <w:tblHeader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vAlign w:val="center"/>
          </w:tcPr>
          <w:p w:rsidR="00D0270B" w:rsidRPr="00427A7F" w:rsidRDefault="008616D2" w:rsidP="00593E5B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427A7F">
              <w:rPr>
                <w:rFonts w:asciiTheme="minorHAnsi" w:hAnsiTheme="minorHAnsi"/>
                <w:b/>
                <w:color w:val="FFFFFF" w:themeColor="background1"/>
                <w:sz w:val="22"/>
              </w:rPr>
              <w:t>PROFESSIONAL EXPERIENCE</w:t>
            </w:r>
          </w:p>
        </w:tc>
      </w:tr>
      <w:tr w:rsidR="00593E5B" w:rsidRPr="00427A7F" w:rsidTr="00593E5B">
        <w:trPr>
          <w:trHeight w:hRule="exact" w:val="2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3E5B" w:rsidRPr="00AB2721" w:rsidRDefault="00593E5B" w:rsidP="00593E5B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D86DD0" w:rsidRPr="003B2568" w:rsidTr="00E045B5">
        <w:trPr>
          <w:trHeight w:hRule="exact" w:val="232"/>
          <w:jc w:val="center"/>
        </w:trPr>
        <w:tc>
          <w:tcPr>
            <w:tcW w:w="1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D86DD0" w:rsidRPr="00460F86" w:rsidRDefault="00AF426A" w:rsidP="00AF426A">
            <w:pPr>
              <w:pStyle w:val="Name"/>
              <w:tabs>
                <w:tab w:val="left" w:pos="9387"/>
              </w:tabs>
              <w:ind w:right="-320"/>
              <w:rPr>
                <w:rFonts w:asciiTheme="minorHAnsi" w:hAnsiTheme="minorHAnsi"/>
                <w:noProof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t>Dec</w:t>
            </w:r>
            <w:r w:rsidR="00D86DD0" w:rsidRPr="00460F86">
              <w:rPr>
                <w:rFonts w:asciiTheme="minorHAnsi" w:hAnsiTheme="minorHAnsi"/>
                <w:noProof/>
                <w:szCs w:val="20"/>
              </w:rPr>
              <w:t>-1</w:t>
            </w:r>
            <w:r>
              <w:rPr>
                <w:rFonts w:asciiTheme="minorHAnsi" w:hAnsiTheme="minorHAnsi"/>
                <w:noProof/>
                <w:szCs w:val="20"/>
              </w:rPr>
              <w:t>7</w:t>
            </w:r>
            <w:r w:rsidR="00D86DD0" w:rsidRPr="00460F86">
              <w:rPr>
                <w:rFonts w:asciiTheme="minorHAnsi" w:hAnsiTheme="minorHAnsi"/>
                <w:noProof/>
                <w:szCs w:val="20"/>
              </w:rPr>
              <w:t xml:space="preserve"> to Present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86DD0" w:rsidRPr="00460F86" w:rsidRDefault="00B236BB" w:rsidP="00B236B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 xml:space="preserve">Accountant </w:t>
            </w:r>
            <w:r w:rsidR="00D86DD0" w:rsidRPr="00460F86">
              <w:rPr>
                <w:rFonts w:asciiTheme="minorHAnsi" w:hAnsiTheme="minorHAnsi"/>
                <w:b/>
                <w:szCs w:val="20"/>
              </w:rPr>
              <w:t xml:space="preserve">| </w:t>
            </w:r>
            <w:r w:rsidR="00D86DD0" w:rsidRPr="00460F86">
              <w:rPr>
                <w:rFonts w:asciiTheme="minorHAnsi" w:hAnsiTheme="minorHAnsi"/>
                <w:b/>
                <w:color w:val="000000" w:themeColor="text1"/>
                <w:szCs w:val="20"/>
              </w:rPr>
              <w:t>Aegis Lifesciences</w:t>
            </w:r>
            <w:r w:rsidR="0084589F"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 Pvt. Ltd.</w:t>
            </w:r>
            <w:r w:rsidR="00D86DD0" w:rsidRPr="00460F86">
              <w:rPr>
                <w:rFonts w:asciiTheme="minorHAnsi" w:hAnsiTheme="minorHAnsi"/>
                <w:b/>
                <w:color w:val="000000" w:themeColor="text1"/>
                <w:szCs w:val="20"/>
              </w:rPr>
              <w:t>| Ahmedabad, India</w:t>
            </w:r>
          </w:p>
        </w:tc>
      </w:tr>
      <w:tr w:rsidR="00D86DD0" w:rsidRPr="003B2568" w:rsidTr="007D292B">
        <w:trPr>
          <w:cantSplit/>
          <w:trHeight w:val="3418"/>
          <w:jc w:val="center"/>
        </w:trPr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F02F4" w:rsidRDefault="00EF02F4" w:rsidP="008433A8">
            <w:pPr>
              <w:pStyle w:val="Name"/>
              <w:tabs>
                <w:tab w:val="left" w:pos="9387"/>
              </w:tabs>
              <w:spacing w:line="276" w:lineRule="auto"/>
              <w:jc w:val="right"/>
              <w:rPr>
                <w:rFonts w:asciiTheme="minorHAnsi" w:hAnsiTheme="minorHAnsi"/>
                <w:noProof/>
                <w:color w:val="000000" w:themeColor="text1"/>
                <w:szCs w:val="20"/>
              </w:rPr>
            </w:pPr>
          </w:p>
          <w:p w:rsidR="00EF02F4" w:rsidRDefault="00EF02F4" w:rsidP="008433A8">
            <w:pPr>
              <w:pStyle w:val="Name"/>
              <w:tabs>
                <w:tab w:val="left" w:pos="9387"/>
              </w:tabs>
              <w:spacing w:line="276" w:lineRule="auto"/>
              <w:jc w:val="right"/>
              <w:rPr>
                <w:rFonts w:asciiTheme="minorHAnsi" w:hAnsiTheme="minorHAnsi"/>
                <w:noProof/>
                <w:color w:val="000000" w:themeColor="text1"/>
                <w:szCs w:val="20"/>
              </w:rPr>
            </w:pPr>
          </w:p>
          <w:p w:rsidR="00EF02F4" w:rsidRDefault="00EF02F4" w:rsidP="008433A8">
            <w:pPr>
              <w:pStyle w:val="Name"/>
              <w:tabs>
                <w:tab w:val="left" w:pos="9387"/>
              </w:tabs>
              <w:spacing w:line="276" w:lineRule="auto"/>
              <w:jc w:val="right"/>
              <w:rPr>
                <w:rFonts w:asciiTheme="minorHAnsi" w:hAnsiTheme="minorHAnsi"/>
                <w:noProof/>
                <w:color w:val="000000" w:themeColor="text1"/>
                <w:szCs w:val="20"/>
              </w:rPr>
            </w:pPr>
          </w:p>
          <w:p w:rsidR="00BB6ED0" w:rsidRPr="00460F86" w:rsidRDefault="00BB6ED0" w:rsidP="008433A8">
            <w:pPr>
              <w:pStyle w:val="Name"/>
              <w:tabs>
                <w:tab w:val="left" w:pos="9387"/>
              </w:tabs>
              <w:spacing w:line="276" w:lineRule="auto"/>
              <w:jc w:val="right"/>
              <w:rPr>
                <w:rFonts w:asciiTheme="minorHAnsi" w:hAnsiTheme="minorHAnsi"/>
                <w:noProof/>
                <w:color w:val="000000" w:themeColor="text1"/>
                <w:szCs w:val="20"/>
              </w:rPr>
            </w:pPr>
          </w:p>
        </w:tc>
        <w:tc>
          <w:tcPr>
            <w:tcW w:w="90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86DD0" w:rsidRPr="00CD1B2D" w:rsidRDefault="00D86DD0" w:rsidP="00C179F3">
            <w:pPr>
              <w:spacing w:after="0" w:line="276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460F86">
              <w:rPr>
                <w:rFonts w:asciiTheme="minorHAnsi" w:hAnsiTheme="minorHAnsi"/>
                <w:b/>
                <w:szCs w:val="20"/>
              </w:rPr>
              <w:t>Job Responsibilities</w:t>
            </w:r>
          </w:p>
          <w:p w:rsidR="007D292B" w:rsidRPr="00555F14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5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Ensuring the accuracy of financial documents, as well as their compliance with relevant laws and regulations</w:t>
            </w:r>
          </w:p>
          <w:p w:rsidR="007D292B" w:rsidRPr="00555F14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5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Preparing and maintaining important financial reports 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and Finalization of accounting and filing GST return and </w:t>
            </w:r>
            <w:r w:rsidRPr="00311E1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TDS return</w:t>
            </w:r>
            <w:r w:rsidR="00BC1D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D292B" w:rsidRPr="00555F14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5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Preparing tax returns and ensuring that taxes are paid properly and on time</w:t>
            </w:r>
          </w:p>
          <w:p w:rsidR="007D292B" w:rsidRPr="00555F14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5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Evaluating financial operations to recommend best-practices, identify issues and strategize solutions, and help organizations run efficiently </w:t>
            </w:r>
          </w:p>
          <w:p w:rsidR="007D292B" w:rsidRPr="00555F14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5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Offering guidance on cost reduction, revenue enhancement, and profit maximization</w:t>
            </w:r>
          </w:p>
          <w:p w:rsidR="007D292B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5F1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Conducting forecasting and risk analysis assessments</w:t>
            </w:r>
          </w:p>
          <w:p w:rsidR="007D292B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Helping in the financial audits</w:t>
            </w:r>
          </w:p>
          <w:p w:rsidR="007D292B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Maintaining bank </w:t>
            </w:r>
            <w:r w:rsidR="00F56B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reconciliation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statement</w:t>
            </w:r>
          </w:p>
          <w:p w:rsidR="00E71A01" w:rsidRDefault="007D292B" w:rsidP="00E71A0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Preparing </w:t>
            </w:r>
            <w:r w:rsidR="00E71A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Exim document and supporting to the bank for </w:t>
            </w:r>
            <w:r w:rsidR="000F49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GR release </w:t>
            </w:r>
            <w:r w:rsidR="00E71A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works</w:t>
            </w:r>
          </w:p>
          <w:p w:rsidR="00B236BB" w:rsidRPr="007D292B" w:rsidRDefault="00E71A01" w:rsidP="00E71A0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000F49F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xport incentive schemes</w:t>
            </w:r>
            <w:r w:rsidR="00E148B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814AB" w:rsidRPr="00427A7F" w:rsidTr="00E045B5">
        <w:trPr>
          <w:trHeight w:hRule="exact" w:val="232"/>
          <w:jc w:val="center"/>
        </w:trPr>
        <w:tc>
          <w:tcPr>
            <w:tcW w:w="1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8616D2" w:rsidRPr="00460F86" w:rsidRDefault="004444C0" w:rsidP="00DA6B3F">
            <w:pPr>
              <w:pStyle w:val="Name"/>
              <w:tabs>
                <w:tab w:val="left" w:pos="9387"/>
              </w:tabs>
              <w:spacing w:line="276" w:lineRule="auto"/>
              <w:ind w:right="-320"/>
              <w:rPr>
                <w:rFonts w:asciiTheme="minorHAnsi" w:hAnsiTheme="minorHAnsi"/>
                <w:noProof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t>April</w:t>
            </w:r>
            <w:r w:rsidR="00BB103B">
              <w:rPr>
                <w:rFonts w:asciiTheme="minorHAnsi" w:hAnsiTheme="minorHAnsi"/>
                <w:noProof/>
                <w:szCs w:val="20"/>
              </w:rPr>
              <w:t>-1</w:t>
            </w:r>
            <w:r w:rsidR="00DA6B3F">
              <w:rPr>
                <w:rFonts w:asciiTheme="minorHAnsi" w:hAnsiTheme="minorHAnsi"/>
                <w:noProof/>
                <w:szCs w:val="20"/>
              </w:rPr>
              <w:t>4</w:t>
            </w:r>
            <w:r w:rsidR="008616D2" w:rsidRPr="00460F86">
              <w:rPr>
                <w:rFonts w:asciiTheme="minorHAnsi" w:hAnsiTheme="minorHAnsi"/>
                <w:noProof/>
                <w:szCs w:val="20"/>
              </w:rPr>
              <w:t xml:space="preserve"> to</w:t>
            </w:r>
            <w:r w:rsidR="00593E5B" w:rsidRPr="00460F86">
              <w:rPr>
                <w:rFonts w:asciiTheme="minorHAnsi" w:hAnsiTheme="minorHAnsi"/>
                <w:noProof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Cs w:val="20"/>
              </w:rPr>
              <w:t>Nov</w:t>
            </w:r>
            <w:r w:rsidR="00485ACA" w:rsidRPr="00460F86">
              <w:rPr>
                <w:rFonts w:asciiTheme="minorHAnsi" w:hAnsiTheme="minorHAnsi"/>
                <w:noProof/>
                <w:szCs w:val="20"/>
              </w:rPr>
              <w:t>-</w:t>
            </w:r>
            <w:r>
              <w:rPr>
                <w:rFonts w:asciiTheme="minorHAnsi" w:hAnsiTheme="minorHAnsi"/>
                <w:noProof/>
                <w:szCs w:val="20"/>
              </w:rPr>
              <w:t>17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B2568" w:rsidRPr="007C01E8" w:rsidRDefault="00E85FA6" w:rsidP="003D27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0"/>
              </w:rPr>
              <w:t>Assistant</w:t>
            </w:r>
            <w:r w:rsidR="00BB103B"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 Accountant </w:t>
            </w:r>
            <w:r w:rsidR="003B2568" w:rsidRPr="007C01E8"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| </w:t>
            </w:r>
            <w:r w:rsidR="003D27E6">
              <w:rPr>
                <w:rFonts w:asciiTheme="minorHAnsi" w:hAnsiTheme="minorHAnsi"/>
                <w:b/>
                <w:color w:val="000000" w:themeColor="text1"/>
                <w:szCs w:val="20"/>
              </w:rPr>
              <w:t>Rajan Industries</w:t>
            </w:r>
            <w:r w:rsidR="003B2568" w:rsidRPr="007C01E8"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| </w:t>
            </w:r>
            <w:r w:rsidR="00C179F3">
              <w:rPr>
                <w:rFonts w:asciiTheme="minorHAnsi" w:hAnsiTheme="minorHAnsi"/>
                <w:b/>
                <w:color w:val="000000" w:themeColor="text1"/>
                <w:szCs w:val="20"/>
              </w:rPr>
              <w:t>Ahmedabad</w:t>
            </w:r>
          </w:p>
        </w:tc>
      </w:tr>
      <w:tr w:rsidR="008616D2" w:rsidRPr="00427A7F" w:rsidTr="007D292B">
        <w:trPr>
          <w:cantSplit/>
          <w:trHeight w:val="1029"/>
          <w:jc w:val="center"/>
        </w:trPr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616D2" w:rsidRPr="00460F86" w:rsidRDefault="008616D2" w:rsidP="005E1048">
            <w:pPr>
              <w:pStyle w:val="Name"/>
              <w:tabs>
                <w:tab w:val="left" w:pos="9387"/>
              </w:tabs>
              <w:spacing w:line="276" w:lineRule="auto"/>
              <w:ind w:right="-320"/>
              <w:rPr>
                <w:rFonts w:asciiTheme="minorHAnsi" w:hAnsiTheme="minorHAnsi"/>
                <w:noProof/>
                <w:color w:val="000000" w:themeColor="text1"/>
                <w:szCs w:val="20"/>
              </w:rPr>
            </w:pPr>
          </w:p>
        </w:tc>
        <w:tc>
          <w:tcPr>
            <w:tcW w:w="90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82B39" w:rsidRPr="00CD1B2D" w:rsidRDefault="00682B39" w:rsidP="00C179F3">
            <w:pPr>
              <w:spacing w:after="0" w:line="276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460F86">
              <w:rPr>
                <w:rFonts w:asciiTheme="minorHAnsi" w:hAnsiTheme="minorHAnsi"/>
                <w:b/>
                <w:szCs w:val="20"/>
              </w:rPr>
              <w:t>Job Responsibilities</w:t>
            </w:r>
          </w:p>
          <w:p w:rsidR="00682B39" w:rsidRPr="007D292B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Filling</w:t>
            </w:r>
            <w:r w:rsid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GST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and TDS </w:t>
            </w:r>
            <w:r w:rsid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return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finalization of accounting</w:t>
            </w:r>
          </w:p>
          <w:p w:rsidR="00396443" w:rsidRDefault="007D292B" w:rsidP="0039644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Helping in the financial </w:t>
            </w:r>
            <w:r w:rsid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audit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</w:p>
          <w:p w:rsidR="00F7375D" w:rsidRPr="00396443" w:rsidRDefault="00F7375D" w:rsidP="00F7375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Drafting the bank g</w:t>
            </w:r>
            <w:r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uarantee</w:t>
            </w:r>
          </w:p>
          <w:p w:rsidR="00F7375D" w:rsidRPr="00396443" w:rsidRDefault="00F7375D" w:rsidP="00F7375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Documentations for the bank CC e</w:t>
            </w:r>
            <w:r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nhancement</w:t>
            </w:r>
          </w:p>
          <w:p w:rsidR="00F7375D" w:rsidRPr="00F7375D" w:rsidRDefault="00F7375D" w:rsidP="00F7375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before="1"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prepare and submit stock statement to Bank</w:t>
            </w:r>
          </w:p>
          <w:p w:rsidR="00C179F3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</w:t>
            </w:r>
            <w:r w:rsid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aintain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ing</w:t>
            </w:r>
            <w:r w:rsid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bank reconciliation statement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export documents</w:t>
            </w:r>
          </w:p>
          <w:p w:rsidR="003D27E6" w:rsidRDefault="003D27E6" w:rsidP="003D27E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Maintaining accounting v</w:t>
            </w:r>
            <w:r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ouchers in tally </w:t>
            </w:r>
          </w:p>
          <w:p w:rsidR="005132CE" w:rsidRPr="003D27E6" w:rsidRDefault="005132CE" w:rsidP="003D27E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Handling a petty cash </w:t>
            </w:r>
          </w:p>
        </w:tc>
      </w:tr>
      <w:tr w:rsidR="00B5341A" w:rsidRPr="00427A7F" w:rsidTr="00E045B5">
        <w:trPr>
          <w:trHeight w:hRule="exact" w:val="227"/>
          <w:jc w:val="center"/>
        </w:trPr>
        <w:tc>
          <w:tcPr>
            <w:tcW w:w="1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3B2568" w:rsidRPr="00460F86" w:rsidRDefault="004A2213" w:rsidP="007C49D7">
            <w:pPr>
              <w:pStyle w:val="Name"/>
              <w:tabs>
                <w:tab w:val="left" w:pos="9387"/>
              </w:tabs>
              <w:ind w:right="-320"/>
              <w:rPr>
                <w:rFonts w:asciiTheme="minorHAnsi" w:hAnsiTheme="minorHAnsi"/>
                <w:noProof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t>June</w:t>
            </w:r>
            <w:r w:rsidR="004444C0">
              <w:rPr>
                <w:rFonts w:asciiTheme="minorHAnsi" w:hAnsiTheme="minorHAnsi"/>
                <w:noProof/>
                <w:szCs w:val="20"/>
              </w:rPr>
              <w:t>-</w:t>
            </w:r>
            <w:r w:rsidR="00593E5B" w:rsidRPr="00460F86">
              <w:rPr>
                <w:rFonts w:asciiTheme="minorHAnsi" w:hAnsiTheme="minorHAnsi"/>
                <w:noProof/>
                <w:szCs w:val="20"/>
              </w:rPr>
              <w:t xml:space="preserve"> </w:t>
            </w:r>
            <w:r w:rsidR="008A2D73">
              <w:rPr>
                <w:rFonts w:asciiTheme="minorHAnsi" w:hAnsiTheme="minorHAnsi"/>
                <w:noProof/>
                <w:szCs w:val="20"/>
              </w:rPr>
              <w:t>1</w:t>
            </w:r>
            <w:r w:rsidR="003B43F4">
              <w:rPr>
                <w:rFonts w:asciiTheme="minorHAnsi" w:hAnsiTheme="minorHAnsi"/>
                <w:noProof/>
                <w:szCs w:val="20"/>
              </w:rPr>
              <w:t>2</w:t>
            </w:r>
            <w:r w:rsidR="00593E5B" w:rsidRPr="00460F86">
              <w:rPr>
                <w:rFonts w:asciiTheme="minorHAnsi" w:hAnsiTheme="minorHAnsi"/>
                <w:noProof/>
                <w:szCs w:val="20"/>
              </w:rPr>
              <w:t xml:space="preserve"> to</w:t>
            </w:r>
            <w:r w:rsidR="00593E5B" w:rsidRPr="00460F86">
              <w:rPr>
                <w:rFonts w:asciiTheme="minorHAnsi" w:hAnsiTheme="minorHAnsi"/>
                <w:b w:val="0"/>
                <w:noProof/>
                <w:szCs w:val="20"/>
              </w:rPr>
              <w:t xml:space="preserve"> </w:t>
            </w:r>
            <w:r w:rsidR="004444C0">
              <w:rPr>
                <w:rFonts w:asciiTheme="minorHAnsi" w:hAnsiTheme="minorHAnsi"/>
                <w:noProof/>
                <w:szCs w:val="20"/>
              </w:rPr>
              <w:t>Apr</w:t>
            </w:r>
            <w:r w:rsidR="003B2568" w:rsidRPr="00460F86">
              <w:rPr>
                <w:rFonts w:asciiTheme="minorHAnsi" w:hAnsiTheme="minorHAnsi"/>
                <w:noProof/>
                <w:szCs w:val="20"/>
              </w:rPr>
              <w:t>-</w:t>
            </w:r>
            <w:r w:rsidR="00593E5B" w:rsidRPr="00460F86">
              <w:rPr>
                <w:rFonts w:asciiTheme="minorHAnsi" w:hAnsiTheme="minorHAnsi"/>
                <w:noProof/>
                <w:szCs w:val="20"/>
              </w:rPr>
              <w:t>1</w:t>
            </w:r>
            <w:r w:rsidR="00DA6B3F">
              <w:rPr>
                <w:rFonts w:asciiTheme="minorHAnsi" w:hAnsiTheme="minorHAnsi"/>
                <w:noProof/>
                <w:szCs w:val="20"/>
              </w:rPr>
              <w:t>4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B2568" w:rsidRPr="00BB6ED0" w:rsidRDefault="00396443" w:rsidP="00F737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Cs w:val="20"/>
              </w:rPr>
              <w:t>Account Executive</w:t>
            </w:r>
            <w:r w:rsidR="003B2568" w:rsidRPr="00BB6ED0"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 | </w:t>
            </w:r>
            <w:r w:rsidR="00F7375D"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Jayveer Accounting </w:t>
            </w:r>
            <w:r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 </w:t>
            </w:r>
            <w:r w:rsidR="003B2568" w:rsidRPr="00BB6ED0">
              <w:rPr>
                <w:rFonts w:asciiTheme="minorHAnsi" w:hAnsiTheme="minorHAnsi"/>
                <w:b/>
                <w:color w:val="000000" w:themeColor="text1"/>
                <w:szCs w:val="20"/>
              </w:rPr>
              <w:t xml:space="preserve">| </w:t>
            </w:r>
            <w:r>
              <w:rPr>
                <w:rFonts w:asciiTheme="minorHAnsi" w:hAnsiTheme="minorHAnsi"/>
                <w:b/>
                <w:color w:val="000000" w:themeColor="text1"/>
                <w:szCs w:val="20"/>
              </w:rPr>
              <w:t>Ahmedabad</w:t>
            </w:r>
          </w:p>
        </w:tc>
      </w:tr>
      <w:tr w:rsidR="003B2568" w:rsidRPr="00427A7F" w:rsidTr="006A7031">
        <w:trPr>
          <w:trHeight w:val="1875"/>
          <w:jc w:val="center"/>
        </w:trPr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B2568" w:rsidRPr="00460F86" w:rsidRDefault="003B2568" w:rsidP="003B2568">
            <w:pPr>
              <w:pStyle w:val="Name"/>
              <w:tabs>
                <w:tab w:val="left" w:pos="9387"/>
              </w:tabs>
              <w:ind w:right="-320"/>
              <w:rPr>
                <w:rFonts w:asciiTheme="minorHAnsi" w:hAnsiTheme="minorHAnsi"/>
                <w:noProof/>
                <w:szCs w:val="20"/>
              </w:rPr>
            </w:pPr>
          </w:p>
        </w:tc>
        <w:tc>
          <w:tcPr>
            <w:tcW w:w="90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B2568" w:rsidRPr="00BB6ED0" w:rsidRDefault="003B2568" w:rsidP="00C179F3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Cs w:val="20"/>
              </w:rPr>
            </w:pPr>
            <w:r w:rsidRPr="00BB6ED0">
              <w:rPr>
                <w:rFonts w:asciiTheme="minorHAnsi" w:hAnsiTheme="minorHAnsi"/>
                <w:b/>
                <w:color w:val="000000" w:themeColor="text1"/>
                <w:szCs w:val="20"/>
              </w:rPr>
              <w:t>Job Responsibilities</w:t>
            </w:r>
          </w:p>
          <w:p w:rsidR="00396443" w:rsidRDefault="007D292B" w:rsidP="0039644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Maintaining accounting v</w:t>
            </w:r>
            <w:r w:rsidR="00396443"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ouchers in tally </w:t>
            </w:r>
          </w:p>
          <w:p w:rsidR="00396443" w:rsidRPr="00396443" w:rsidRDefault="007D292B" w:rsidP="003964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Drafting the bank g</w:t>
            </w:r>
            <w:r w:rsidR="00396443"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uarantee</w:t>
            </w:r>
          </w:p>
          <w:p w:rsidR="00396443" w:rsidRPr="00396443" w:rsidRDefault="00396443" w:rsidP="003964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before="1"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To prepare and submit stock statement to Bank</w:t>
            </w:r>
          </w:p>
          <w:p w:rsidR="00396443" w:rsidRPr="00396443" w:rsidRDefault="007D292B" w:rsidP="0039644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1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Documentations for the bank CC e</w:t>
            </w:r>
            <w:r w:rsidR="00396443" w:rsidRPr="0039644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nhancement</w:t>
            </w:r>
          </w:p>
          <w:p w:rsidR="007D292B" w:rsidRPr="007D292B" w:rsidRDefault="004444C0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Filling VAT</w:t>
            </w:r>
            <w:r w:rsidR="007D292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and TDS return and finalization of accounting</w:t>
            </w:r>
          </w:p>
          <w:p w:rsidR="007D292B" w:rsidRPr="00460F86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Helping in the financial audits</w:t>
            </w:r>
          </w:p>
          <w:p w:rsidR="003B2568" w:rsidRPr="00C179F3" w:rsidRDefault="007D292B" w:rsidP="007D292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Maintaining bank reconciliation statement</w:t>
            </w:r>
          </w:p>
        </w:tc>
      </w:tr>
      <w:tr w:rsidR="003B2568" w:rsidRPr="00427A7F" w:rsidTr="003B2568">
        <w:trPr>
          <w:trHeight w:hRule="exact" w:val="2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B2568" w:rsidRPr="00BB6ED0" w:rsidRDefault="003B2568" w:rsidP="003B2568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 w:themeColor="text1"/>
                <w:szCs w:val="20"/>
              </w:rPr>
            </w:pPr>
          </w:p>
        </w:tc>
      </w:tr>
      <w:tr w:rsidR="00205FA5" w:rsidRPr="00427A7F" w:rsidTr="003B2568">
        <w:trPr>
          <w:trHeight w:val="2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vAlign w:val="center"/>
          </w:tcPr>
          <w:p w:rsidR="00205FA5" w:rsidRPr="00427A7F" w:rsidRDefault="004F6FC5" w:rsidP="00DC4672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PROFESSIONAL SKILLS</w:t>
            </w:r>
          </w:p>
        </w:tc>
      </w:tr>
      <w:tr w:rsidR="003B2568" w:rsidRPr="00427A7F" w:rsidTr="003B2568">
        <w:trPr>
          <w:trHeight w:hRule="exact" w:val="29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B2568" w:rsidRDefault="003B2568" w:rsidP="00DC467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</w:tr>
      <w:tr w:rsidR="00E85FA6" w:rsidRPr="00427A7F" w:rsidTr="00AE367B">
        <w:trPr>
          <w:trHeight w:val="87"/>
          <w:jc w:val="center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5FA6" w:rsidRPr="003B2568" w:rsidRDefault="00E85FA6" w:rsidP="00E85FA6">
            <w:pPr>
              <w:pStyle w:val="Name"/>
              <w:tabs>
                <w:tab w:val="left" w:pos="9387"/>
              </w:tabs>
              <w:ind w:right="-320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FA6" w:rsidRPr="005E1048" w:rsidRDefault="00E85FA6" w:rsidP="00E8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Tally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FA6" w:rsidRPr="00E85FA6" w:rsidRDefault="00E85FA6" w:rsidP="00E8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MS Office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FA6" w:rsidRPr="00E85FA6" w:rsidRDefault="00E85FA6" w:rsidP="00E8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Taxation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FA6" w:rsidRPr="00E85FA6" w:rsidRDefault="00E85FA6" w:rsidP="00E8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GST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FA6" w:rsidRPr="00E85FA6" w:rsidRDefault="00E85FA6" w:rsidP="00E8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TDS</w:t>
            </w:r>
          </w:p>
        </w:tc>
      </w:tr>
      <w:tr w:rsidR="00D46E81" w:rsidRPr="00427A7F" w:rsidTr="00E85FA6">
        <w:trPr>
          <w:trHeight w:hRule="exact" w:val="68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6E81" w:rsidRPr="00427A7F" w:rsidRDefault="00D46E81" w:rsidP="00D46E81">
            <w:pPr>
              <w:spacing w:after="0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D46E81" w:rsidRPr="00427A7F" w:rsidTr="008F1342">
        <w:trPr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vAlign w:val="center"/>
          </w:tcPr>
          <w:p w:rsidR="00D46E81" w:rsidRPr="00427A7F" w:rsidRDefault="00D46E81" w:rsidP="00D25FF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427A7F">
              <w:rPr>
                <w:rFonts w:asciiTheme="minorHAnsi" w:hAnsiTheme="minorHAnsi"/>
                <w:b/>
                <w:color w:val="FFFFFF" w:themeColor="background1"/>
                <w:sz w:val="22"/>
              </w:rPr>
              <w:t>EDUCATIONAL QUALIFICATIONS</w:t>
            </w:r>
          </w:p>
        </w:tc>
      </w:tr>
      <w:tr w:rsidR="003B2568" w:rsidRPr="00427A7F" w:rsidTr="003B2568">
        <w:trPr>
          <w:trHeight w:hRule="exact" w:val="29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B2568" w:rsidRPr="00427A7F" w:rsidRDefault="003B2568" w:rsidP="003B2568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</w:tr>
      <w:tr w:rsidR="00D46E81" w:rsidRPr="00427A7F" w:rsidTr="003B2568">
        <w:trPr>
          <w:trHeight w:val="504"/>
          <w:jc w:val="center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D46E81" w:rsidRPr="00460F86" w:rsidRDefault="0054173A" w:rsidP="00EA3775">
            <w:pPr>
              <w:pStyle w:val="Name"/>
              <w:tabs>
                <w:tab w:val="left" w:pos="9387"/>
              </w:tabs>
              <w:ind w:right="-320"/>
              <w:rPr>
                <w:rFonts w:asciiTheme="minorHAnsi" w:hAnsiTheme="minorHAnsi"/>
                <w:noProof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t>April-</w:t>
            </w:r>
            <w:r w:rsidR="00E85FA6">
              <w:rPr>
                <w:rFonts w:asciiTheme="minorHAnsi" w:hAnsiTheme="minorHAnsi"/>
                <w:noProof/>
                <w:szCs w:val="20"/>
              </w:rPr>
              <w:t>20</w:t>
            </w:r>
            <w:r w:rsidR="00EA3775">
              <w:rPr>
                <w:rFonts w:asciiTheme="minorHAnsi" w:hAnsiTheme="minorHAnsi"/>
                <w:noProof/>
                <w:szCs w:val="20"/>
              </w:rPr>
              <w:t>12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E81" w:rsidRPr="005E1048" w:rsidRDefault="00F44D3C" w:rsidP="00D46E81">
            <w:pPr>
              <w:pStyle w:val="Name"/>
              <w:ind w:right="-320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Bachelor</w:t>
            </w:r>
            <w:r w:rsidR="005E45C2">
              <w:rPr>
                <w:rFonts w:asciiTheme="minorHAnsi" w:hAnsiTheme="minorHAnsi"/>
                <w:color w:val="000000" w:themeColor="text1"/>
                <w:szCs w:val="20"/>
              </w:rPr>
              <w:t xml:space="preserve"> </w:t>
            </w:r>
            <w:r w:rsidR="00D46E81" w:rsidRPr="005E1048">
              <w:rPr>
                <w:rFonts w:asciiTheme="minorHAnsi" w:hAnsiTheme="minorHAnsi"/>
                <w:color w:val="000000" w:themeColor="text1"/>
                <w:szCs w:val="20"/>
              </w:rPr>
              <w:t xml:space="preserve">of </w:t>
            </w:r>
            <w:r w:rsidR="005E45C2">
              <w:rPr>
                <w:rFonts w:asciiTheme="minorHAnsi" w:hAnsiTheme="minorHAnsi"/>
                <w:color w:val="000000" w:themeColor="text1"/>
                <w:szCs w:val="20"/>
              </w:rPr>
              <w:t>Commerce</w:t>
            </w:r>
            <w:r w:rsidR="00162E56">
              <w:rPr>
                <w:rFonts w:asciiTheme="minorHAnsi" w:hAnsiTheme="minorHAnsi"/>
                <w:color w:val="000000" w:themeColor="text1"/>
                <w:szCs w:val="20"/>
              </w:rPr>
              <w:t xml:space="preserve"> </w:t>
            </w:r>
            <w:r w:rsidR="005E45C2">
              <w:rPr>
                <w:rFonts w:asciiTheme="minorHAnsi" w:hAnsiTheme="minorHAnsi"/>
                <w:color w:val="000000" w:themeColor="text1"/>
                <w:szCs w:val="20"/>
              </w:rPr>
              <w:t xml:space="preserve">(Advanced </w:t>
            </w:r>
            <w:r w:rsidR="00E87F88">
              <w:rPr>
                <w:rFonts w:asciiTheme="minorHAnsi" w:hAnsiTheme="minorHAnsi"/>
                <w:color w:val="000000" w:themeColor="text1"/>
                <w:szCs w:val="20"/>
              </w:rPr>
              <w:t>Accounting</w:t>
            </w:r>
            <w:r w:rsidR="005E45C2">
              <w:rPr>
                <w:rFonts w:asciiTheme="minorHAnsi" w:hAnsiTheme="minorHAnsi"/>
                <w:color w:val="000000" w:themeColor="text1"/>
                <w:szCs w:val="20"/>
              </w:rPr>
              <w:t>/Aud.</w:t>
            </w:r>
            <w:r w:rsidR="00162E56">
              <w:rPr>
                <w:rFonts w:asciiTheme="minorHAnsi" w:hAnsiTheme="minorHAnsi"/>
                <w:color w:val="000000" w:themeColor="text1"/>
                <w:szCs w:val="20"/>
              </w:rPr>
              <w:t>)</w:t>
            </w:r>
            <w:r w:rsidR="00D46E81" w:rsidRPr="005E1048">
              <w:rPr>
                <w:rFonts w:asciiTheme="minorHAnsi" w:hAnsiTheme="minorHAnsi"/>
                <w:color w:val="000000" w:themeColor="text1"/>
                <w:szCs w:val="20"/>
              </w:rPr>
              <w:t xml:space="preserve">; </w:t>
            </w:r>
            <w:r w:rsidR="005E45C2">
              <w:rPr>
                <w:rFonts w:asciiTheme="minorHAnsi" w:hAnsiTheme="minorHAnsi"/>
                <w:color w:val="000000" w:themeColor="text1"/>
                <w:szCs w:val="20"/>
              </w:rPr>
              <w:t>Perc.</w:t>
            </w:r>
            <w:r w:rsidR="00D46E81" w:rsidRPr="005E1048">
              <w:rPr>
                <w:rFonts w:asciiTheme="minorHAnsi" w:hAnsiTheme="minorHAnsi"/>
                <w:color w:val="000000" w:themeColor="text1"/>
                <w:szCs w:val="20"/>
              </w:rPr>
              <w:t xml:space="preserve"> – </w:t>
            </w:r>
            <w:r w:rsidR="005E45C2">
              <w:rPr>
                <w:rFonts w:asciiTheme="minorHAnsi" w:hAnsiTheme="minorHAnsi"/>
                <w:color w:val="000000" w:themeColor="text1"/>
                <w:szCs w:val="20"/>
              </w:rPr>
              <w:t>53</w:t>
            </w:r>
            <w:r w:rsidR="00162E56">
              <w:rPr>
                <w:rFonts w:asciiTheme="minorHAnsi" w:hAnsiTheme="minorHAnsi"/>
                <w:color w:val="000000" w:themeColor="text1"/>
                <w:szCs w:val="20"/>
              </w:rPr>
              <w:t>.</w:t>
            </w:r>
            <w:r w:rsidR="005E45C2">
              <w:rPr>
                <w:rFonts w:asciiTheme="minorHAnsi" w:hAnsiTheme="minorHAnsi"/>
                <w:color w:val="000000" w:themeColor="text1"/>
                <w:szCs w:val="20"/>
              </w:rPr>
              <w:t>11</w:t>
            </w:r>
          </w:p>
          <w:p w:rsidR="00D46E81" w:rsidRPr="00427A7F" w:rsidRDefault="00B83730" w:rsidP="00D46E81">
            <w:pPr>
              <w:pStyle w:val="Name"/>
              <w:ind w:right="-320"/>
              <w:rPr>
                <w:rFonts w:asciiTheme="minorHAnsi" w:hAnsiTheme="minorHAnsi"/>
                <w:b w:val="0"/>
                <w:i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b w:val="0"/>
                <w:i/>
                <w:color w:val="000000" w:themeColor="text1"/>
                <w:szCs w:val="20"/>
              </w:rPr>
              <w:t>Gujarat University</w:t>
            </w:r>
            <w:r w:rsidR="00162E56">
              <w:rPr>
                <w:rFonts w:asciiTheme="minorHAnsi" w:hAnsiTheme="minorHAnsi"/>
                <w:b w:val="0"/>
                <w:i/>
                <w:color w:val="000000" w:themeColor="text1"/>
                <w:szCs w:val="20"/>
              </w:rPr>
              <w:t>, Ahmedabad</w:t>
            </w:r>
          </w:p>
        </w:tc>
      </w:tr>
      <w:tr w:rsidR="003B2568" w:rsidRPr="00427A7F" w:rsidTr="003B2568">
        <w:trPr>
          <w:trHeight w:hRule="exact" w:val="29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B2568" w:rsidRPr="00460F86" w:rsidRDefault="003B2568" w:rsidP="00D46E81">
            <w:pPr>
              <w:pStyle w:val="Name"/>
              <w:ind w:right="-320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</w:tr>
      <w:tr w:rsidR="00D46E81" w:rsidRPr="00427A7F" w:rsidTr="003B2568">
        <w:trPr>
          <w:trHeight w:val="504"/>
          <w:jc w:val="center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D46E81" w:rsidRPr="00460F86" w:rsidRDefault="0054173A" w:rsidP="00EA3775">
            <w:pPr>
              <w:pStyle w:val="Name"/>
              <w:tabs>
                <w:tab w:val="left" w:pos="9387"/>
              </w:tabs>
              <w:ind w:right="-320"/>
              <w:rPr>
                <w:rFonts w:asciiTheme="minorHAnsi" w:hAnsiTheme="minorHAnsi"/>
                <w:noProof/>
                <w:szCs w:val="20"/>
              </w:rPr>
            </w:pPr>
            <w:r>
              <w:rPr>
                <w:rFonts w:asciiTheme="minorHAnsi" w:hAnsiTheme="minorHAnsi"/>
                <w:noProof/>
                <w:szCs w:val="20"/>
              </w:rPr>
              <w:t>March-</w:t>
            </w:r>
            <w:r w:rsidR="00E85FA6">
              <w:rPr>
                <w:rFonts w:asciiTheme="minorHAnsi" w:hAnsiTheme="minorHAnsi"/>
                <w:noProof/>
                <w:szCs w:val="20"/>
              </w:rPr>
              <w:t>20</w:t>
            </w:r>
            <w:r w:rsidR="00EA3775">
              <w:rPr>
                <w:rFonts w:asciiTheme="minorHAnsi" w:hAnsiTheme="minorHAnsi"/>
                <w:noProof/>
                <w:szCs w:val="20"/>
              </w:rPr>
              <w:t>09</w:t>
            </w:r>
          </w:p>
        </w:tc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E81" w:rsidRPr="005E1048" w:rsidRDefault="00165E8E" w:rsidP="00D46E81">
            <w:pPr>
              <w:pStyle w:val="Name"/>
              <w:ind w:right="-320"/>
              <w:rPr>
                <w:rFonts w:asciiTheme="minorHAnsi" w:hAnsiTheme="minorHAnsi"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H.S.C.</w:t>
            </w:r>
            <w:r w:rsidR="00E85FA6">
              <w:rPr>
                <w:rFonts w:asciiTheme="minorHAnsi" w:hAnsiTheme="minorHAnsi"/>
                <w:color w:val="000000" w:themeColor="text1"/>
                <w:szCs w:val="20"/>
              </w:rPr>
              <w:t xml:space="preserve"> (</w:t>
            </w:r>
            <w:r>
              <w:rPr>
                <w:rFonts w:asciiTheme="minorHAnsi" w:hAnsiTheme="minorHAnsi"/>
                <w:color w:val="000000" w:themeColor="text1"/>
                <w:szCs w:val="20"/>
              </w:rPr>
              <w:t>Commerce</w:t>
            </w:r>
            <w:r w:rsidR="00E85FA6">
              <w:rPr>
                <w:rFonts w:asciiTheme="minorHAnsi" w:hAnsiTheme="minorHAnsi"/>
                <w:color w:val="000000" w:themeColor="text1"/>
                <w:szCs w:val="20"/>
              </w:rPr>
              <w:t>)</w:t>
            </w:r>
            <w:r w:rsidR="00D46E81" w:rsidRPr="005E1048">
              <w:rPr>
                <w:rFonts w:asciiTheme="minorHAnsi" w:hAnsiTheme="minorHAnsi"/>
                <w:color w:val="000000" w:themeColor="text1"/>
                <w:szCs w:val="20"/>
              </w:rPr>
              <w:t xml:space="preserve">; </w:t>
            </w:r>
            <w:r w:rsidR="00F33B73">
              <w:rPr>
                <w:rFonts w:asciiTheme="minorHAnsi" w:hAnsiTheme="minorHAnsi"/>
                <w:color w:val="000000" w:themeColor="text1"/>
                <w:szCs w:val="20"/>
              </w:rPr>
              <w:t>Perc. -</w:t>
            </w:r>
            <w:r w:rsidR="00E85FA6">
              <w:rPr>
                <w:rFonts w:asciiTheme="minorHAnsi" w:hAnsiTheme="minorHAnsi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Cs w:val="20"/>
              </w:rPr>
              <w:t>71.86</w:t>
            </w:r>
          </w:p>
          <w:p w:rsidR="00D46E81" w:rsidRPr="00427A7F" w:rsidRDefault="00611DF9" w:rsidP="00162E56">
            <w:pPr>
              <w:spacing w:after="0" w:line="240" w:lineRule="auto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i/>
                <w:color w:val="000000" w:themeColor="text1"/>
                <w:szCs w:val="20"/>
              </w:rPr>
              <w:t>G.H.S.E.B.</w:t>
            </w:r>
            <w:r w:rsidR="00162E56">
              <w:rPr>
                <w:rFonts w:asciiTheme="minorHAnsi" w:hAnsiTheme="minorHAnsi"/>
                <w:i/>
                <w:color w:val="000000" w:themeColor="text1"/>
                <w:szCs w:val="20"/>
              </w:rPr>
              <w:t>, Gandhinagar</w:t>
            </w:r>
          </w:p>
        </w:tc>
      </w:tr>
      <w:tr w:rsidR="00A814AB" w:rsidRPr="00427A7F" w:rsidTr="003B2568">
        <w:trPr>
          <w:trHeight w:hRule="exact" w:val="2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4AB" w:rsidRPr="00427A7F" w:rsidRDefault="00A814AB" w:rsidP="00D46E81">
            <w:pPr>
              <w:pStyle w:val="Name"/>
              <w:ind w:right="-320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</w:tr>
      <w:tr w:rsidR="00D64890" w:rsidRPr="00427A7F" w:rsidTr="008F1342">
        <w:trPr>
          <w:trHeight w:hRule="exact" w:val="2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64890" w:rsidRPr="00427A7F" w:rsidRDefault="00D64890" w:rsidP="00D46E81">
            <w:pPr>
              <w:pStyle w:val="Name"/>
              <w:ind w:right="-320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</w:tr>
      <w:tr w:rsidR="00895F45" w:rsidRPr="00427A7F" w:rsidTr="003B2568">
        <w:trPr>
          <w:trHeight w:hRule="exact" w:val="2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5F45" w:rsidRPr="00427A7F" w:rsidRDefault="00895F45" w:rsidP="00D64890">
            <w:pPr>
              <w:pStyle w:val="Name"/>
              <w:ind w:right="-320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</w:tr>
      <w:tr w:rsidR="00A814AB" w:rsidRPr="00427A7F" w:rsidTr="003B2568">
        <w:trPr>
          <w:trHeight w:hRule="exact" w:val="20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14AB" w:rsidRPr="00427A7F" w:rsidRDefault="00A814AB" w:rsidP="00D64890">
            <w:pPr>
              <w:pStyle w:val="Name"/>
              <w:ind w:right="-320"/>
              <w:rPr>
                <w:rFonts w:asciiTheme="minorHAnsi" w:hAnsiTheme="minorHAnsi"/>
                <w:color w:val="000000" w:themeColor="text1"/>
                <w:sz w:val="22"/>
              </w:rPr>
            </w:pPr>
          </w:p>
        </w:tc>
      </w:tr>
      <w:tr w:rsidR="00D25FFA" w:rsidRPr="00427A7F" w:rsidTr="003B2568">
        <w:trPr>
          <w:trHeight w:hRule="exact" w:val="43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25FFA" w:rsidRPr="00427A7F" w:rsidRDefault="00D25FFA" w:rsidP="00D25FFA">
            <w:pPr>
              <w:pStyle w:val="Name"/>
              <w:ind w:right="-32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95398" w:rsidRPr="00427A7F" w:rsidTr="008F1342">
        <w:trPr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vAlign w:val="center"/>
          </w:tcPr>
          <w:p w:rsidR="00595398" w:rsidRPr="00427A7F" w:rsidRDefault="00595398" w:rsidP="006C586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427A7F">
              <w:rPr>
                <w:rFonts w:asciiTheme="minorHAnsi" w:hAnsiTheme="minorHAnsi"/>
                <w:b/>
                <w:color w:val="FFFFFF" w:themeColor="background1"/>
                <w:sz w:val="22"/>
              </w:rPr>
              <w:t>DECLARATION</w:t>
            </w:r>
          </w:p>
        </w:tc>
      </w:tr>
      <w:tr w:rsidR="000F5B32" w:rsidRPr="00427A7F" w:rsidTr="003B2568">
        <w:trPr>
          <w:trHeight w:hRule="exact" w:val="288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5B32" w:rsidRPr="003B2568" w:rsidRDefault="000F5B32" w:rsidP="003B2568">
            <w:pPr>
              <w:spacing w:after="0" w:line="240" w:lineRule="auto"/>
              <w:ind w:left="-78"/>
              <w:rPr>
                <w:rFonts w:asciiTheme="minorHAnsi" w:hAnsiTheme="minorHAnsi"/>
                <w:color w:val="auto"/>
                <w:sz w:val="22"/>
              </w:rPr>
            </w:pPr>
            <w:r w:rsidRPr="00427A7F">
              <w:rPr>
                <w:rFonts w:asciiTheme="minorHAnsi" w:hAnsiTheme="minorHAnsi"/>
                <w:color w:val="auto"/>
                <w:sz w:val="22"/>
              </w:rPr>
              <w:t xml:space="preserve">I hereby declare that the above information is true and correct. </w:t>
            </w:r>
            <w:r w:rsidR="003B2568">
              <w:rPr>
                <w:rFonts w:asciiTheme="minorHAnsi" w:hAnsiTheme="minorHAnsi"/>
                <w:color w:val="auto"/>
                <w:sz w:val="22"/>
              </w:rPr>
              <w:t xml:space="preserve">                                                                                                        </w:t>
            </w:r>
          </w:p>
        </w:tc>
      </w:tr>
    </w:tbl>
    <w:p w:rsidR="000175BF" w:rsidRPr="00F90B37" w:rsidRDefault="003B2568" w:rsidP="00B31806">
      <w:pPr>
        <w:jc w:val="right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</w:t>
      </w:r>
      <w:r w:rsidR="00162E56">
        <w:rPr>
          <w:rFonts w:asciiTheme="minorHAnsi" w:hAnsiTheme="minorHAnsi"/>
        </w:rPr>
        <w:t xml:space="preserve">                       </w:t>
      </w:r>
      <w:r w:rsidR="00FA1575">
        <w:rPr>
          <w:rFonts w:asciiTheme="minorHAnsi" w:hAnsiTheme="minorHAnsi"/>
        </w:rPr>
        <w:t xml:space="preserve"> </w:t>
      </w:r>
      <w:r w:rsidR="00F90B37" w:rsidRPr="00F90B37">
        <w:rPr>
          <w:rFonts w:asciiTheme="minorHAnsi" w:hAnsiTheme="minorHAnsi"/>
          <w:sz w:val="18"/>
          <w:szCs w:val="20"/>
        </w:rPr>
        <w:t>DEEPAK</w:t>
      </w:r>
      <w:r w:rsidR="00B31806" w:rsidRPr="00F90B37">
        <w:rPr>
          <w:rFonts w:asciiTheme="minorHAnsi" w:hAnsiTheme="minorHAnsi"/>
          <w:sz w:val="18"/>
          <w:szCs w:val="20"/>
        </w:rPr>
        <w:t xml:space="preserve"> </w:t>
      </w:r>
      <w:r w:rsidR="00F90B37" w:rsidRPr="00F90B37">
        <w:rPr>
          <w:rFonts w:asciiTheme="minorHAnsi" w:hAnsiTheme="minorHAnsi"/>
          <w:sz w:val="18"/>
          <w:szCs w:val="20"/>
        </w:rPr>
        <w:t>CHANDEKAR</w:t>
      </w:r>
    </w:p>
    <w:p w:rsidR="009E7568" w:rsidRPr="000175BF" w:rsidRDefault="009E7568" w:rsidP="000175BF">
      <w:pPr>
        <w:jc w:val="center"/>
        <w:rPr>
          <w:rFonts w:asciiTheme="minorHAnsi" w:hAnsiTheme="minorHAnsi"/>
        </w:rPr>
      </w:pPr>
    </w:p>
    <w:sectPr w:rsidR="009E7568" w:rsidRPr="000175BF" w:rsidSect="00275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38" w:right="720" w:bottom="244" w:left="72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62" w:rsidRPr="009E7568" w:rsidRDefault="00475262" w:rsidP="009E7568">
      <w:pPr>
        <w:spacing w:line="240" w:lineRule="auto"/>
        <w:rPr>
          <w:rFonts w:asciiTheme="minorHAnsi" w:hAnsiTheme="minorHAnsi"/>
          <w:color w:val="auto"/>
          <w:sz w:val="22"/>
        </w:rPr>
      </w:pPr>
      <w:r>
        <w:separator/>
      </w:r>
    </w:p>
  </w:endnote>
  <w:endnote w:type="continuationSeparator" w:id="0">
    <w:p w:rsidR="00475262" w:rsidRPr="009E7568" w:rsidRDefault="00475262" w:rsidP="009E7568">
      <w:pPr>
        <w:spacing w:line="240" w:lineRule="auto"/>
        <w:rPr>
          <w:rFonts w:asciiTheme="minorHAnsi" w:hAnsiTheme="minorHAnsi"/>
          <w:color w:val="auto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BF" w:rsidRDefault="00017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2782657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</w:rPr>
    </w:sdtEndPr>
    <w:sdtContent>
      <w:p w:rsidR="00427A7F" w:rsidRPr="00D0270B" w:rsidRDefault="00E85FA6" w:rsidP="00E85FA6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0620"/>
          </w:tabs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>ACCOUNTS/TAXATION SPECIALIST</w:t>
        </w:r>
        <w:r w:rsidR="00427A7F" w:rsidRPr="00D0270B">
          <w:rPr>
            <w:rFonts w:asciiTheme="minorHAnsi" w:hAnsiTheme="minorHAnsi"/>
            <w:sz w:val="16"/>
            <w:szCs w:val="16"/>
          </w:rPr>
          <w:tab/>
          <w:t xml:space="preserve"> </w:t>
        </w:r>
        <w:r w:rsidR="00427A7F">
          <w:rPr>
            <w:rFonts w:asciiTheme="minorHAnsi" w:hAnsiTheme="minorHAnsi"/>
            <w:sz w:val="16"/>
            <w:szCs w:val="16"/>
          </w:rPr>
          <w:t xml:space="preserve">                                              </w:t>
        </w:r>
        <w:r>
          <w:rPr>
            <w:rFonts w:asciiTheme="minorHAnsi" w:hAnsiTheme="minorHAnsi"/>
            <w:sz w:val="14"/>
            <w:szCs w:val="16"/>
          </w:rPr>
          <w:t xml:space="preserve">  </w:t>
        </w:r>
        <w:r w:rsidR="00427A7F" w:rsidRPr="00D0270B">
          <w:rPr>
            <w:rFonts w:asciiTheme="minorHAnsi" w:hAnsiTheme="minorHAnsi"/>
            <w:sz w:val="16"/>
            <w:szCs w:val="16"/>
          </w:rPr>
          <w:tab/>
        </w:r>
        <w:r w:rsidR="00156C4D" w:rsidRPr="005115CC">
          <w:rPr>
            <w:rFonts w:asciiTheme="minorHAnsi" w:hAnsiTheme="minorHAnsi"/>
            <w:sz w:val="14"/>
            <w:szCs w:val="16"/>
          </w:rPr>
          <w:fldChar w:fldCharType="begin"/>
        </w:r>
        <w:r w:rsidR="00427A7F" w:rsidRPr="005115CC">
          <w:rPr>
            <w:rFonts w:asciiTheme="minorHAnsi" w:hAnsiTheme="minorHAnsi"/>
            <w:sz w:val="14"/>
            <w:szCs w:val="16"/>
          </w:rPr>
          <w:instrText xml:space="preserve"> PAGE   \* MERGEFORMAT </w:instrText>
        </w:r>
        <w:r w:rsidR="00156C4D" w:rsidRPr="005115CC">
          <w:rPr>
            <w:rFonts w:asciiTheme="minorHAnsi" w:hAnsiTheme="minorHAnsi"/>
            <w:sz w:val="14"/>
            <w:szCs w:val="16"/>
          </w:rPr>
          <w:fldChar w:fldCharType="separate"/>
        </w:r>
        <w:r w:rsidR="006C5DA4">
          <w:rPr>
            <w:rFonts w:asciiTheme="minorHAnsi" w:hAnsiTheme="minorHAnsi"/>
            <w:noProof/>
            <w:sz w:val="14"/>
            <w:szCs w:val="16"/>
          </w:rPr>
          <w:t>1</w:t>
        </w:r>
        <w:r w:rsidR="00156C4D" w:rsidRPr="005115CC">
          <w:rPr>
            <w:rFonts w:asciiTheme="minorHAnsi" w:hAnsiTheme="minorHAnsi"/>
            <w:sz w:val="14"/>
            <w:szCs w:val="16"/>
          </w:rPr>
          <w:fldChar w:fldCharType="end"/>
        </w:r>
        <w:r w:rsidR="00427A7F" w:rsidRPr="005115CC">
          <w:rPr>
            <w:rFonts w:asciiTheme="minorHAnsi" w:hAnsiTheme="minorHAnsi"/>
            <w:sz w:val="14"/>
            <w:szCs w:val="16"/>
          </w:rPr>
          <w:t xml:space="preserve"> </w:t>
        </w:r>
      </w:p>
    </w:sdtContent>
  </w:sdt>
  <w:p w:rsidR="00427A7F" w:rsidRPr="00D0270B" w:rsidRDefault="00427A7F">
    <w:pPr>
      <w:pStyle w:val="Footer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BF" w:rsidRDefault="00017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62" w:rsidRPr="009E7568" w:rsidRDefault="00475262" w:rsidP="009E7568">
      <w:pPr>
        <w:spacing w:line="240" w:lineRule="auto"/>
        <w:rPr>
          <w:rFonts w:asciiTheme="minorHAnsi" w:hAnsiTheme="minorHAnsi"/>
          <w:color w:val="auto"/>
          <w:sz w:val="22"/>
        </w:rPr>
      </w:pPr>
      <w:r>
        <w:separator/>
      </w:r>
    </w:p>
  </w:footnote>
  <w:footnote w:type="continuationSeparator" w:id="0">
    <w:p w:rsidR="00475262" w:rsidRPr="009E7568" w:rsidRDefault="00475262" w:rsidP="009E7568">
      <w:pPr>
        <w:spacing w:line="240" w:lineRule="auto"/>
        <w:rPr>
          <w:rFonts w:asciiTheme="minorHAnsi" w:hAnsiTheme="minorHAnsi"/>
          <w:color w:val="auto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BF" w:rsidRDefault="00017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39" w:type="dxa"/>
      <w:jc w:val="center"/>
      <w:tblLook w:val="04A0" w:firstRow="1" w:lastRow="0" w:firstColumn="1" w:lastColumn="0" w:noHBand="0" w:noVBand="1"/>
    </w:tblPr>
    <w:tblGrid>
      <w:gridCol w:w="10839"/>
    </w:tblGrid>
    <w:tr w:rsidR="00427A7F" w:rsidTr="00E32DFD">
      <w:trPr>
        <w:trHeight w:val="266"/>
        <w:jc w:val="center"/>
      </w:trPr>
      <w:tc>
        <w:tcPr>
          <w:tcW w:w="10839" w:type="dxa"/>
          <w:tcBorders>
            <w:top w:val="nil"/>
            <w:left w:val="nil"/>
            <w:bottom w:val="nil"/>
            <w:right w:val="nil"/>
          </w:tcBorders>
          <w:shd w:val="clear" w:color="auto" w:fill="808080" w:themeFill="background1" w:themeFillShade="80"/>
          <w:vAlign w:val="center"/>
        </w:tcPr>
        <w:p w:rsidR="00427A7F" w:rsidRPr="007B3CA0" w:rsidRDefault="00427A7F" w:rsidP="009E7568">
          <w:pPr>
            <w:pStyle w:val="Header"/>
            <w:jc w:val="center"/>
            <w:rPr>
              <w:rFonts w:asciiTheme="minorHAnsi" w:hAnsiTheme="minorHAnsi"/>
              <w:b/>
              <w:color w:val="FFFFFF" w:themeColor="background1"/>
              <w:sz w:val="40"/>
              <w:szCs w:val="40"/>
            </w:rPr>
          </w:pPr>
          <w:r w:rsidRPr="007B3CA0">
            <w:rPr>
              <w:rFonts w:asciiTheme="minorHAnsi" w:hAnsiTheme="minorHAnsi"/>
              <w:b/>
              <w:color w:val="FFFFFF" w:themeColor="background1"/>
              <w:sz w:val="40"/>
              <w:szCs w:val="40"/>
            </w:rPr>
            <w:t>RESUME</w:t>
          </w:r>
        </w:p>
      </w:tc>
    </w:tr>
  </w:tbl>
  <w:p w:rsidR="00427A7F" w:rsidRDefault="00427A7F" w:rsidP="00AB2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BF" w:rsidRDefault="00017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B3C9"/>
      </v:shape>
    </w:pict>
  </w:numPicBullet>
  <w:abstractNum w:abstractNumId="0" w15:restartNumberingAfterBreak="0">
    <w:nsid w:val="0A7268B0"/>
    <w:multiLevelType w:val="hybridMultilevel"/>
    <w:tmpl w:val="C6A66BA2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2C42C0"/>
    <w:multiLevelType w:val="hybridMultilevel"/>
    <w:tmpl w:val="EE34BE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A056B"/>
    <w:multiLevelType w:val="hybridMultilevel"/>
    <w:tmpl w:val="57525904"/>
    <w:lvl w:ilvl="0" w:tplc="7C762C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FE2B64"/>
    <w:multiLevelType w:val="hybridMultilevel"/>
    <w:tmpl w:val="9A4A71E8"/>
    <w:lvl w:ilvl="0" w:tplc="49DC0F76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E287846">
      <w:numFmt w:val="bullet"/>
      <w:lvlText w:val="•"/>
      <w:lvlJc w:val="left"/>
      <w:pPr>
        <w:ind w:left="1374" w:hanging="360"/>
      </w:pPr>
      <w:rPr>
        <w:lang w:val="en-US" w:eastAsia="en-US" w:bidi="en-US"/>
      </w:rPr>
    </w:lvl>
    <w:lvl w:ilvl="2" w:tplc="9B4675CC">
      <w:numFmt w:val="bullet"/>
      <w:lvlText w:val="•"/>
      <w:lvlJc w:val="left"/>
      <w:pPr>
        <w:ind w:left="2288" w:hanging="360"/>
      </w:pPr>
      <w:rPr>
        <w:lang w:val="en-US" w:eastAsia="en-US" w:bidi="en-US"/>
      </w:rPr>
    </w:lvl>
    <w:lvl w:ilvl="3" w:tplc="724E8852">
      <w:numFmt w:val="bullet"/>
      <w:lvlText w:val="•"/>
      <w:lvlJc w:val="left"/>
      <w:pPr>
        <w:ind w:left="3202" w:hanging="360"/>
      </w:pPr>
      <w:rPr>
        <w:lang w:val="en-US" w:eastAsia="en-US" w:bidi="en-US"/>
      </w:rPr>
    </w:lvl>
    <w:lvl w:ilvl="4" w:tplc="3DD6AB24">
      <w:numFmt w:val="bullet"/>
      <w:lvlText w:val="•"/>
      <w:lvlJc w:val="left"/>
      <w:pPr>
        <w:ind w:left="4116" w:hanging="360"/>
      </w:pPr>
      <w:rPr>
        <w:lang w:val="en-US" w:eastAsia="en-US" w:bidi="en-US"/>
      </w:rPr>
    </w:lvl>
    <w:lvl w:ilvl="5" w:tplc="FD72AF12">
      <w:numFmt w:val="bullet"/>
      <w:lvlText w:val="•"/>
      <w:lvlJc w:val="left"/>
      <w:pPr>
        <w:ind w:left="5030" w:hanging="360"/>
      </w:pPr>
      <w:rPr>
        <w:lang w:val="en-US" w:eastAsia="en-US" w:bidi="en-US"/>
      </w:rPr>
    </w:lvl>
    <w:lvl w:ilvl="6" w:tplc="CB2047E2">
      <w:numFmt w:val="bullet"/>
      <w:lvlText w:val="•"/>
      <w:lvlJc w:val="left"/>
      <w:pPr>
        <w:ind w:left="5944" w:hanging="360"/>
      </w:pPr>
      <w:rPr>
        <w:lang w:val="en-US" w:eastAsia="en-US" w:bidi="en-US"/>
      </w:rPr>
    </w:lvl>
    <w:lvl w:ilvl="7" w:tplc="1C461104">
      <w:numFmt w:val="bullet"/>
      <w:lvlText w:val="•"/>
      <w:lvlJc w:val="left"/>
      <w:pPr>
        <w:ind w:left="6858" w:hanging="360"/>
      </w:pPr>
      <w:rPr>
        <w:lang w:val="en-US" w:eastAsia="en-US" w:bidi="en-US"/>
      </w:rPr>
    </w:lvl>
    <w:lvl w:ilvl="8" w:tplc="2DFA4CA2">
      <w:numFmt w:val="bullet"/>
      <w:lvlText w:val="•"/>
      <w:lvlJc w:val="left"/>
      <w:pPr>
        <w:ind w:left="7772" w:hanging="360"/>
      </w:pPr>
      <w:rPr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568"/>
    <w:rsid w:val="00001B63"/>
    <w:rsid w:val="000175BF"/>
    <w:rsid w:val="0007120C"/>
    <w:rsid w:val="000A367C"/>
    <w:rsid w:val="000C7E76"/>
    <w:rsid w:val="000D5CE9"/>
    <w:rsid w:val="000E7982"/>
    <w:rsid w:val="000F49F4"/>
    <w:rsid w:val="000F5B32"/>
    <w:rsid w:val="00104730"/>
    <w:rsid w:val="0012456B"/>
    <w:rsid w:val="00134E50"/>
    <w:rsid w:val="00135D7D"/>
    <w:rsid w:val="00156C4D"/>
    <w:rsid w:val="00162412"/>
    <w:rsid w:val="00162E56"/>
    <w:rsid w:val="00165E8E"/>
    <w:rsid w:val="00195711"/>
    <w:rsid w:val="001A0409"/>
    <w:rsid w:val="001C4419"/>
    <w:rsid w:val="00205FA5"/>
    <w:rsid w:val="002273DC"/>
    <w:rsid w:val="0023265A"/>
    <w:rsid w:val="002501BE"/>
    <w:rsid w:val="00275563"/>
    <w:rsid w:val="00295C96"/>
    <w:rsid w:val="002C1F8F"/>
    <w:rsid w:val="002C3A8A"/>
    <w:rsid w:val="002D27AD"/>
    <w:rsid w:val="002F78D5"/>
    <w:rsid w:val="00311E10"/>
    <w:rsid w:val="003249EB"/>
    <w:rsid w:val="00381930"/>
    <w:rsid w:val="00396443"/>
    <w:rsid w:val="003B2568"/>
    <w:rsid w:val="003B43F4"/>
    <w:rsid w:val="003D27E6"/>
    <w:rsid w:val="003D416C"/>
    <w:rsid w:val="00427A7F"/>
    <w:rsid w:val="004444C0"/>
    <w:rsid w:val="00447308"/>
    <w:rsid w:val="00460F86"/>
    <w:rsid w:val="00460FEE"/>
    <w:rsid w:val="00467776"/>
    <w:rsid w:val="00472CAE"/>
    <w:rsid w:val="00473933"/>
    <w:rsid w:val="00475262"/>
    <w:rsid w:val="00475CF8"/>
    <w:rsid w:val="00485ACA"/>
    <w:rsid w:val="004A2213"/>
    <w:rsid w:val="004B43E0"/>
    <w:rsid w:val="004D7DC2"/>
    <w:rsid w:val="004E07B5"/>
    <w:rsid w:val="004F5715"/>
    <w:rsid w:val="004F6FC5"/>
    <w:rsid w:val="005115CC"/>
    <w:rsid w:val="005132CE"/>
    <w:rsid w:val="0054173A"/>
    <w:rsid w:val="00593E5B"/>
    <w:rsid w:val="00595398"/>
    <w:rsid w:val="005C29DF"/>
    <w:rsid w:val="005E1048"/>
    <w:rsid w:val="005E45C2"/>
    <w:rsid w:val="005F3A94"/>
    <w:rsid w:val="00611DF9"/>
    <w:rsid w:val="006316B9"/>
    <w:rsid w:val="00673973"/>
    <w:rsid w:val="00682B39"/>
    <w:rsid w:val="006A7031"/>
    <w:rsid w:val="006C4DE5"/>
    <w:rsid w:val="006C5862"/>
    <w:rsid w:val="006C5DA4"/>
    <w:rsid w:val="006D03EE"/>
    <w:rsid w:val="006D2CF5"/>
    <w:rsid w:val="007332FF"/>
    <w:rsid w:val="00734473"/>
    <w:rsid w:val="00760E5A"/>
    <w:rsid w:val="00767CDB"/>
    <w:rsid w:val="007A722E"/>
    <w:rsid w:val="007B3CA0"/>
    <w:rsid w:val="007B63E4"/>
    <w:rsid w:val="007C01E8"/>
    <w:rsid w:val="007C49D7"/>
    <w:rsid w:val="007D292B"/>
    <w:rsid w:val="007E1B0B"/>
    <w:rsid w:val="0081419A"/>
    <w:rsid w:val="00826770"/>
    <w:rsid w:val="00830659"/>
    <w:rsid w:val="008433A8"/>
    <w:rsid w:val="0084589F"/>
    <w:rsid w:val="00846D41"/>
    <w:rsid w:val="00850886"/>
    <w:rsid w:val="008616D2"/>
    <w:rsid w:val="00883DF1"/>
    <w:rsid w:val="00887546"/>
    <w:rsid w:val="00895F45"/>
    <w:rsid w:val="008A2D73"/>
    <w:rsid w:val="008D5C33"/>
    <w:rsid w:val="008E101D"/>
    <w:rsid w:val="008F1342"/>
    <w:rsid w:val="00933037"/>
    <w:rsid w:val="009550E0"/>
    <w:rsid w:val="0099150A"/>
    <w:rsid w:val="00993698"/>
    <w:rsid w:val="00995376"/>
    <w:rsid w:val="009B526D"/>
    <w:rsid w:val="009C095A"/>
    <w:rsid w:val="009D1054"/>
    <w:rsid w:val="009E7568"/>
    <w:rsid w:val="00A6792E"/>
    <w:rsid w:val="00A814AB"/>
    <w:rsid w:val="00A935F2"/>
    <w:rsid w:val="00AB2721"/>
    <w:rsid w:val="00AD1A1F"/>
    <w:rsid w:val="00AF426A"/>
    <w:rsid w:val="00AF5C4F"/>
    <w:rsid w:val="00B236BB"/>
    <w:rsid w:val="00B31806"/>
    <w:rsid w:val="00B5341A"/>
    <w:rsid w:val="00B83730"/>
    <w:rsid w:val="00B85800"/>
    <w:rsid w:val="00B97D50"/>
    <w:rsid w:val="00BB103B"/>
    <w:rsid w:val="00BB6ED0"/>
    <w:rsid w:val="00BC1DBD"/>
    <w:rsid w:val="00BE2453"/>
    <w:rsid w:val="00BF33A1"/>
    <w:rsid w:val="00BF697A"/>
    <w:rsid w:val="00C179F3"/>
    <w:rsid w:val="00C530FA"/>
    <w:rsid w:val="00C66E18"/>
    <w:rsid w:val="00C73123"/>
    <w:rsid w:val="00C90C99"/>
    <w:rsid w:val="00CD1B2D"/>
    <w:rsid w:val="00D0270B"/>
    <w:rsid w:val="00D12056"/>
    <w:rsid w:val="00D24953"/>
    <w:rsid w:val="00D25FFA"/>
    <w:rsid w:val="00D42490"/>
    <w:rsid w:val="00D42CB3"/>
    <w:rsid w:val="00D46E81"/>
    <w:rsid w:val="00D64890"/>
    <w:rsid w:val="00D86DD0"/>
    <w:rsid w:val="00DA6B3F"/>
    <w:rsid w:val="00DC4672"/>
    <w:rsid w:val="00DD046A"/>
    <w:rsid w:val="00DF1D61"/>
    <w:rsid w:val="00E00070"/>
    <w:rsid w:val="00E03B99"/>
    <w:rsid w:val="00E045B5"/>
    <w:rsid w:val="00E148B0"/>
    <w:rsid w:val="00E32DFD"/>
    <w:rsid w:val="00E46EC3"/>
    <w:rsid w:val="00E71A01"/>
    <w:rsid w:val="00E85FA6"/>
    <w:rsid w:val="00E87F88"/>
    <w:rsid w:val="00EA3775"/>
    <w:rsid w:val="00EB5CD1"/>
    <w:rsid w:val="00ED0FB2"/>
    <w:rsid w:val="00EF02F4"/>
    <w:rsid w:val="00F15553"/>
    <w:rsid w:val="00F33B73"/>
    <w:rsid w:val="00F34597"/>
    <w:rsid w:val="00F44D3C"/>
    <w:rsid w:val="00F52610"/>
    <w:rsid w:val="00F56BAD"/>
    <w:rsid w:val="00F61B8B"/>
    <w:rsid w:val="00F7375D"/>
    <w:rsid w:val="00F876F2"/>
    <w:rsid w:val="00F90B37"/>
    <w:rsid w:val="00FA1575"/>
    <w:rsid w:val="00FB1050"/>
    <w:rsid w:val="00FB230D"/>
    <w:rsid w:val="00FC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C710D"/>
  <w15:docId w15:val="{D0CC6D98-EF66-4EBE-9F12-BBFA46B5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68"/>
    <w:pPr>
      <w:spacing w:after="160" w:line="259" w:lineRule="auto"/>
    </w:pPr>
    <w:rPr>
      <w:rFonts w:ascii="Century Gothic" w:hAnsi="Century Gothic"/>
      <w:color w:val="262626" w:themeColor="text1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68"/>
  </w:style>
  <w:style w:type="paragraph" w:styleId="Footer">
    <w:name w:val="footer"/>
    <w:basedOn w:val="Normal"/>
    <w:link w:val="FooterChar"/>
    <w:uiPriority w:val="99"/>
    <w:unhideWhenUsed/>
    <w:rsid w:val="009E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68"/>
  </w:style>
  <w:style w:type="table" w:styleId="TableGrid">
    <w:name w:val="Table Grid"/>
    <w:basedOn w:val="TableNormal"/>
    <w:uiPriority w:val="39"/>
    <w:rsid w:val="009E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568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9E7568"/>
    <w:pPr>
      <w:spacing w:after="0" w:line="240" w:lineRule="auto"/>
    </w:pPr>
    <w:rPr>
      <w:b/>
      <w:color w:val="FFFFFF" w:themeColor="background1"/>
    </w:rPr>
  </w:style>
  <w:style w:type="paragraph" w:styleId="ListParagraph">
    <w:name w:val="List Paragraph"/>
    <w:basedOn w:val="Normal"/>
    <w:uiPriority w:val="1"/>
    <w:qFormat/>
    <w:rsid w:val="008616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</w:rPr>
  </w:style>
  <w:style w:type="paragraph" w:customStyle="1" w:styleId="DefaultStyle">
    <w:name w:val="Default Style"/>
    <w:rsid w:val="00895F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mran-mansuri-78687a6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shujaat</dc:creator>
  <cp:lastModifiedBy>Deepak Chandekar</cp:lastModifiedBy>
  <cp:revision>99</cp:revision>
  <cp:lastPrinted>2020-10-07T10:02:00Z</cp:lastPrinted>
  <dcterms:created xsi:type="dcterms:W3CDTF">2009-08-19T19:23:00Z</dcterms:created>
  <dcterms:modified xsi:type="dcterms:W3CDTF">2021-11-10T05:52:00Z</dcterms:modified>
</cp:coreProperties>
</file>