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tbl>
      <w:tblPr>
        <w:tblStyle w:val="TableGrid"/>
        <w:tblW w:w="1080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4A0"/>
      </w:tblPr>
      <w:tblGrid>
        <w:gridCol w:w="4050"/>
        <w:gridCol w:w="6750"/>
      </w:tblGrid>
      <w:tr w:rsidR="0062050C">
        <w:trPr>
          <w:trHeight w:val="2435"/>
        </w:trPr>
        <w:tc>
          <w:tcPr>
            <w:tcW w:w="10800" w:type="dxa"/>
            <w:gridSpan w:val="2"/>
            <w:shd w:val="clear" w:color="auto" w:fill="FFFFFF"/>
          </w:tcPr>
          <w:p w:rsidR="0062050C" w:rsidRDefault="00006C0A">
            <w:pPr>
              <w:tabs>
                <w:tab w:val="left" w:pos="27"/>
                <w:tab w:val="left" w:pos="10692"/>
                <w:tab w:val="left" w:pos="10800"/>
              </w:tabs>
              <w:ind w:left="-108" w:right="-198"/>
              <w:rPr>
                <w:sz w:val="24"/>
              </w:rPr>
            </w:pPr>
            <w:r>
              <w:rPr>
                <w:noProof/>
                <w:sz w:val="24"/>
                <w:lang w:val="en-IN" w:eastAsia="en-IN"/>
              </w:rPr>
              <w:pict>
                <v:rect id="1027" o:spid="_x0000_s1031" style="position:absolute;left:0;text-align:left;margin-left:104.1pt;margin-top:11.8pt;width:430.35pt;height:102.75pt;z-index:4;visibility:visible;mso-wrap-distance-left:0;mso-wrap-distance-right:0;mso-width-relative:margin;mso-height-relative:margin" filled="f" stroked="f">
                  <v:textbox>
                    <w:txbxContent>
                      <w:p w:rsidR="0062050C" w:rsidRDefault="007462A9">
                        <w:pPr>
                          <w:jc w:val="center"/>
                          <w:rPr>
                            <w:rFonts w:ascii="Cambria" w:hAnsi="Cambria" w:cs="Tahoma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mbria" w:hAnsi="Cambria" w:cs="Tahoma"/>
                            <w:b/>
                            <w:color w:val="FFFFFF"/>
                            <w:sz w:val="40"/>
                            <w:szCs w:val="40"/>
                          </w:rPr>
                          <w:t>Riya Anand</w:t>
                        </w:r>
                      </w:p>
                      <w:p w:rsidR="0062050C" w:rsidRDefault="007462A9">
                        <w:pPr>
                          <w:jc w:val="center"/>
                          <w:rPr>
                            <w:rFonts w:ascii="Cambria" w:hAnsi="Cambria" w:cs="Tahoma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ahoma"/>
                            <w:color w:val="FFFFFF"/>
                            <w:sz w:val="20"/>
                            <w:szCs w:val="20"/>
                          </w:rPr>
                          <w:t xml:space="preserve">An achievement-driven professional targeting assignment in </w:t>
                        </w:r>
                        <w:r>
                          <w:rPr>
                            <w:rFonts w:ascii="Cambria" w:hAnsi="Cambri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Finance &amp; Banking Operations </w:t>
                        </w:r>
                        <w:r>
                          <w:rPr>
                            <w:rFonts w:ascii="Cambria" w:hAnsi="Cambria" w:cs="Tahoma"/>
                            <w:color w:val="FFFFFF"/>
                            <w:sz w:val="20"/>
                            <w:szCs w:val="20"/>
                          </w:rPr>
                          <w:t xml:space="preserve">with an organization of repute preferably in </w:t>
                        </w:r>
                        <w:r>
                          <w:rPr>
                            <w:rFonts w:ascii="Cambria" w:hAnsi="Cambria" w:cs="Tahoma"/>
                            <w:b/>
                            <w:color w:val="FFFFFF"/>
                            <w:sz w:val="20"/>
                            <w:szCs w:val="20"/>
                          </w:rPr>
                          <w:t>Financial Institutions</w:t>
                        </w:r>
                      </w:p>
                      <w:p w:rsidR="0062050C" w:rsidRDefault="007462A9">
                        <w:pPr>
                          <w:jc w:val="center"/>
                          <w:rPr>
                            <w:rFonts w:ascii="Cambria" w:hAnsi="Cambria" w:cs="Tahoma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ahoma"/>
                            <w:b/>
                            <w:color w:val="FFFFFF"/>
                            <w:sz w:val="20"/>
                            <w:szCs w:val="20"/>
                          </w:rPr>
                          <w:t>Location Preference: Kolkata</w:t>
                        </w:r>
                      </w:p>
                      <w:p w:rsidR="0062050C" w:rsidRDefault="0062050C">
                        <w:pPr>
                          <w:jc w:val="center"/>
                          <w:rPr>
                            <w:rFonts w:ascii="Cambria" w:hAnsi="Cambria" w:cs="Tahom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lang w:val="en-IN" w:eastAsia="en-IN"/>
              </w:rPr>
              <w:pict>
                <v:rect id="1028" o:spid="_x0000_s1030" style="position:absolute;left:0;text-align:left;margin-left:-5.4pt;margin-top:110.8pt;width:540pt;height:24.75pt;z-index:5;visibility:visible;mso-wrap-distance-left:0;mso-wrap-distance-right:0;mso-width-relative:margin;mso-height-relative:margin;v-text-anchor:middle" fillcolor="#b9eaf5" stroked="f" strokecolor="#395e8a" strokeweight="2pt">
                  <v:textbox>
                    <w:txbxContent>
                      <w:p w:rsidR="0062050C" w:rsidRDefault="007462A9">
                        <w:pP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noProof/>
                            <w:color w:val="05435F"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049" name="Pictur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hAnsi="Cambria"/>
                            <w:b/>
                            <w:color w:val="05435F"/>
                            <w:sz w:val="20"/>
                            <w:szCs w:val="20"/>
                          </w:rPr>
                          <w:t>riyaanand1212@gmail.com</w:t>
                        </w:r>
                        <w:r>
                          <w:rPr>
                            <w:rFonts w:ascii="Cambria" w:hAnsi="Cambria"/>
                            <w:b/>
                            <w:color w:val="05435F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mbria" w:hAnsi="Cambria" w:cs="Tahoma"/>
                            <w:b/>
                            <w:noProof/>
                            <w:color w:val="05435F"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050" name="Picture 1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2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hAnsi="Cambria" w:cs="Tahoma"/>
                            <w:b/>
                            <w:color w:val="05435F"/>
                            <w:sz w:val="20"/>
                            <w:szCs w:val="20"/>
                          </w:rPr>
                          <w:t xml:space="preserve">9582491837                                                                     </w:t>
                        </w:r>
                      </w:p>
                    </w:txbxContent>
                  </v:textbox>
                </v:rect>
              </w:pict>
            </w:r>
            <w:r w:rsidR="007462A9">
              <w:rPr>
                <w:noProof/>
                <w:sz w:val="24"/>
                <w:lang w:val="en-IN" w:eastAsia="en-IN"/>
              </w:rPr>
              <w:drawing>
                <wp:inline distT="0" distB="0" distL="0" distR="0">
                  <wp:extent cx="6905625" cy="1457325"/>
                  <wp:effectExtent l="0" t="0" r="9525" b="9525"/>
                  <wp:docPr id="1029" name="Pictur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3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9056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50C">
        <w:trPr>
          <w:trHeight w:val="617"/>
        </w:trPr>
        <w:tc>
          <w:tcPr>
            <w:tcW w:w="10800" w:type="dxa"/>
            <w:gridSpan w:val="2"/>
            <w:shd w:val="clear" w:color="auto" w:fill="FFFFFF"/>
          </w:tcPr>
          <w:p w:rsidR="0062050C" w:rsidRDefault="00746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70AD47"/>
                <w:sz w:val="24"/>
              </w:rPr>
            </w:pPr>
            <w:r>
              <w:rPr>
                <w:noProof/>
                <w:sz w:val="24"/>
              </w:rPr>
              <w:br/>
            </w:r>
          </w:p>
          <w:p w:rsidR="0062050C" w:rsidRDefault="006205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70AD47"/>
                <w:sz w:val="24"/>
              </w:rPr>
            </w:pPr>
          </w:p>
          <w:p w:rsidR="0062050C" w:rsidRDefault="00746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color w:val="0976A9"/>
                <w:sz w:val="24"/>
              </w:rPr>
            </w:pPr>
            <w:r>
              <w:rPr>
                <w:noProof/>
                <w:color w:val="70AD47"/>
                <w:sz w:val="24"/>
                <w:lang w:val="en-IN" w:eastAsia="en-IN"/>
              </w:rPr>
              <w:drawing>
                <wp:inline distT="0" distB="0" distL="0" distR="0">
                  <wp:extent cx="219075" cy="219075"/>
                  <wp:effectExtent l="0" t="0" r="9525" b="9525"/>
                  <wp:docPr id="1030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ahoma"/>
                <w:color w:val="0976A9"/>
                <w:sz w:val="24"/>
              </w:rPr>
              <w:t>Profile Summary</w:t>
            </w:r>
          </w:p>
          <w:p w:rsidR="0062050C" w:rsidRDefault="006205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color w:val="5F5F5F"/>
                <w:sz w:val="24"/>
              </w:rPr>
            </w:pPr>
          </w:p>
        </w:tc>
      </w:tr>
      <w:tr w:rsidR="0062050C">
        <w:trPr>
          <w:trHeight w:val="1739"/>
        </w:trPr>
        <w:tc>
          <w:tcPr>
            <w:tcW w:w="10800" w:type="dxa"/>
            <w:gridSpan w:val="2"/>
            <w:shd w:val="clear" w:color="auto" w:fill="FFFFFF"/>
          </w:tcPr>
          <w:p w:rsidR="0062050C" w:rsidRDefault="007462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MBA (Finance) professional with 2.8 months of experience; proved in the curriculum and various reputed competitive platforms to outshine </w:t>
            </w:r>
          </w:p>
          <w:p w:rsidR="0062050C" w:rsidRDefault="007462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Provided timely, relevant and accurate reports and analysis of the organization’s performance to facilitate decision-making towards achievement of the budget and strategic plan</w:t>
            </w:r>
          </w:p>
          <w:p w:rsidR="0062050C" w:rsidRDefault="007462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Energetic personnel initiating to prove the saviness at various academic projects and curious to hone the expertise by attending regular internship with Satin Credit care Private Ltd.</w:t>
            </w:r>
          </w:p>
          <w:p w:rsidR="0062050C" w:rsidRDefault="007462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>
              <w:t>Effective communicator with excellent analytical, relationship building &amp; interpersonal skills</w:t>
            </w:r>
          </w:p>
          <w:p w:rsidR="0062050C" w:rsidRDefault="007462A9">
            <w:pPr>
              <w:pStyle w:val="ListParagraph"/>
              <w:spacing w:line="276" w:lineRule="auto"/>
              <w:ind w:left="360"/>
              <w:jc w:val="both"/>
            </w:pPr>
            <w:r>
              <w:t xml:space="preserve"> </w:t>
            </w:r>
          </w:p>
          <w:p w:rsidR="0062050C" w:rsidRDefault="0062050C">
            <w:pPr>
              <w:pStyle w:val="ListParagraph"/>
              <w:ind w:left="360"/>
              <w:jc w:val="both"/>
              <w:rPr>
                <w:rFonts w:cs="Tahoma"/>
                <w:color w:val="808080"/>
              </w:rPr>
            </w:pPr>
          </w:p>
        </w:tc>
      </w:tr>
      <w:tr w:rsidR="0062050C">
        <w:trPr>
          <w:trHeight w:val="3415"/>
        </w:trPr>
        <w:tc>
          <w:tcPr>
            <w:tcW w:w="4050" w:type="dxa"/>
            <w:shd w:val="clear" w:color="auto" w:fill="FFFFFF"/>
          </w:tcPr>
          <w:p w:rsidR="0062050C" w:rsidRDefault="00006C0A">
            <w:pPr>
              <w:rPr>
                <w:rFonts w:cs="Tahoma"/>
                <w:b/>
                <w:color w:val="426602"/>
                <w:sz w:val="24"/>
              </w:rPr>
            </w:pPr>
            <w:r w:rsidRPr="00006C0A">
              <w:rPr>
                <w:b/>
                <w:noProof/>
                <w:sz w:val="24"/>
                <w:lang w:val="en-IN" w:eastAsia="en-IN"/>
              </w:rPr>
              <w:pict>
                <v:rect id="1031" o:spid="_x0000_s1029" style="position:absolute;margin-left:20.25pt;margin-top:229.6pt;width:138pt;height:50.45pt;z-index:9;visibility:visible;mso-wrap-distance-left:0;mso-wrap-distance-right:0;mso-position-horizontal-relative:text;mso-position-vertical-relative:text;mso-width-relative:margin;mso-height-relative:margin;v-text-anchor:middle" filled="f" stroked="f" strokecolor="#395e8a" strokeweight="2pt">
                  <v:textbox>
                    <w:txbxContent>
                      <w:p w:rsidR="0062050C" w:rsidRDefault="007462A9">
                        <w:pPr>
                          <w:jc w:val="center"/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Cambria" w:hAnsi="Cambria" w:cs="Tahoma"/>
                            <w:b/>
                            <w:color w:val="0976A9"/>
                            <w:sz w:val="16"/>
                            <w:szCs w:val="16"/>
                            <w:lang w:val="en-GB"/>
                          </w:rPr>
                          <w:t>2010</w:t>
                        </w:r>
                        <w:r>
                          <w:rPr>
                            <w:rFonts w:ascii="Tahoma" w:hAnsi="Tahoma" w:cs="Tahoma"/>
                            <w:b/>
                            <w:color w:val="028FA6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  <w:t>10</w:t>
                        </w:r>
                        <w:r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vertAlign w:val="superscript"/>
                            <w:lang w:val="en-GB"/>
                          </w:rPr>
                          <w:t>th</w:t>
                        </w:r>
                        <w:r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  <w:t xml:space="preserve"> from Cambrian Public School </w:t>
                        </w:r>
                      </w:p>
                    </w:txbxContent>
                  </v:textbox>
                </v:rect>
              </w:pict>
            </w:r>
            <w:r w:rsidRPr="00006C0A">
              <w:rPr>
                <w:b/>
                <w:noProof/>
                <w:sz w:val="24"/>
                <w:lang w:val="en-IN" w:eastAsia="en-IN"/>
              </w:rPr>
              <w:pict>
                <v:rect id="1032" o:spid="_x0000_s1028" style="position:absolute;margin-left:20.9pt;margin-top:169.3pt;width:138pt;height:50.45pt;z-index:8;visibility:visible;mso-wrap-distance-left:0;mso-wrap-distance-right:0;mso-position-horizontal-relative:text;mso-position-vertical-relative:text;mso-width-relative:margin;mso-height-relative:margin;v-text-anchor:middle" filled="f" stroked="f" strokecolor="#395e8a" strokeweight="2pt">
                  <v:textbox>
                    <w:txbxContent>
                      <w:p w:rsidR="0062050C" w:rsidRDefault="007462A9">
                        <w:pPr>
                          <w:jc w:val="center"/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Cambria" w:hAnsi="Cambria" w:cs="Tahoma"/>
                            <w:b/>
                            <w:color w:val="0976A9"/>
                            <w:sz w:val="16"/>
                            <w:szCs w:val="16"/>
                            <w:lang w:val="en-GB"/>
                          </w:rPr>
                          <w:t>2012</w:t>
                        </w:r>
                        <w:r>
                          <w:rPr>
                            <w:rFonts w:ascii="Tahoma" w:hAnsi="Tahoma" w:cs="Tahoma"/>
                            <w:b/>
                            <w:color w:val="028FA6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  <w:t>12</w:t>
                        </w:r>
                        <w:r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vertAlign w:val="superscript"/>
                            <w:lang w:val="en-GB"/>
                          </w:rPr>
                          <w:t>th</w:t>
                        </w:r>
                        <w:r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  <w:t xml:space="preserve"> from D.A.V Heal </w:t>
                        </w:r>
                      </w:p>
                    </w:txbxContent>
                  </v:textbox>
                </v:rect>
              </w:pict>
            </w:r>
            <w:r w:rsidRPr="00006C0A">
              <w:rPr>
                <w:b/>
                <w:noProof/>
                <w:sz w:val="24"/>
                <w:lang w:val="en-IN" w:eastAsia="en-IN"/>
              </w:rPr>
              <w:pict>
                <v:rect id="1033" o:spid="_x0000_s1027" style="position:absolute;margin-left:22.3pt;margin-top:105.6pt;width:138pt;height:50.45pt;z-index:7;visibility:visible;mso-wrap-distance-left:0;mso-wrap-distance-right:0;mso-position-horizontal-relative:text;mso-position-vertical-relative:text;mso-width-relative:margin;mso-height-relative:margin;v-text-anchor:middle" filled="f" stroked="f" strokecolor="#395e8a" strokeweight="2pt">
                  <v:textbox>
                    <w:txbxContent>
                      <w:p w:rsidR="0062050C" w:rsidRDefault="007462A9">
                        <w:pPr>
                          <w:jc w:val="center"/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Cambria" w:hAnsi="Cambria" w:cs="Tahoma"/>
                            <w:b/>
                            <w:color w:val="0976A9"/>
                            <w:sz w:val="16"/>
                            <w:szCs w:val="16"/>
                            <w:lang w:val="en-GB"/>
                          </w:rPr>
                          <w:t>2015</w:t>
                        </w:r>
                        <w:r>
                          <w:rPr>
                            <w:rFonts w:ascii="Tahoma" w:hAnsi="Tahoma" w:cs="Tahoma"/>
                            <w:b/>
                            <w:color w:val="028FA6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  <w:t>BBA from St. Xavier’s College (Ranchi University)</w:t>
                        </w:r>
                      </w:p>
                    </w:txbxContent>
                  </v:textbox>
                </v:rect>
              </w:pict>
            </w:r>
            <w:r w:rsidRPr="00006C0A">
              <w:rPr>
                <w:b/>
                <w:noProof/>
                <w:sz w:val="24"/>
                <w:lang w:val="en-IN" w:eastAsia="en-IN"/>
              </w:rPr>
              <w:pict>
                <v:rect id="1034" o:spid="_x0000_s1026" style="position:absolute;margin-left:17.4pt;margin-top:35.75pt;width:138pt;height:50.45pt;z-index:6;visibility:visible;mso-wrap-distance-left:0;mso-wrap-distance-right:0;mso-position-horizontal-relative:text;mso-position-vertical-relative:text;mso-width-relative:margin;mso-height-relative:margin;v-text-anchor:middle" filled="f" stroked="f" strokecolor="#395e8a" strokeweight="2pt">
                  <v:textbox>
                    <w:txbxContent>
                      <w:p w:rsidR="0062050C" w:rsidRDefault="007462A9">
                        <w:pPr>
                          <w:jc w:val="center"/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Cambria" w:hAnsi="Cambria" w:cs="Tahoma"/>
                            <w:b/>
                            <w:color w:val="0976A9"/>
                            <w:sz w:val="16"/>
                            <w:szCs w:val="16"/>
                            <w:lang w:val="en-GB"/>
                          </w:rPr>
                          <w:t>2017</w:t>
                        </w:r>
                        <w:r>
                          <w:rPr>
                            <w:rFonts w:ascii="Tahoma" w:hAnsi="Tahoma" w:cs="Tahoma"/>
                            <w:b/>
                            <w:color w:val="028FA6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>
                          <w:rPr>
                            <w:rFonts w:ascii="Cambria" w:hAnsi="Cambria" w:cs="Tahoma"/>
                            <w:b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  <w:t>MBA</w:t>
                        </w:r>
                        <w:r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  <w:t xml:space="preserve"> in </w:t>
                        </w:r>
                        <w:r>
                          <w:rPr>
                            <w:rFonts w:ascii="Cambria" w:hAnsi="Cambria" w:cs="Tahoma"/>
                            <w:b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  <w:t xml:space="preserve">Finance </w:t>
                        </w:r>
                        <w:r>
                          <w:rPr>
                            <w:rFonts w:ascii="Cambria" w:hAnsi="Cambria" w:cs="Tahoma"/>
                            <w:color w:val="595959"/>
                            <w:spacing w:val="-4"/>
                            <w:sz w:val="16"/>
                            <w:szCs w:val="16"/>
                            <w:lang w:val="en-GB"/>
                          </w:rPr>
                          <w:t>from J.K Business School</w:t>
                        </w:r>
                      </w:p>
                    </w:txbxContent>
                  </v:textbox>
                </v:rect>
              </w:pict>
            </w:r>
            <w:r w:rsidR="007462A9">
              <w:rPr>
                <w:b/>
                <w:noProof/>
                <w:sz w:val="24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1035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62A9">
              <w:rPr>
                <w:rFonts w:cs="Tahoma"/>
                <w:b/>
                <w:color w:val="0976A9"/>
                <w:sz w:val="24"/>
              </w:rPr>
              <w:t>Education Timeline</w:t>
            </w:r>
            <w:r w:rsidR="007462A9">
              <w:rPr>
                <w:rFonts w:cs="Tahoma"/>
                <w:b/>
                <w:color w:val="426602"/>
                <w:sz w:val="24"/>
              </w:rPr>
              <w:br/>
            </w:r>
            <w:r w:rsidR="007462A9">
              <w:rPr>
                <w:rFonts w:cs="Tahoma"/>
                <w:b/>
                <w:noProof/>
                <w:color w:val="943634"/>
                <w:sz w:val="24"/>
                <w:lang w:val="en-IN" w:eastAsia="en-IN"/>
              </w:rPr>
              <w:drawing>
                <wp:inline distT="0" distB="0" distL="0" distR="0">
                  <wp:extent cx="2148840" cy="3532505"/>
                  <wp:effectExtent l="0" t="0" r="3810" b="0"/>
                  <wp:docPr id="103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8840" cy="353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vMerge w:val="restart"/>
            <w:shd w:val="clear" w:color="auto" w:fill="FFFFFF"/>
          </w:tcPr>
          <w:p w:rsidR="0062050C" w:rsidRDefault="007462A9">
            <w:pPr>
              <w:pStyle w:val="BodyTextIndent"/>
              <w:tabs>
                <w:tab w:val="left" w:pos="-630"/>
              </w:tabs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color w:val="0976A9"/>
                <w:sz w:val="22"/>
                <w:szCs w:val="22"/>
                <w:lang w:val="en-IN" w:eastAsia="en-IN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-76786</wp:posOffset>
                  </wp:positionH>
                  <wp:positionV relativeFrom="paragraph">
                    <wp:posOffset>134718</wp:posOffset>
                  </wp:positionV>
                  <wp:extent cx="246185" cy="246185"/>
                  <wp:effectExtent l="0" t="0" r="1905" b="1905"/>
                  <wp:wrapNone/>
                  <wp:docPr id="1037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6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6185" cy="24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2050C" w:rsidRDefault="007462A9">
            <w:pPr>
              <w:tabs>
                <w:tab w:val="left" w:pos="3855"/>
              </w:tabs>
              <w:rPr>
                <w:rFonts w:cs="Tahoma"/>
                <w:b/>
              </w:rPr>
            </w:pPr>
            <w:r>
              <w:rPr>
                <w:rFonts w:cs="Tahoma"/>
                <w:color w:val="0976A9"/>
              </w:rPr>
              <w:t xml:space="preserve">      </w:t>
            </w:r>
            <w:r>
              <w:rPr>
                <w:rFonts w:cs="Tahoma"/>
                <w:b/>
                <w:color w:val="0976A9"/>
                <w:sz w:val="24"/>
              </w:rPr>
              <w:t>Organizational Experience</w:t>
            </w:r>
            <w:r>
              <w:rPr>
                <w:rFonts w:cs="Tahoma"/>
                <w:b/>
              </w:rPr>
              <w:tab/>
            </w:r>
          </w:p>
          <w:p w:rsidR="0062050C" w:rsidRDefault="0062050C">
            <w:pPr>
              <w:rPr>
                <w:rFonts w:cs="Tahoma"/>
              </w:rPr>
            </w:pPr>
          </w:p>
          <w:p w:rsidR="0062050C" w:rsidRDefault="005F5323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Worked </w:t>
            </w:r>
            <w:r w:rsidR="007462A9">
              <w:rPr>
                <w:rFonts w:cs="Tahoma"/>
                <w:b/>
              </w:rPr>
              <w:t xml:space="preserve"> with Mercer Consulting India Private limited- Senior Financial Analyst </w:t>
            </w:r>
          </w:p>
          <w:p w:rsidR="0062050C" w:rsidRDefault="0062050C">
            <w:pPr>
              <w:rPr>
                <w:rFonts w:cs="Tahoma"/>
                <w:b/>
              </w:rPr>
            </w:pPr>
          </w:p>
          <w:p w:rsidR="0062050C" w:rsidRDefault="007462A9">
            <w:pPr>
              <w:rPr>
                <w:rFonts w:cs="Tahoma"/>
              </w:rPr>
            </w:pPr>
            <w:r>
              <w:rPr>
                <w:rFonts w:cs="Tahoma"/>
              </w:rPr>
              <w:t>Key Result Areas:</w:t>
            </w:r>
          </w:p>
          <w:p w:rsidR="0062050C" w:rsidRDefault="0062050C">
            <w:pPr>
              <w:rPr>
                <w:rFonts w:cs="Tahoma"/>
              </w:rPr>
            </w:pPr>
          </w:p>
          <w:p w:rsidR="0062050C" w:rsidRDefault="007462A9">
            <w:pPr>
              <w:pStyle w:val="ListParagraph"/>
              <w:numPr>
                <w:ilvl w:val="0"/>
                <w:numId w:val="37"/>
              </w:numPr>
              <w:rPr>
                <w:rFonts w:cs="Tahoma"/>
              </w:rPr>
            </w:pPr>
            <w:r>
              <w:rPr>
                <w:rFonts w:cs="Tahoma"/>
              </w:rPr>
              <w:t>Analyzing stock position of different pension plans for U.S based companies and to provide advice on further growth and potential of investments options.</w:t>
            </w:r>
          </w:p>
          <w:p w:rsidR="0062050C" w:rsidRDefault="007462A9">
            <w:pPr>
              <w:pStyle w:val="ListParagraph"/>
              <w:numPr>
                <w:ilvl w:val="0"/>
                <w:numId w:val="37"/>
              </w:numPr>
              <w:rPr>
                <w:rFonts w:cs="Tahoma"/>
              </w:rPr>
            </w:pPr>
            <w:r>
              <w:rPr>
                <w:rFonts w:cs="Tahoma"/>
              </w:rPr>
              <w:t>Keeping track of alpha and standard deviation to provide insight about current and future potential of stocks, bonds and fixed income funds.</w:t>
            </w:r>
          </w:p>
          <w:p w:rsidR="0062050C" w:rsidRDefault="007462A9">
            <w:pPr>
              <w:pStyle w:val="ListParagraph"/>
              <w:numPr>
                <w:ilvl w:val="0"/>
                <w:numId w:val="37"/>
              </w:numPr>
              <w:rPr>
                <w:rFonts w:cs="Tahoma"/>
              </w:rPr>
            </w:pPr>
            <w:r>
              <w:rPr>
                <w:rFonts w:cs="Tahoma"/>
              </w:rPr>
              <w:t>Maintaining trial balance of portfolio to analyze total contribution and distribution on quarterly basis.</w:t>
            </w:r>
          </w:p>
          <w:p w:rsidR="0062050C" w:rsidRDefault="007462A9">
            <w:pPr>
              <w:pStyle w:val="ListParagraph"/>
              <w:numPr>
                <w:ilvl w:val="0"/>
                <w:numId w:val="37"/>
              </w:numPr>
              <w:rPr>
                <w:rFonts w:cs="Tahoma"/>
              </w:rPr>
            </w:pPr>
            <w:r>
              <w:rPr>
                <w:rFonts w:cs="Tahoma"/>
              </w:rPr>
              <w:t>Drafting Financial reports after compiling market values, returns and other relevant data.</w:t>
            </w:r>
          </w:p>
          <w:p w:rsidR="0062050C" w:rsidRDefault="007462A9">
            <w:pPr>
              <w:pStyle w:val="ListParagraph"/>
              <w:numPr>
                <w:ilvl w:val="0"/>
                <w:numId w:val="37"/>
              </w:numPr>
              <w:rPr>
                <w:rFonts w:cs="Tahoma"/>
              </w:rPr>
            </w:pPr>
            <w:r>
              <w:rPr>
                <w:rFonts w:cs="Tahoma"/>
              </w:rPr>
              <w:t>Preparing cash flows to analyze profit and loss of investments.</w:t>
            </w:r>
          </w:p>
          <w:p w:rsidR="0062050C" w:rsidRDefault="0062050C">
            <w:pPr>
              <w:pStyle w:val="ListParagraph"/>
              <w:ind w:left="360"/>
              <w:rPr>
                <w:rFonts w:cs="Tahoma"/>
              </w:rPr>
            </w:pPr>
          </w:p>
          <w:p w:rsidR="0062050C" w:rsidRDefault="0062050C">
            <w:pPr>
              <w:pStyle w:val="ListParagraph"/>
              <w:ind w:left="360"/>
              <w:rPr>
                <w:rFonts w:cs="Tahoma"/>
              </w:rPr>
            </w:pPr>
          </w:p>
          <w:p w:rsidR="0062050C" w:rsidRDefault="0062050C">
            <w:pPr>
              <w:pStyle w:val="ListParagraph"/>
              <w:ind w:left="360"/>
              <w:rPr>
                <w:rFonts w:cs="Tahoma"/>
                <w:color w:val="0976A9"/>
              </w:rPr>
            </w:pPr>
          </w:p>
          <w:p w:rsidR="0062050C" w:rsidRDefault="0062050C">
            <w:pPr>
              <w:pStyle w:val="BodyTextIndent"/>
              <w:tabs>
                <w:tab w:val="left" w:pos="-630"/>
              </w:tabs>
              <w:spacing w:after="0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62050C" w:rsidRDefault="0062050C">
            <w:pPr>
              <w:pStyle w:val="BodyTextIndent"/>
              <w:tabs>
                <w:tab w:val="left" w:pos="-630"/>
              </w:tabs>
              <w:spacing w:after="0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62050C" w:rsidRDefault="0062050C">
            <w:pPr>
              <w:pStyle w:val="BodyTextIndent"/>
              <w:tabs>
                <w:tab w:val="left" w:pos="-630"/>
              </w:tabs>
              <w:spacing w:after="0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62050C" w:rsidRDefault="0062050C">
            <w:pPr>
              <w:pStyle w:val="BodyTextIndent"/>
              <w:tabs>
                <w:tab w:val="left" w:pos="-630"/>
              </w:tabs>
              <w:spacing w:after="0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62050C" w:rsidRDefault="0062050C">
            <w:pPr>
              <w:pStyle w:val="BodyTextIndent"/>
              <w:tabs>
                <w:tab w:val="left" w:pos="-630"/>
              </w:tabs>
              <w:spacing w:after="0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62050C" w:rsidRDefault="007462A9">
            <w:pPr>
              <w:pStyle w:val="BodyTextIndent"/>
              <w:tabs>
                <w:tab w:val="left" w:pos="-630"/>
              </w:tabs>
              <w:spacing w:after="0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Earlier Fin edge Advisory Pvt. Ltd., Gurugram-Financial Planning Manager</w:t>
            </w:r>
          </w:p>
          <w:p w:rsidR="0062050C" w:rsidRDefault="0062050C">
            <w:pPr>
              <w:pStyle w:val="BodyTextIndent"/>
              <w:tabs>
                <w:tab w:val="left" w:pos="-630"/>
              </w:tabs>
              <w:spacing w:after="0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62050C" w:rsidRDefault="0062050C">
            <w:pPr>
              <w:pStyle w:val="BodyTextIndent"/>
              <w:tabs>
                <w:tab w:val="left" w:pos="-630"/>
              </w:tabs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2050C" w:rsidRDefault="0062050C">
            <w:pPr>
              <w:pStyle w:val="BodyTextIndent"/>
              <w:tabs>
                <w:tab w:val="left" w:pos="-630"/>
              </w:tabs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2050C" w:rsidRDefault="007462A9">
            <w:pPr>
              <w:pStyle w:val="BodyTextIndent"/>
              <w:tabs>
                <w:tab w:val="left" w:pos="-630"/>
              </w:tabs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 Result Areas:</w:t>
            </w:r>
          </w:p>
          <w:p w:rsidR="0062050C" w:rsidRDefault="0062050C">
            <w:pPr>
              <w:pStyle w:val="BodyTextIndent"/>
              <w:tabs>
                <w:tab w:val="left" w:pos="-630"/>
              </w:tabs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2050C" w:rsidRDefault="0062050C">
            <w:pPr>
              <w:shd w:val="clear" w:color="auto" w:fill="FFFFFF"/>
              <w:ind w:left="360"/>
              <w:jc w:val="both"/>
              <w:textAlignment w:val="baseline"/>
            </w:pPr>
          </w:p>
          <w:p w:rsidR="0062050C" w:rsidRDefault="007462A9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baseline"/>
            </w:pPr>
            <w:r>
              <w:t>Managing daily financial reports and keeping a regular check of Investment portfolio of clients.</w:t>
            </w:r>
          </w:p>
          <w:p w:rsidR="0062050C" w:rsidRDefault="007462A9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baseline"/>
            </w:pPr>
            <w:r>
              <w:t>Identifying potential breaks in the trade and providing complete root cause analysis in order to prevent any future occurrence</w:t>
            </w:r>
          </w:p>
          <w:p w:rsidR="0062050C" w:rsidRDefault="007462A9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baseline"/>
            </w:pPr>
            <w:r>
              <w:t>Leading finance &amp; commercial functions involving determining financial objectives, designing &amp; implementing systems, policies &amp; procedures to facilitate internal financial and process controls &amp; cost management</w:t>
            </w:r>
          </w:p>
          <w:p w:rsidR="0062050C" w:rsidRDefault="007462A9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baseline"/>
              <w:rPr>
                <w:rFonts w:eastAsia="Times New Roman" w:cs="Arial"/>
                <w:color w:val="000000"/>
              </w:rPr>
            </w:pPr>
            <w:r>
              <w:t>Drafting financial statements; presenting companies and partnership firms as per their practices complying with the accounting standard</w:t>
            </w:r>
            <w:r>
              <w:rPr>
                <w:rFonts w:eastAsia="Times New Roman" w:cs="Arial"/>
                <w:color w:val="000000"/>
              </w:rPr>
              <w:t>s</w:t>
            </w:r>
          </w:p>
          <w:p w:rsidR="0062050C" w:rsidRDefault="007462A9">
            <w:pPr>
              <w:tabs>
                <w:tab w:val="left" w:pos="10782"/>
              </w:tabs>
              <w:ind w:right="-198"/>
              <w:jc w:val="both"/>
            </w:pPr>
            <w:r>
              <w:rPr>
                <w:rFonts w:cs="Tahoma"/>
                <w:color w:val="0976A9"/>
              </w:rPr>
              <w:t xml:space="preserve">   </w:t>
            </w:r>
          </w:p>
        </w:tc>
      </w:tr>
      <w:tr w:rsidR="0062050C">
        <w:trPr>
          <w:trHeight w:val="3955"/>
        </w:trPr>
        <w:tc>
          <w:tcPr>
            <w:tcW w:w="4050" w:type="dxa"/>
            <w:shd w:val="clear" w:color="auto" w:fill="FFFFFF"/>
          </w:tcPr>
          <w:p w:rsidR="0062050C" w:rsidRDefault="0062050C">
            <w:pPr>
              <w:rPr>
                <w:rFonts w:cs="Tahoma"/>
                <w:b/>
                <w:color w:val="0976A9"/>
                <w:sz w:val="24"/>
              </w:rPr>
            </w:pPr>
          </w:p>
          <w:p w:rsidR="0062050C" w:rsidRDefault="0062050C">
            <w:pPr>
              <w:rPr>
                <w:rFonts w:cs="Tahoma"/>
                <w:b/>
                <w:color w:val="0976A9"/>
                <w:sz w:val="24"/>
              </w:rPr>
            </w:pPr>
          </w:p>
          <w:p w:rsidR="0062050C" w:rsidRDefault="0062050C">
            <w:pPr>
              <w:rPr>
                <w:rFonts w:cs="Tahoma"/>
                <w:b/>
                <w:color w:val="0976A9"/>
                <w:sz w:val="24"/>
              </w:rPr>
            </w:pPr>
          </w:p>
          <w:p w:rsidR="0062050C" w:rsidRDefault="0062050C">
            <w:pPr>
              <w:rPr>
                <w:rFonts w:cs="Tahoma"/>
                <w:b/>
                <w:color w:val="0976A9"/>
                <w:sz w:val="24"/>
              </w:rPr>
            </w:pPr>
          </w:p>
          <w:p w:rsidR="0062050C" w:rsidRDefault="0062050C">
            <w:pPr>
              <w:rPr>
                <w:rFonts w:cs="Tahoma"/>
                <w:b/>
                <w:color w:val="0976A9"/>
                <w:sz w:val="24"/>
              </w:rPr>
            </w:pPr>
          </w:p>
          <w:p w:rsidR="0062050C" w:rsidRDefault="0062050C">
            <w:pPr>
              <w:rPr>
                <w:rFonts w:cs="Tahoma"/>
                <w:b/>
                <w:color w:val="0976A9"/>
                <w:sz w:val="24"/>
              </w:rPr>
            </w:pPr>
          </w:p>
          <w:p w:rsidR="0062050C" w:rsidRDefault="007462A9">
            <w:pPr>
              <w:rPr>
                <w:rFonts w:cs="Tahoma"/>
                <w:b/>
                <w:noProof/>
              </w:rPr>
            </w:pPr>
            <w:r>
              <w:rPr>
                <w:rFonts w:cs="Tahoma"/>
                <w:b/>
                <w:color w:val="0976A9"/>
                <w:sz w:val="24"/>
              </w:rPr>
              <w:t xml:space="preserve"> </w:t>
            </w:r>
            <w:r>
              <w:rPr>
                <w:b/>
                <w:noProof/>
                <w:sz w:val="24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1038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ahoma"/>
                <w:b/>
                <w:color w:val="0976A9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cs="Tahoma"/>
                <w:b/>
                <w:color w:val="0976A9"/>
                <w:sz w:val="24"/>
              </w:rPr>
              <w:t xml:space="preserve"> Core Competencies</w:t>
            </w:r>
          </w:p>
          <w:p w:rsidR="0062050C" w:rsidRDefault="0062050C">
            <w:pPr>
              <w:rPr>
                <w:rFonts w:cs="Tahoma"/>
                <w:color w:val="426602"/>
              </w:rPr>
            </w:pPr>
          </w:p>
          <w:p w:rsidR="0062050C" w:rsidRDefault="0062050C">
            <w:pPr>
              <w:rPr>
                <w:rFonts w:cs="Tahoma"/>
                <w:noProof/>
                <w:color w:val="00B0F0"/>
              </w:rPr>
            </w:pPr>
          </w:p>
          <w:p w:rsidR="0062050C" w:rsidRDefault="007462A9">
            <w:pPr>
              <w:rPr>
                <w:rFonts w:cs="Tahoma"/>
                <w:noProof/>
                <w:color w:val="00B0F0"/>
              </w:rPr>
            </w:pPr>
            <w:r>
              <w:rPr>
                <w:rFonts w:cs="Tahoma"/>
                <w:noProof/>
                <w:color w:val="00B0F0"/>
                <w:lang w:val="en-IN" w:eastAsia="en-IN"/>
              </w:rPr>
              <w:drawing>
                <wp:inline distT="0" distB="0" distL="0" distR="0">
                  <wp:extent cx="2263140" cy="2238375"/>
                  <wp:effectExtent l="19050" t="0" r="22860" b="0"/>
                  <wp:docPr id="1039" name="Diagram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</w:tc>
        <w:tc>
          <w:tcPr>
            <w:tcW w:w="6750" w:type="dxa"/>
            <w:vMerge/>
            <w:shd w:val="clear" w:color="auto" w:fill="FFFFFF"/>
          </w:tcPr>
          <w:p w:rsidR="0062050C" w:rsidRDefault="0062050C">
            <w:pPr>
              <w:ind w:right="-108"/>
            </w:pPr>
          </w:p>
        </w:tc>
      </w:tr>
      <w:tr w:rsidR="0062050C">
        <w:trPr>
          <w:trHeight w:val="1525"/>
        </w:trPr>
        <w:tc>
          <w:tcPr>
            <w:tcW w:w="10800" w:type="dxa"/>
            <w:gridSpan w:val="2"/>
            <w:shd w:val="clear" w:color="auto" w:fill="FFFFFF"/>
          </w:tcPr>
          <w:p w:rsidR="0062050C" w:rsidRDefault="0062050C">
            <w:pPr>
              <w:ind w:right="-108"/>
              <w:rPr>
                <w:rFonts w:cs="Tahoma"/>
                <w:color w:val="0976A9"/>
              </w:rPr>
            </w:pPr>
          </w:p>
          <w:p w:rsidR="0062050C" w:rsidRDefault="007462A9">
            <w:pPr>
              <w:ind w:right="-108"/>
              <w:rPr>
                <w:rFonts w:cs="Tahoma"/>
                <w:b/>
                <w:color w:val="0976A9"/>
                <w:sz w:val="24"/>
              </w:rPr>
            </w:pPr>
            <w:r>
              <w:rPr>
                <w:rFonts w:cs="Tahoma"/>
                <w:b/>
                <w:noProof/>
                <w:color w:val="0976A9"/>
                <w:sz w:val="24"/>
                <w:lang w:val="en-IN" w:eastAsia="en-IN"/>
              </w:rPr>
              <w:drawing>
                <wp:anchor distT="0" distB="0" distL="0" distR="0" simplePos="0" relativeHeight="11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245745" cy="245745"/>
                  <wp:effectExtent l="19050" t="0" r="1905" b="0"/>
                  <wp:wrapNone/>
                  <wp:docPr id="1040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6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b/>
                <w:color w:val="0976A9"/>
                <w:sz w:val="24"/>
              </w:rPr>
              <w:t xml:space="preserve">C        Certification </w:t>
            </w:r>
          </w:p>
          <w:p w:rsidR="0062050C" w:rsidRDefault="0062050C">
            <w:pPr>
              <w:ind w:right="-108"/>
              <w:rPr>
                <w:rFonts w:cs="Tahoma"/>
                <w:color w:val="0976A9"/>
              </w:rPr>
            </w:pPr>
          </w:p>
          <w:p w:rsidR="0062050C" w:rsidRDefault="007462A9">
            <w:pPr>
              <w:pStyle w:val="ListParagraph"/>
              <w:numPr>
                <w:ilvl w:val="0"/>
                <w:numId w:val="35"/>
              </w:numPr>
              <w:ind w:right="-108"/>
              <w:rPr>
                <w:rFonts w:cs="Tahoma"/>
              </w:rPr>
            </w:pPr>
            <w:r>
              <w:rPr>
                <w:rFonts w:cs="Tahoma"/>
              </w:rPr>
              <w:t>Completed certification in NISM-Series-V-A (Mutual Fund Certification Examination) in July’17.</w:t>
            </w:r>
          </w:p>
          <w:p w:rsidR="0062050C" w:rsidRDefault="0062050C">
            <w:pPr>
              <w:pStyle w:val="ListParagraph"/>
              <w:ind w:left="360" w:right="-108"/>
              <w:rPr>
                <w:rFonts w:cs="Tahoma"/>
              </w:rPr>
            </w:pPr>
          </w:p>
          <w:p w:rsidR="0062050C" w:rsidRDefault="0062050C">
            <w:pPr>
              <w:pStyle w:val="ListParagraph"/>
              <w:ind w:left="360" w:right="-108"/>
              <w:rPr>
                <w:rFonts w:cs="Tahoma"/>
              </w:rPr>
            </w:pPr>
          </w:p>
          <w:p w:rsidR="0062050C" w:rsidRDefault="007462A9">
            <w:pPr>
              <w:ind w:right="-108"/>
              <w:rPr>
                <w:rFonts w:cs="Tahoma"/>
                <w:b/>
                <w:color w:val="0976A9"/>
                <w:sz w:val="24"/>
              </w:rPr>
            </w:pPr>
            <w:r>
              <w:rPr>
                <w:rFonts w:cs="Tahoma"/>
                <w:noProof/>
                <w:color w:val="0976A9"/>
                <w:lang w:val="en-IN" w:eastAsia="en-IN"/>
              </w:rPr>
              <w:drawing>
                <wp:anchor distT="0" distB="0" distL="0" distR="0" simplePos="0" relativeHeight="1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246185" cy="246185"/>
                  <wp:effectExtent l="0" t="0" r="1905" b="1905"/>
                  <wp:wrapNone/>
                  <wp:docPr id="1041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6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6185" cy="24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color w:val="0976A9"/>
              </w:rPr>
              <w:t xml:space="preserve">        </w:t>
            </w:r>
            <w:r>
              <w:rPr>
                <w:rFonts w:cs="Tahoma"/>
                <w:b/>
                <w:color w:val="0976A9"/>
                <w:sz w:val="24"/>
              </w:rPr>
              <w:t>Internship</w:t>
            </w:r>
          </w:p>
          <w:p w:rsidR="0062050C" w:rsidRDefault="007462A9">
            <w:pPr>
              <w:spacing w:line="276" w:lineRule="auto"/>
              <w:jc w:val="both"/>
            </w:pPr>
            <w:r>
              <w:t>Title:</w:t>
            </w:r>
            <w:r>
              <w:tab/>
            </w:r>
            <w:r>
              <w:tab/>
            </w:r>
            <w:r>
              <w:tab/>
              <w:t>Tomorrow’s India</w:t>
            </w:r>
          </w:p>
          <w:p w:rsidR="0062050C" w:rsidRDefault="007462A9">
            <w:pPr>
              <w:spacing w:line="276" w:lineRule="auto"/>
              <w:jc w:val="both"/>
            </w:pPr>
            <w:r>
              <w:t>Organization:</w:t>
            </w:r>
            <w:r>
              <w:tab/>
            </w:r>
            <w:r>
              <w:tab/>
              <w:t>Satin Credit care Pvt. Ltd.</w:t>
            </w:r>
            <w:r>
              <w:tab/>
            </w:r>
          </w:p>
          <w:p w:rsidR="0062050C" w:rsidRDefault="007462A9">
            <w:pPr>
              <w:spacing w:line="276" w:lineRule="auto"/>
              <w:jc w:val="both"/>
            </w:pPr>
            <w:r>
              <w:t>Duration:</w:t>
            </w:r>
            <w:r>
              <w:tab/>
            </w:r>
            <w:r>
              <w:tab/>
              <w:t xml:space="preserve"> 8 weeks</w:t>
            </w:r>
          </w:p>
          <w:p w:rsidR="008B61D7" w:rsidRDefault="008B61D7">
            <w:pPr>
              <w:spacing w:line="276" w:lineRule="auto"/>
              <w:jc w:val="both"/>
              <w:rPr>
                <w:color w:val="00B0F0"/>
              </w:rPr>
            </w:pPr>
          </w:p>
          <w:p w:rsidR="0062050C" w:rsidRDefault="007462A9">
            <w:pPr>
              <w:spacing w:line="276" w:lineRule="auto"/>
              <w:jc w:val="both"/>
            </w:pPr>
            <w:r>
              <w:t>Description:</w:t>
            </w:r>
            <w:r>
              <w:tab/>
              <w:t xml:space="preserve">                 Worked as a research associate for developing new web portal – Tomorrow’s One</w:t>
            </w:r>
          </w:p>
          <w:p w:rsidR="0062050C" w:rsidRDefault="007462A9">
            <w:pPr>
              <w:spacing w:line="276" w:lineRule="auto"/>
              <w:jc w:val="both"/>
            </w:pPr>
            <w:r>
              <w:t xml:space="preserve">                                                 Drafted the parameters for designing of web portal in terms of their revenue mode, marketing plans , wireframes designing and content of portal </w:t>
            </w:r>
          </w:p>
          <w:p w:rsidR="0062050C" w:rsidRDefault="0062050C">
            <w:pPr>
              <w:spacing w:line="276" w:lineRule="auto"/>
              <w:jc w:val="both"/>
            </w:pPr>
          </w:p>
          <w:p w:rsidR="0062050C" w:rsidRDefault="0062050C">
            <w:pPr>
              <w:spacing w:line="276" w:lineRule="auto"/>
              <w:jc w:val="both"/>
            </w:pPr>
          </w:p>
          <w:p w:rsidR="0062050C" w:rsidRDefault="007462A9">
            <w:pPr>
              <w:spacing w:line="276" w:lineRule="auto"/>
              <w:jc w:val="both"/>
              <w:rPr>
                <w:rFonts w:cs="Tahoma"/>
                <w:b/>
                <w:color w:val="0976A9"/>
                <w:sz w:val="24"/>
              </w:rPr>
            </w:pPr>
            <w:r>
              <w:rPr>
                <w:rFonts w:cs="Tahoma"/>
                <w:b/>
                <w:color w:val="0976A9"/>
                <w:sz w:val="24"/>
              </w:rPr>
              <w:t>Academic Details</w:t>
            </w:r>
          </w:p>
          <w:p w:rsidR="0062050C" w:rsidRDefault="007462A9">
            <w:pPr>
              <w:pStyle w:val="ListParagraph"/>
              <w:ind w:right="-108"/>
            </w:pPr>
            <w:r>
              <w:rPr>
                <w:rFonts w:cs="Tahoma"/>
                <w:color w:val="0976A9"/>
              </w:rPr>
              <w:tab/>
            </w:r>
            <w:r>
              <w:rPr>
                <w:rFonts w:cs="Tahoma"/>
                <w:color w:val="0976A9"/>
              </w:rPr>
              <w:tab/>
            </w:r>
            <w:r>
              <w:rPr>
                <w:rFonts w:cs="Tahoma"/>
                <w:color w:val="0976A9"/>
              </w:rPr>
              <w:tab/>
            </w:r>
            <w:r>
              <w:rPr>
                <w:rFonts w:cs="Tahoma"/>
                <w:color w:val="0976A9"/>
              </w:rPr>
              <w:tab/>
            </w:r>
            <w:r>
              <w:rPr>
                <w:rFonts w:cs="Tahoma"/>
                <w:color w:val="0976A9"/>
              </w:rPr>
              <w:tab/>
            </w:r>
            <w:r>
              <w:rPr>
                <w:rFonts w:cs="Tahoma"/>
                <w:color w:val="0976A9"/>
              </w:rPr>
              <w:tab/>
            </w:r>
          </w:p>
          <w:p w:rsidR="0062050C" w:rsidRDefault="007462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  <w:color w:val="1C1C1C"/>
              </w:rPr>
              <w:t xml:space="preserve">MBA in </w:t>
            </w:r>
            <w:r>
              <w:rPr>
                <w:rFonts w:cs="Tahoma"/>
              </w:rPr>
              <w:t xml:space="preserve">Finance </w:t>
            </w:r>
            <w:r>
              <w:rPr>
                <w:rFonts w:cs="Tahoma"/>
                <w:color w:val="1C1C1C"/>
              </w:rPr>
              <w:t>from  J.K Business School</w:t>
            </w:r>
            <w:r>
              <w:rPr>
                <w:rFonts w:cs="Tahoma"/>
              </w:rPr>
              <w:t xml:space="preserve"> 2017 with  90% </w:t>
            </w:r>
          </w:p>
          <w:p w:rsidR="0062050C" w:rsidRDefault="007462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BBA from St. Xavier’s College in 2015 with 75%</w:t>
            </w:r>
          </w:p>
          <w:p w:rsidR="0062050C" w:rsidRDefault="007462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12</w:t>
            </w:r>
            <w:r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>from D.A.V Hehal in 2012 with 79%</w:t>
            </w:r>
          </w:p>
          <w:p w:rsidR="0062050C" w:rsidRDefault="007462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10</w:t>
            </w:r>
            <w:r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>from Cambrian Public School in 2010with 80%</w:t>
            </w:r>
          </w:p>
          <w:p w:rsidR="0062050C" w:rsidRDefault="0062050C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Tahoma"/>
                <w:color w:val="1C1C1C"/>
              </w:rPr>
            </w:pPr>
          </w:p>
          <w:p w:rsidR="0062050C" w:rsidRDefault="007462A9">
            <w:pPr>
              <w:ind w:right="-108"/>
              <w:rPr>
                <w:rFonts w:cs="Tahoma"/>
                <w:color w:val="0976A9"/>
              </w:rPr>
            </w:pPr>
            <w:r>
              <w:rPr>
                <w:rFonts w:cs="Tahoma"/>
                <w:color w:val="0976A9"/>
              </w:rPr>
              <w:tab/>
            </w:r>
          </w:p>
          <w:p w:rsidR="0062050C" w:rsidRDefault="0062050C">
            <w:pPr>
              <w:ind w:right="-108"/>
              <w:rPr>
                <w:rFonts w:cs="Tahoma"/>
                <w:b/>
                <w:color w:val="0976A9"/>
                <w:sz w:val="24"/>
              </w:rPr>
            </w:pPr>
          </w:p>
          <w:p w:rsidR="0062050C" w:rsidRDefault="007462A9">
            <w:pPr>
              <w:ind w:right="-108"/>
              <w:rPr>
                <w:rFonts w:cs="Tahoma"/>
                <w:b/>
                <w:color w:val="0976A9"/>
                <w:sz w:val="24"/>
              </w:rPr>
            </w:pPr>
            <w:r>
              <w:rPr>
                <w:rFonts w:cs="Tahoma"/>
                <w:noProof/>
                <w:color w:val="0976A9"/>
                <w:lang w:val="en-IN" w:eastAsia="en-IN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2540</wp:posOffset>
                  </wp:positionV>
                  <wp:extent cx="246185" cy="246185"/>
                  <wp:effectExtent l="0" t="0" r="1905" b="1905"/>
                  <wp:wrapNone/>
                  <wp:docPr id="1042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6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6185" cy="24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b/>
                <w:color w:val="0976A9"/>
                <w:sz w:val="24"/>
              </w:rPr>
              <w:t xml:space="preserve">        IT Skills</w:t>
            </w:r>
          </w:p>
          <w:p w:rsidR="0062050C" w:rsidRDefault="0062050C">
            <w:pPr>
              <w:ind w:right="-108"/>
              <w:rPr>
                <w:rFonts w:cs="Tahoma"/>
                <w:b/>
                <w:color w:val="0976A9"/>
                <w:sz w:val="24"/>
              </w:rPr>
            </w:pPr>
          </w:p>
          <w:p w:rsidR="0062050C" w:rsidRDefault="007462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color w:val="1C1C1C"/>
              </w:rPr>
            </w:pPr>
            <w:r>
              <w:rPr>
                <w:rFonts w:cs="Tahoma"/>
                <w:color w:val="1C1C1C"/>
              </w:rPr>
              <w:t>Windows (7/10)</w:t>
            </w:r>
          </w:p>
          <w:p w:rsidR="0062050C" w:rsidRDefault="007462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color w:val="1C1C1C"/>
              </w:rPr>
            </w:pPr>
            <w:r>
              <w:rPr>
                <w:rFonts w:cs="Tahoma"/>
                <w:color w:val="1C1C1C"/>
              </w:rPr>
              <w:t>MS Office</w:t>
            </w:r>
          </w:p>
          <w:p w:rsidR="0062050C" w:rsidRDefault="0062050C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1C1C1C"/>
                <w:lang w:eastAsia="en-GB"/>
              </w:rPr>
            </w:pPr>
          </w:p>
        </w:tc>
      </w:tr>
      <w:tr w:rsidR="0062050C">
        <w:trPr>
          <w:trHeight w:val="1417"/>
        </w:trPr>
        <w:tc>
          <w:tcPr>
            <w:tcW w:w="10800" w:type="dxa"/>
            <w:gridSpan w:val="2"/>
            <w:shd w:val="clear" w:color="auto" w:fill="0976A9"/>
          </w:tcPr>
          <w:p w:rsidR="0062050C" w:rsidRDefault="007462A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cs="Tahoma"/>
                <w:color w:val="FFFFFF"/>
              </w:rPr>
            </w:pPr>
            <w:r>
              <w:rPr>
                <w:rFonts w:cs="Tahoma"/>
                <w:noProof/>
                <w:color w:val="F0563D"/>
                <w:lang w:val="en-IN" w:eastAsia="en-I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043" name="Pictur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5"/>
                          <pic:cNvPicPr/>
                        </pic:nvPicPr>
                        <pic:blipFill>
                          <a:blip r:embed="rId1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ahoma"/>
                <w:color w:val="FFFFFF"/>
              </w:rPr>
              <w:t>Personal Details</w:t>
            </w:r>
          </w:p>
          <w:p w:rsidR="0062050C" w:rsidRDefault="007462A9">
            <w:pPr>
              <w:rPr>
                <w:rFonts w:cs="Tahoma"/>
                <w:color w:val="FFFFFF"/>
                <w:spacing w:val="-4"/>
              </w:rPr>
            </w:pPr>
            <w:r>
              <w:rPr>
                <w:rFonts w:cs="Tahoma"/>
                <w:color w:val="FFFFFF"/>
                <w:spacing w:val="-4"/>
              </w:rPr>
              <w:t>Date of Birth                          12</w:t>
            </w:r>
            <w:r>
              <w:rPr>
                <w:rFonts w:cs="Tahoma"/>
                <w:color w:val="FFFFFF"/>
                <w:spacing w:val="-4"/>
                <w:vertAlign w:val="superscript"/>
              </w:rPr>
              <w:t>th</w:t>
            </w:r>
            <w:r>
              <w:rPr>
                <w:rFonts w:cs="Tahoma"/>
                <w:color w:val="FFFFFF"/>
                <w:spacing w:val="-4"/>
              </w:rPr>
              <w:t xml:space="preserve"> December  1993</w:t>
            </w:r>
            <w:r>
              <w:rPr>
                <w:rFonts w:cs="Tahoma"/>
                <w:color w:val="FFFFFF"/>
                <w:spacing w:val="-4"/>
              </w:rPr>
              <w:br/>
              <w:t>Languages Known:</w:t>
            </w:r>
            <w:r>
              <w:rPr>
                <w:rFonts w:cs="Tahoma"/>
                <w:color w:val="FFFFFF"/>
                <w:spacing w:val="-4"/>
              </w:rPr>
              <w:tab/>
              <w:t xml:space="preserve">English, Hindi </w:t>
            </w:r>
          </w:p>
        </w:tc>
      </w:tr>
    </w:tbl>
    <w:p w:rsidR="0062050C" w:rsidRDefault="0062050C"/>
    <w:sectPr w:rsidR="0062050C" w:rsidSect="0062050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3BE8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290DA0C"/>
    <w:lvl w:ilvl="0" w:tplc="04090003">
      <w:start w:val="1"/>
      <w:numFmt w:val="bullet"/>
      <w:lvlText w:val="o"/>
      <w:lvlJc w:val="left"/>
      <w:pPr>
        <w:ind w:left="721" w:hanging="361"/>
      </w:pPr>
      <w:rPr>
        <w:rFonts w:ascii="Courier New" w:hAnsi="Courier New" w:cs="Courier New" w:hint="default"/>
        <w:w w:val="100"/>
        <w:sz w:val="22"/>
        <w:szCs w:val="22"/>
      </w:rPr>
    </w:lvl>
    <w:lvl w:ilvl="1" w:tplc="EA16092E">
      <w:start w:val="1"/>
      <w:numFmt w:val="bullet"/>
      <w:lvlText w:val="•"/>
      <w:lvlJc w:val="left"/>
      <w:pPr>
        <w:ind w:left="1001" w:hanging="361"/>
      </w:pPr>
      <w:rPr>
        <w:rFonts w:hint="default"/>
      </w:rPr>
    </w:lvl>
    <w:lvl w:ilvl="2" w:tplc="6600757C">
      <w:start w:val="1"/>
      <w:numFmt w:val="bullet"/>
      <w:lvlText w:val="•"/>
      <w:lvlJc w:val="left"/>
      <w:pPr>
        <w:ind w:left="2165" w:hanging="361"/>
      </w:pPr>
      <w:rPr>
        <w:rFonts w:hint="default"/>
      </w:rPr>
    </w:lvl>
    <w:lvl w:ilvl="3" w:tplc="738C5E62">
      <w:start w:val="1"/>
      <w:numFmt w:val="bullet"/>
      <w:lvlText w:val="•"/>
      <w:lvlJc w:val="left"/>
      <w:pPr>
        <w:ind w:left="3329" w:hanging="361"/>
      </w:pPr>
      <w:rPr>
        <w:rFonts w:hint="default"/>
      </w:rPr>
    </w:lvl>
    <w:lvl w:ilvl="4" w:tplc="4E045B10">
      <w:start w:val="1"/>
      <w:numFmt w:val="bullet"/>
      <w:lvlText w:val="•"/>
      <w:lvlJc w:val="left"/>
      <w:pPr>
        <w:ind w:left="4494" w:hanging="361"/>
      </w:pPr>
      <w:rPr>
        <w:rFonts w:hint="default"/>
      </w:rPr>
    </w:lvl>
    <w:lvl w:ilvl="5" w:tplc="DD9C4016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6" w:tplc="F8C2BBB4">
      <w:start w:val="1"/>
      <w:numFmt w:val="bullet"/>
      <w:lvlText w:val="•"/>
      <w:lvlJc w:val="left"/>
      <w:pPr>
        <w:ind w:left="6823" w:hanging="361"/>
      </w:pPr>
      <w:rPr>
        <w:rFonts w:hint="default"/>
      </w:rPr>
    </w:lvl>
    <w:lvl w:ilvl="7" w:tplc="59D82E26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  <w:lvl w:ilvl="8" w:tplc="ABFEE2BA">
      <w:start w:val="1"/>
      <w:numFmt w:val="bullet"/>
      <w:lvlText w:val="•"/>
      <w:lvlJc w:val="left"/>
      <w:pPr>
        <w:ind w:left="9152" w:hanging="361"/>
      </w:pPr>
      <w:rPr>
        <w:rFonts w:hint="default"/>
      </w:rPr>
    </w:lvl>
  </w:abstractNum>
  <w:abstractNum w:abstractNumId="2">
    <w:nsid w:val="00000003"/>
    <w:multiLevelType w:val="hybridMultilevel"/>
    <w:tmpl w:val="0F22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D9ADF82"/>
    <w:lvl w:ilvl="0" w:tplc="10DE98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514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F149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99E4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AEADD4"/>
    <w:lvl w:ilvl="0" w:tplc="8FDC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724C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6766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56E5E0C"/>
    <w:lvl w:ilvl="0" w:tplc="45565FF0">
      <w:start w:val="1"/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A16092E">
      <w:start w:val="1"/>
      <w:numFmt w:val="bullet"/>
      <w:lvlText w:val="•"/>
      <w:lvlJc w:val="left"/>
      <w:pPr>
        <w:ind w:left="640" w:hanging="361"/>
      </w:pPr>
      <w:rPr>
        <w:rFonts w:hint="default"/>
      </w:rPr>
    </w:lvl>
    <w:lvl w:ilvl="2" w:tplc="6600757C">
      <w:start w:val="1"/>
      <w:numFmt w:val="bullet"/>
      <w:lvlText w:val="•"/>
      <w:lvlJc w:val="left"/>
      <w:pPr>
        <w:ind w:left="1804" w:hanging="361"/>
      </w:pPr>
      <w:rPr>
        <w:rFonts w:hint="default"/>
      </w:rPr>
    </w:lvl>
    <w:lvl w:ilvl="3" w:tplc="738C5E62">
      <w:start w:val="1"/>
      <w:numFmt w:val="bullet"/>
      <w:lvlText w:val="•"/>
      <w:lvlJc w:val="left"/>
      <w:pPr>
        <w:ind w:left="2968" w:hanging="361"/>
      </w:pPr>
      <w:rPr>
        <w:rFonts w:hint="default"/>
      </w:rPr>
    </w:lvl>
    <w:lvl w:ilvl="4" w:tplc="4E045B10">
      <w:start w:val="1"/>
      <w:numFmt w:val="bullet"/>
      <w:lvlText w:val="•"/>
      <w:lvlJc w:val="left"/>
      <w:pPr>
        <w:ind w:left="4133" w:hanging="361"/>
      </w:pPr>
      <w:rPr>
        <w:rFonts w:hint="default"/>
      </w:rPr>
    </w:lvl>
    <w:lvl w:ilvl="5" w:tplc="DD9C4016">
      <w:start w:val="1"/>
      <w:numFmt w:val="bullet"/>
      <w:lvlText w:val="•"/>
      <w:lvlJc w:val="left"/>
      <w:pPr>
        <w:ind w:left="5297" w:hanging="361"/>
      </w:pPr>
      <w:rPr>
        <w:rFonts w:hint="default"/>
      </w:rPr>
    </w:lvl>
    <w:lvl w:ilvl="6" w:tplc="F8C2BBB4">
      <w:start w:val="1"/>
      <w:numFmt w:val="bullet"/>
      <w:lvlText w:val="•"/>
      <w:lvlJc w:val="left"/>
      <w:pPr>
        <w:ind w:left="6462" w:hanging="361"/>
      </w:pPr>
      <w:rPr>
        <w:rFonts w:hint="default"/>
      </w:rPr>
    </w:lvl>
    <w:lvl w:ilvl="7" w:tplc="59D82E26">
      <w:start w:val="1"/>
      <w:numFmt w:val="bullet"/>
      <w:lvlText w:val="•"/>
      <w:lvlJc w:val="left"/>
      <w:pPr>
        <w:ind w:left="7626" w:hanging="361"/>
      </w:pPr>
      <w:rPr>
        <w:rFonts w:hint="default"/>
      </w:rPr>
    </w:lvl>
    <w:lvl w:ilvl="8" w:tplc="ABFEE2BA">
      <w:start w:val="1"/>
      <w:numFmt w:val="bullet"/>
      <w:lvlText w:val="•"/>
      <w:lvlJc w:val="left"/>
      <w:pPr>
        <w:ind w:left="8791" w:hanging="361"/>
      </w:pPr>
      <w:rPr>
        <w:rFonts w:hint="default"/>
      </w:rPr>
    </w:lvl>
  </w:abstractNum>
  <w:abstractNum w:abstractNumId="11">
    <w:nsid w:val="0000000C"/>
    <w:multiLevelType w:val="hybridMultilevel"/>
    <w:tmpl w:val="754C4028"/>
    <w:lvl w:ilvl="0" w:tplc="A7D8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ED86160"/>
    <w:lvl w:ilvl="0" w:tplc="8FDC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96A4A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FB22E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E848D870"/>
    <w:lvl w:ilvl="0" w:tplc="A7D898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A6C2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A84A95E"/>
    <w:lvl w:ilvl="0" w:tplc="8FDC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798136A"/>
    <w:lvl w:ilvl="0" w:tplc="1B3E6D3E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E181864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2" w:tplc="38CC33A0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3" w:tplc="C7E07384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F1D66608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5" w:tplc="BF3C1A98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6" w:tplc="882455C2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7" w:tplc="51522C0C">
      <w:start w:val="1"/>
      <w:numFmt w:val="bullet"/>
      <w:lvlText w:val="•"/>
      <w:lvlJc w:val="left"/>
      <w:pPr>
        <w:ind w:left="6336" w:hanging="360"/>
      </w:pPr>
      <w:rPr>
        <w:rFonts w:hint="default"/>
      </w:rPr>
    </w:lvl>
    <w:lvl w:ilvl="8" w:tplc="4F500A72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</w:abstractNum>
  <w:abstractNum w:abstractNumId="19">
    <w:nsid w:val="00000014"/>
    <w:multiLevelType w:val="hybridMultilevel"/>
    <w:tmpl w:val="A8BEEAE2"/>
    <w:lvl w:ilvl="0" w:tplc="8FDC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08FC27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E6DAD1CC"/>
    <w:lvl w:ilvl="0" w:tplc="356615F4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2B32AA4A"/>
    <w:lvl w:ilvl="0" w:tplc="83A60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6F082972"/>
    <w:lvl w:ilvl="0" w:tplc="4E28A3D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E46D8E6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A9885B84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2DA8D32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FCC2B4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3C0AD0CC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B62A033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B62F12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E1E0E0B2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00000019"/>
    <w:multiLevelType w:val="hybridMultilevel"/>
    <w:tmpl w:val="F124BB8E"/>
    <w:lvl w:ilvl="0" w:tplc="8FDC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7E7257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E2BE3CB8"/>
    <w:lvl w:ilvl="0" w:tplc="E97017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CCEAE1D0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8642FEF4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7A80038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4E620E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496AD942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611CDAD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BF8216E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03EE3AD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0000001C"/>
    <w:multiLevelType w:val="hybridMultilevel"/>
    <w:tmpl w:val="B5864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54162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97E480C4"/>
    <w:lvl w:ilvl="0" w:tplc="04090003">
      <w:start w:val="1"/>
      <w:numFmt w:val="bullet"/>
      <w:lvlText w:val="o"/>
      <w:lvlJc w:val="left"/>
      <w:pPr>
        <w:ind w:left="721" w:hanging="361"/>
      </w:pPr>
      <w:rPr>
        <w:rFonts w:ascii="Courier New" w:hAnsi="Courier New" w:cs="Courier New" w:hint="default"/>
        <w:w w:val="100"/>
        <w:sz w:val="22"/>
        <w:szCs w:val="22"/>
      </w:rPr>
    </w:lvl>
    <w:lvl w:ilvl="1" w:tplc="EA16092E">
      <w:start w:val="1"/>
      <w:numFmt w:val="bullet"/>
      <w:lvlText w:val="•"/>
      <w:lvlJc w:val="left"/>
      <w:pPr>
        <w:ind w:left="1001" w:hanging="361"/>
      </w:pPr>
      <w:rPr>
        <w:rFonts w:hint="default"/>
      </w:rPr>
    </w:lvl>
    <w:lvl w:ilvl="2" w:tplc="6600757C">
      <w:start w:val="1"/>
      <w:numFmt w:val="bullet"/>
      <w:lvlText w:val="•"/>
      <w:lvlJc w:val="left"/>
      <w:pPr>
        <w:ind w:left="2165" w:hanging="361"/>
      </w:pPr>
      <w:rPr>
        <w:rFonts w:hint="default"/>
      </w:rPr>
    </w:lvl>
    <w:lvl w:ilvl="3" w:tplc="738C5E62">
      <w:start w:val="1"/>
      <w:numFmt w:val="bullet"/>
      <w:lvlText w:val="•"/>
      <w:lvlJc w:val="left"/>
      <w:pPr>
        <w:ind w:left="3329" w:hanging="361"/>
      </w:pPr>
      <w:rPr>
        <w:rFonts w:hint="default"/>
      </w:rPr>
    </w:lvl>
    <w:lvl w:ilvl="4" w:tplc="4E045B10">
      <w:start w:val="1"/>
      <w:numFmt w:val="bullet"/>
      <w:lvlText w:val="•"/>
      <w:lvlJc w:val="left"/>
      <w:pPr>
        <w:ind w:left="4494" w:hanging="361"/>
      </w:pPr>
      <w:rPr>
        <w:rFonts w:hint="default"/>
      </w:rPr>
    </w:lvl>
    <w:lvl w:ilvl="5" w:tplc="DD9C4016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6" w:tplc="F8C2BBB4">
      <w:start w:val="1"/>
      <w:numFmt w:val="bullet"/>
      <w:lvlText w:val="•"/>
      <w:lvlJc w:val="left"/>
      <w:pPr>
        <w:ind w:left="6823" w:hanging="361"/>
      </w:pPr>
      <w:rPr>
        <w:rFonts w:hint="default"/>
      </w:rPr>
    </w:lvl>
    <w:lvl w:ilvl="7" w:tplc="59D82E26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  <w:lvl w:ilvl="8" w:tplc="ABFEE2BA">
      <w:start w:val="1"/>
      <w:numFmt w:val="bullet"/>
      <w:lvlText w:val="•"/>
      <w:lvlJc w:val="left"/>
      <w:pPr>
        <w:ind w:left="9152" w:hanging="361"/>
      </w:pPr>
      <w:rPr>
        <w:rFonts w:hint="default"/>
      </w:rPr>
    </w:lvl>
  </w:abstractNum>
  <w:abstractNum w:abstractNumId="30">
    <w:nsid w:val="0000001F"/>
    <w:multiLevelType w:val="hybridMultilevel"/>
    <w:tmpl w:val="01D0C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08B6AB4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multilevel"/>
    <w:tmpl w:val="8592B05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00000022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34">
    <w:nsid w:val="00000023"/>
    <w:multiLevelType w:val="hybridMultilevel"/>
    <w:tmpl w:val="13BEAFD2"/>
    <w:lvl w:ilvl="0" w:tplc="806C33B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1C23D10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2" w:tplc="08CE4BF8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3" w:tplc="FA261B94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4FE0D5F2">
      <w:start w:val="1"/>
      <w:numFmt w:val="bullet"/>
      <w:lvlText w:val="•"/>
      <w:lvlJc w:val="left"/>
      <w:pPr>
        <w:ind w:left="3718" w:hanging="360"/>
      </w:pPr>
      <w:rPr>
        <w:rFonts w:hint="default"/>
      </w:rPr>
    </w:lvl>
    <w:lvl w:ilvl="5" w:tplc="4912855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C902EAB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4126D52A">
      <w:start w:val="1"/>
      <w:numFmt w:val="bullet"/>
      <w:lvlText w:val="•"/>
      <w:lvlJc w:val="left"/>
      <w:pPr>
        <w:ind w:left="6236" w:hanging="360"/>
      </w:pPr>
      <w:rPr>
        <w:rFonts w:hint="default"/>
      </w:rPr>
    </w:lvl>
    <w:lvl w:ilvl="8" w:tplc="3F224E4C">
      <w:start w:val="1"/>
      <w:numFmt w:val="bullet"/>
      <w:lvlText w:val="•"/>
      <w:lvlJc w:val="left"/>
      <w:pPr>
        <w:ind w:left="7076" w:hanging="360"/>
      </w:pPr>
      <w:rPr>
        <w:rFonts w:hint="default"/>
      </w:rPr>
    </w:lvl>
  </w:abstractNum>
  <w:abstractNum w:abstractNumId="35">
    <w:nsid w:val="00000024"/>
    <w:multiLevelType w:val="hybridMultilevel"/>
    <w:tmpl w:val="A1A47CA0"/>
    <w:lvl w:ilvl="0" w:tplc="04090003">
      <w:start w:val="1"/>
      <w:numFmt w:val="bullet"/>
      <w:lvlText w:val="o"/>
      <w:lvlJc w:val="left"/>
      <w:pPr>
        <w:ind w:left="721" w:hanging="361"/>
      </w:pPr>
      <w:rPr>
        <w:rFonts w:ascii="Courier New" w:hAnsi="Courier New" w:cs="Courier New" w:hint="default"/>
        <w:w w:val="100"/>
        <w:sz w:val="22"/>
        <w:szCs w:val="22"/>
      </w:rPr>
    </w:lvl>
    <w:lvl w:ilvl="1" w:tplc="EA16092E">
      <w:start w:val="1"/>
      <w:numFmt w:val="bullet"/>
      <w:lvlText w:val="•"/>
      <w:lvlJc w:val="left"/>
      <w:pPr>
        <w:ind w:left="1001" w:hanging="361"/>
      </w:pPr>
      <w:rPr>
        <w:rFonts w:hint="default"/>
      </w:rPr>
    </w:lvl>
    <w:lvl w:ilvl="2" w:tplc="6600757C">
      <w:start w:val="1"/>
      <w:numFmt w:val="bullet"/>
      <w:lvlText w:val="•"/>
      <w:lvlJc w:val="left"/>
      <w:pPr>
        <w:ind w:left="2165" w:hanging="361"/>
      </w:pPr>
      <w:rPr>
        <w:rFonts w:hint="default"/>
      </w:rPr>
    </w:lvl>
    <w:lvl w:ilvl="3" w:tplc="738C5E62">
      <w:start w:val="1"/>
      <w:numFmt w:val="bullet"/>
      <w:lvlText w:val="•"/>
      <w:lvlJc w:val="left"/>
      <w:pPr>
        <w:ind w:left="3329" w:hanging="361"/>
      </w:pPr>
      <w:rPr>
        <w:rFonts w:hint="default"/>
      </w:rPr>
    </w:lvl>
    <w:lvl w:ilvl="4" w:tplc="4E045B10">
      <w:start w:val="1"/>
      <w:numFmt w:val="bullet"/>
      <w:lvlText w:val="•"/>
      <w:lvlJc w:val="left"/>
      <w:pPr>
        <w:ind w:left="4494" w:hanging="361"/>
      </w:pPr>
      <w:rPr>
        <w:rFonts w:hint="default"/>
      </w:rPr>
    </w:lvl>
    <w:lvl w:ilvl="5" w:tplc="DD9C4016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6" w:tplc="F8C2BBB4">
      <w:start w:val="1"/>
      <w:numFmt w:val="bullet"/>
      <w:lvlText w:val="•"/>
      <w:lvlJc w:val="left"/>
      <w:pPr>
        <w:ind w:left="6823" w:hanging="361"/>
      </w:pPr>
      <w:rPr>
        <w:rFonts w:hint="default"/>
      </w:rPr>
    </w:lvl>
    <w:lvl w:ilvl="7" w:tplc="59D82E26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  <w:lvl w:ilvl="8" w:tplc="ABFEE2BA">
      <w:start w:val="1"/>
      <w:numFmt w:val="bullet"/>
      <w:lvlText w:val="•"/>
      <w:lvlJc w:val="left"/>
      <w:pPr>
        <w:ind w:left="9152" w:hanging="361"/>
      </w:pPr>
      <w:rPr>
        <w:rFonts w:hint="default"/>
      </w:rPr>
    </w:lvl>
  </w:abstractNum>
  <w:abstractNum w:abstractNumId="36">
    <w:nsid w:val="6C2A4EEB"/>
    <w:multiLevelType w:val="hybridMultilevel"/>
    <w:tmpl w:val="9C8E60A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7"/>
  </w:num>
  <w:num w:numId="4">
    <w:abstractNumId w:val="12"/>
  </w:num>
  <w:num w:numId="5">
    <w:abstractNumId w:val="15"/>
  </w:num>
  <w:num w:numId="6">
    <w:abstractNumId w:val="11"/>
  </w:num>
  <w:num w:numId="7">
    <w:abstractNumId w:val="7"/>
  </w:num>
  <w:num w:numId="8">
    <w:abstractNumId w:val="30"/>
  </w:num>
  <w:num w:numId="9">
    <w:abstractNumId w:val="3"/>
  </w:num>
  <w:num w:numId="10">
    <w:abstractNumId w:val="8"/>
  </w:num>
  <w:num w:numId="11">
    <w:abstractNumId w:val="14"/>
  </w:num>
  <w:num w:numId="12">
    <w:abstractNumId w:val="21"/>
  </w:num>
  <w:num w:numId="13">
    <w:abstractNumId w:val="36"/>
  </w:num>
  <w:num w:numId="14">
    <w:abstractNumId w:val="27"/>
  </w:num>
  <w:num w:numId="15">
    <w:abstractNumId w:val="4"/>
  </w:num>
  <w:num w:numId="16">
    <w:abstractNumId w:val="10"/>
  </w:num>
  <w:num w:numId="17">
    <w:abstractNumId w:val="1"/>
  </w:num>
  <w:num w:numId="18">
    <w:abstractNumId w:val="29"/>
  </w:num>
  <w:num w:numId="19">
    <w:abstractNumId w:val="35"/>
  </w:num>
  <w:num w:numId="20">
    <w:abstractNumId w:val="9"/>
  </w:num>
  <w:num w:numId="21">
    <w:abstractNumId w:val="25"/>
  </w:num>
  <w:num w:numId="22">
    <w:abstractNumId w:val="5"/>
  </w:num>
  <w:num w:numId="23">
    <w:abstractNumId w:val="6"/>
  </w:num>
  <w:num w:numId="24">
    <w:abstractNumId w:val="20"/>
  </w:num>
  <w:num w:numId="25">
    <w:abstractNumId w:val="34"/>
  </w:num>
  <w:num w:numId="26">
    <w:abstractNumId w:val="18"/>
  </w:num>
  <w:num w:numId="27">
    <w:abstractNumId w:val="28"/>
  </w:num>
  <w:num w:numId="28">
    <w:abstractNumId w:val="13"/>
  </w:num>
  <w:num w:numId="29">
    <w:abstractNumId w:val="23"/>
  </w:num>
  <w:num w:numId="30">
    <w:abstractNumId w:val="22"/>
  </w:num>
  <w:num w:numId="31">
    <w:abstractNumId w:val="0"/>
  </w:num>
  <w:num w:numId="32">
    <w:abstractNumId w:val="31"/>
  </w:num>
  <w:num w:numId="33">
    <w:abstractNumId w:val="32"/>
  </w:num>
  <w:num w:numId="34">
    <w:abstractNumId w:val="16"/>
  </w:num>
  <w:num w:numId="35">
    <w:abstractNumId w:val="2"/>
  </w:num>
  <w:num w:numId="36">
    <w:abstractNumId w:val="26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050C"/>
    <w:rsid w:val="00006C0A"/>
    <w:rsid w:val="00383C7E"/>
    <w:rsid w:val="00390A98"/>
    <w:rsid w:val="005F5323"/>
    <w:rsid w:val="0062050C"/>
    <w:rsid w:val="00673036"/>
    <w:rsid w:val="007462A9"/>
    <w:rsid w:val="008B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2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2050C"/>
    <w:pPr>
      <w:ind w:left="720"/>
      <w:contextualSpacing/>
    </w:pPr>
  </w:style>
  <w:style w:type="character" w:customStyle="1" w:styleId="rvts36">
    <w:name w:val="rvts36"/>
    <w:rsid w:val="0062050C"/>
  </w:style>
  <w:style w:type="character" w:customStyle="1" w:styleId="rvts58">
    <w:name w:val="rvts58"/>
    <w:rsid w:val="0062050C"/>
  </w:style>
  <w:style w:type="character" w:customStyle="1" w:styleId="apple-converted-space">
    <w:name w:val="apple-converted-space"/>
    <w:rsid w:val="0062050C"/>
  </w:style>
  <w:style w:type="paragraph" w:styleId="Header">
    <w:name w:val="header"/>
    <w:basedOn w:val="Normal"/>
    <w:link w:val="HeaderChar"/>
    <w:uiPriority w:val="99"/>
    <w:rsid w:val="0062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0C"/>
  </w:style>
  <w:style w:type="paragraph" w:styleId="Footer">
    <w:name w:val="footer"/>
    <w:basedOn w:val="Normal"/>
    <w:link w:val="FooterChar"/>
    <w:uiPriority w:val="99"/>
    <w:rsid w:val="0062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0C"/>
  </w:style>
  <w:style w:type="table" w:styleId="TableGrid">
    <w:name w:val="Table Grid"/>
    <w:basedOn w:val="TableNormal"/>
    <w:uiPriority w:val="59"/>
    <w:rsid w:val="0062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2050C"/>
    <w:rPr>
      <w:color w:val="0000FF"/>
      <w:u w:val="single"/>
    </w:rPr>
  </w:style>
  <w:style w:type="character" w:customStyle="1" w:styleId="wrapl">
    <w:name w:val="wrapl"/>
    <w:basedOn w:val="DefaultParagraphFont"/>
    <w:rsid w:val="0062050C"/>
  </w:style>
  <w:style w:type="paragraph" w:styleId="BodyTextIndent">
    <w:name w:val="Body Text Indent"/>
    <w:basedOn w:val="Normal"/>
    <w:link w:val="BodyTextIndentChar"/>
    <w:rsid w:val="0062050C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2050C"/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1"/>
    <w:rsid w:val="0062050C"/>
  </w:style>
  <w:style w:type="character" w:customStyle="1" w:styleId="rvts39">
    <w:name w:val="rvts39"/>
    <w:basedOn w:val="DefaultParagraphFont"/>
    <w:rsid w:val="0062050C"/>
    <w:rPr>
      <w:rFonts w:ascii="Calibri" w:hAnsi="Calibri" w:hint="default"/>
      <w:color w:val="0070C0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62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20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2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50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205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050C"/>
  </w:style>
  <w:style w:type="paragraph" w:customStyle="1" w:styleId="TableParagraph">
    <w:name w:val="Table Paragraph"/>
    <w:basedOn w:val="Normal"/>
    <w:uiPriority w:val="1"/>
    <w:qFormat/>
    <w:rsid w:val="0062050C"/>
    <w:pPr>
      <w:widowControl w:val="0"/>
      <w:spacing w:after="0" w:line="240" w:lineRule="auto"/>
      <w:ind w:left="460"/>
    </w:pPr>
    <w:rPr>
      <w:rFonts w:ascii="Times New Roman" w:eastAsia="Times New Roman" w:hAnsi="Times New Roman" w:cs="Times New Roman"/>
    </w:rPr>
  </w:style>
  <w:style w:type="character" w:customStyle="1" w:styleId="rvts38">
    <w:name w:val="rvts38"/>
    <w:basedOn w:val="DefaultParagraphFont"/>
    <w:rsid w:val="0062050C"/>
  </w:style>
  <w:style w:type="character" w:customStyle="1" w:styleId="rvts60">
    <w:name w:val="rvts60"/>
    <w:basedOn w:val="DefaultParagraphFont"/>
    <w:rsid w:val="00620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77849A-2D83-4C40-8074-C04720E5F418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703E31B-AE8E-4AC1-B1F1-92C09D69D1FC}">
      <dgm:prSet phldrT="[Text]"/>
      <dgm:spPr/>
      <dgm:t>
        <a:bodyPr/>
        <a:lstStyle/>
        <a:p>
          <a:r>
            <a:rPr lang="en-US"/>
            <a:t>Financial Planning</a:t>
          </a:r>
        </a:p>
      </dgm:t>
    </dgm:pt>
    <dgm:pt modelId="{4AEF0EDC-F1CD-4881-AB6E-19545710FFDE}" type="parTrans" cxnId="{A41A1E9C-FD1B-411A-B1E0-1E6C4223F586}">
      <dgm:prSet/>
      <dgm:spPr/>
      <dgm:t>
        <a:bodyPr/>
        <a:lstStyle/>
        <a:p>
          <a:endParaRPr lang="en-US"/>
        </a:p>
      </dgm:t>
    </dgm:pt>
    <dgm:pt modelId="{C88CFE8D-01D3-4C07-931D-D94B4D72B0C6}" type="sibTrans" cxnId="{A41A1E9C-FD1B-411A-B1E0-1E6C4223F586}">
      <dgm:prSet/>
      <dgm:spPr/>
      <dgm:t>
        <a:bodyPr/>
        <a:lstStyle/>
        <a:p>
          <a:endParaRPr lang="en-US"/>
        </a:p>
      </dgm:t>
    </dgm:pt>
    <dgm:pt modelId="{0663CABA-080B-44FD-9C37-7BDDA4DE4CAB}">
      <dgm:prSet phldrT="[Text]"/>
      <dgm:spPr/>
      <dgm:t>
        <a:bodyPr/>
        <a:lstStyle/>
        <a:p>
          <a:r>
            <a:rPr lang="en-US"/>
            <a:t>Financial Advice</a:t>
          </a:r>
        </a:p>
      </dgm:t>
    </dgm:pt>
    <dgm:pt modelId="{4B1F727F-7010-4CCB-858E-33E59992A122}" type="parTrans" cxnId="{D11C44E9-E9DD-4823-9431-BECF4E3DFA4C}">
      <dgm:prSet/>
      <dgm:spPr/>
      <dgm:t>
        <a:bodyPr/>
        <a:lstStyle/>
        <a:p>
          <a:endParaRPr lang="en-US"/>
        </a:p>
      </dgm:t>
    </dgm:pt>
    <dgm:pt modelId="{80C7BC86-5C34-4145-95A0-86A85F4DA345}" type="sibTrans" cxnId="{D11C44E9-E9DD-4823-9431-BECF4E3DFA4C}">
      <dgm:prSet/>
      <dgm:spPr/>
      <dgm:t>
        <a:bodyPr/>
        <a:lstStyle/>
        <a:p>
          <a:endParaRPr lang="en-US"/>
        </a:p>
      </dgm:t>
    </dgm:pt>
    <dgm:pt modelId="{E470C156-A561-4490-A431-D851F0067307}">
      <dgm:prSet phldrT="[Text]"/>
      <dgm:spPr/>
      <dgm:t>
        <a:bodyPr/>
        <a:lstStyle/>
        <a:p>
          <a:r>
            <a:rPr lang="en-US"/>
            <a:t>Risk Analysis</a:t>
          </a:r>
        </a:p>
      </dgm:t>
    </dgm:pt>
    <dgm:pt modelId="{0A0A4907-52D3-4DCF-93D9-328DD704F758}" type="parTrans" cxnId="{4478E624-BFCE-47E4-8704-50E56BDDE780}">
      <dgm:prSet/>
      <dgm:spPr/>
      <dgm:t>
        <a:bodyPr/>
        <a:lstStyle/>
        <a:p>
          <a:endParaRPr lang="en-US"/>
        </a:p>
      </dgm:t>
    </dgm:pt>
    <dgm:pt modelId="{754AB3FA-229D-4ABE-A8FC-E4A13CFFEB92}" type="sibTrans" cxnId="{4478E624-BFCE-47E4-8704-50E56BDDE780}">
      <dgm:prSet/>
      <dgm:spPr/>
      <dgm:t>
        <a:bodyPr/>
        <a:lstStyle/>
        <a:p>
          <a:endParaRPr lang="en-US"/>
        </a:p>
      </dgm:t>
    </dgm:pt>
    <dgm:pt modelId="{D7D0449E-65E8-4284-A471-9B7D4F085E0B}">
      <dgm:prSet phldrT="[Text]"/>
      <dgm:spPr/>
      <dgm:t>
        <a:bodyPr/>
        <a:lstStyle/>
        <a:p>
          <a:r>
            <a:rPr lang="en-US"/>
            <a:t>Portfolio Management</a:t>
          </a:r>
        </a:p>
      </dgm:t>
    </dgm:pt>
    <dgm:pt modelId="{E15E5039-0116-466A-982B-680EB00EEC94}" type="parTrans" cxnId="{87C42D9C-9F51-4DED-9E3C-E41B36FB6C13}">
      <dgm:prSet/>
      <dgm:spPr/>
      <dgm:t>
        <a:bodyPr/>
        <a:lstStyle/>
        <a:p>
          <a:endParaRPr lang="en-US"/>
        </a:p>
      </dgm:t>
    </dgm:pt>
    <dgm:pt modelId="{66E11C98-2CB4-4EA8-A65E-3BC7BEA59899}" type="sibTrans" cxnId="{87C42D9C-9F51-4DED-9E3C-E41B36FB6C13}">
      <dgm:prSet/>
      <dgm:spPr/>
      <dgm:t>
        <a:bodyPr/>
        <a:lstStyle/>
        <a:p>
          <a:endParaRPr lang="en-US"/>
        </a:p>
      </dgm:t>
    </dgm:pt>
    <dgm:pt modelId="{C74927EF-34DC-4C2B-88CE-A0A5936682E7}" type="pres">
      <dgm:prSet presAssocID="{A477849A-2D83-4C40-8074-C04720E5F41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3B2A36DF-DC05-40BB-B349-9C1243C09AAC}" type="pres">
      <dgm:prSet presAssocID="{8703E31B-AE8E-4AC1-B1F1-92C09D69D1FC}" presName="parentLin" presStyleCnt="0"/>
      <dgm:spPr/>
    </dgm:pt>
    <dgm:pt modelId="{B4AE9795-A7F8-45EB-9F37-83B54B86259E}" type="pres">
      <dgm:prSet presAssocID="{8703E31B-AE8E-4AC1-B1F1-92C09D69D1FC}" presName="parentLeftMargin" presStyleLbl="node1" presStyleIdx="0" presStyleCnt="4"/>
      <dgm:spPr/>
      <dgm:t>
        <a:bodyPr/>
        <a:lstStyle/>
        <a:p>
          <a:endParaRPr lang="en-IN"/>
        </a:p>
      </dgm:t>
    </dgm:pt>
    <dgm:pt modelId="{C40D62D5-758F-4517-9B79-52EE7BEB6F3D}" type="pres">
      <dgm:prSet presAssocID="{8703E31B-AE8E-4AC1-B1F1-92C09D69D1FC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C737435-F042-4B77-AA89-A7C216262C82}" type="pres">
      <dgm:prSet presAssocID="{8703E31B-AE8E-4AC1-B1F1-92C09D69D1FC}" presName="negativeSpace" presStyleCnt="0"/>
      <dgm:spPr/>
    </dgm:pt>
    <dgm:pt modelId="{A88AAEDA-0445-4735-A057-EE2C871AFA8E}" type="pres">
      <dgm:prSet presAssocID="{8703E31B-AE8E-4AC1-B1F1-92C09D69D1FC}" presName="childText" presStyleLbl="conFgAcc1" presStyleIdx="0" presStyleCnt="4">
        <dgm:presLayoutVars>
          <dgm:bulletEnabled val="1"/>
        </dgm:presLayoutVars>
      </dgm:prSet>
      <dgm:spPr/>
    </dgm:pt>
    <dgm:pt modelId="{C9598AB5-A9DC-4FE9-AAEB-5D1A6C727B7F}" type="pres">
      <dgm:prSet presAssocID="{C88CFE8D-01D3-4C07-931D-D94B4D72B0C6}" presName="spaceBetweenRectangles" presStyleCnt="0"/>
      <dgm:spPr/>
    </dgm:pt>
    <dgm:pt modelId="{801E3EDB-990D-4072-B87F-88DE69E5C61C}" type="pres">
      <dgm:prSet presAssocID="{0663CABA-080B-44FD-9C37-7BDDA4DE4CAB}" presName="parentLin" presStyleCnt="0"/>
      <dgm:spPr/>
    </dgm:pt>
    <dgm:pt modelId="{A6C95CFB-AC81-424B-8746-105E26BB3423}" type="pres">
      <dgm:prSet presAssocID="{0663CABA-080B-44FD-9C37-7BDDA4DE4CAB}" presName="parentLeftMargin" presStyleLbl="node1" presStyleIdx="0" presStyleCnt="4"/>
      <dgm:spPr/>
      <dgm:t>
        <a:bodyPr/>
        <a:lstStyle/>
        <a:p>
          <a:endParaRPr lang="en-IN"/>
        </a:p>
      </dgm:t>
    </dgm:pt>
    <dgm:pt modelId="{D36C048C-0EB4-4700-BAD8-39D8FD754C4C}" type="pres">
      <dgm:prSet presAssocID="{0663CABA-080B-44FD-9C37-7BDDA4DE4CAB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FB8F2BA-FF1E-47B8-B2FA-EF9AE13D6241}" type="pres">
      <dgm:prSet presAssocID="{0663CABA-080B-44FD-9C37-7BDDA4DE4CAB}" presName="negativeSpace" presStyleCnt="0"/>
      <dgm:spPr/>
    </dgm:pt>
    <dgm:pt modelId="{02CE804B-F1A2-47DF-850F-C1843C32EB69}" type="pres">
      <dgm:prSet presAssocID="{0663CABA-080B-44FD-9C37-7BDDA4DE4CAB}" presName="childText" presStyleLbl="conFgAcc1" presStyleIdx="1" presStyleCnt="4">
        <dgm:presLayoutVars>
          <dgm:bulletEnabled val="1"/>
        </dgm:presLayoutVars>
      </dgm:prSet>
      <dgm:spPr/>
    </dgm:pt>
    <dgm:pt modelId="{74B0E7A5-017A-44AE-8883-0D780F370A6C}" type="pres">
      <dgm:prSet presAssocID="{80C7BC86-5C34-4145-95A0-86A85F4DA345}" presName="spaceBetweenRectangles" presStyleCnt="0"/>
      <dgm:spPr/>
    </dgm:pt>
    <dgm:pt modelId="{65456384-5EF2-4B19-981C-5A5789575189}" type="pres">
      <dgm:prSet presAssocID="{E470C156-A561-4490-A431-D851F0067307}" presName="parentLin" presStyleCnt="0"/>
      <dgm:spPr/>
    </dgm:pt>
    <dgm:pt modelId="{44995DF6-FC7E-4219-97E4-ACCD3128F21C}" type="pres">
      <dgm:prSet presAssocID="{E470C156-A561-4490-A431-D851F0067307}" presName="parentLeftMargin" presStyleLbl="node1" presStyleIdx="1" presStyleCnt="4"/>
      <dgm:spPr/>
      <dgm:t>
        <a:bodyPr/>
        <a:lstStyle/>
        <a:p>
          <a:endParaRPr lang="en-IN"/>
        </a:p>
      </dgm:t>
    </dgm:pt>
    <dgm:pt modelId="{6A576890-C8CD-41F9-89A8-08BA9FE9A823}" type="pres">
      <dgm:prSet presAssocID="{E470C156-A561-4490-A431-D851F0067307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A04A9EC-FC86-4FD9-BB3A-12DB3BB00EEF}" type="pres">
      <dgm:prSet presAssocID="{E470C156-A561-4490-A431-D851F0067307}" presName="negativeSpace" presStyleCnt="0"/>
      <dgm:spPr/>
    </dgm:pt>
    <dgm:pt modelId="{32740BEE-7A26-491C-B1FC-3EA5D187A694}" type="pres">
      <dgm:prSet presAssocID="{E470C156-A561-4490-A431-D851F0067307}" presName="childText" presStyleLbl="conFgAcc1" presStyleIdx="2" presStyleCnt="4">
        <dgm:presLayoutVars>
          <dgm:bulletEnabled val="1"/>
        </dgm:presLayoutVars>
      </dgm:prSet>
      <dgm:spPr/>
    </dgm:pt>
    <dgm:pt modelId="{FC5F41D7-7D25-4384-B8C0-50ABF7F51081}" type="pres">
      <dgm:prSet presAssocID="{754AB3FA-229D-4ABE-A8FC-E4A13CFFEB92}" presName="spaceBetweenRectangles" presStyleCnt="0"/>
      <dgm:spPr/>
    </dgm:pt>
    <dgm:pt modelId="{94365D76-B213-4D5C-A47E-6CD460A9EF1C}" type="pres">
      <dgm:prSet presAssocID="{D7D0449E-65E8-4284-A471-9B7D4F085E0B}" presName="parentLin" presStyleCnt="0"/>
      <dgm:spPr/>
    </dgm:pt>
    <dgm:pt modelId="{9FADA5B1-CF88-4EA6-B191-FD2E7E31496B}" type="pres">
      <dgm:prSet presAssocID="{D7D0449E-65E8-4284-A471-9B7D4F085E0B}" presName="parentLeftMargin" presStyleLbl="node1" presStyleIdx="2" presStyleCnt="4"/>
      <dgm:spPr/>
      <dgm:t>
        <a:bodyPr/>
        <a:lstStyle/>
        <a:p>
          <a:endParaRPr lang="en-IN"/>
        </a:p>
      </dgm:t>
    </dgm:pt>
    <dgm:pt modelId="{56E9CFAD-FEDD-4144-A08E-121098817993}" type="pres">
      <dgm:prSet presAssocID="{D7D0449E-65E8-4284-A471-9B7D4F085E0B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581CC7E-9133-4554-BFCA-64720D991256}" type="pres">
      <dgm:prSet presAssocID="{D7D0449E-65E8-4284-A471-9B7D4F085E0B}" presName="negativeSpace" presStyleCnt="0"/>
      <dgm:spPr/>
    </dgm:pt>
    <dgm:pt modelId="{E18B71DF-95BA-4002-B103-942325535843}" type="pres">
      <dgm:prSet presAssocID="{D7D0449E-65E8-4284-A471-9B7D4F085E0B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04AFAB50-2A5A-4240-855B-7A3A9DABCDF3}" type="presOf" srcId="{E470C156-A561-4490-A431-D851F0067307}" destId="{44995DF6-FC7E-4219-97E4-ACCD3128F21C}" srcOrd="0" destOrd="0" presId="urn:microsoft.com/office/officeart/2005/8/layout/list1"/>
    <dgm:cxn modelId="{D11C44E9-E9DD-4823-9431-BECF4E3DFA4C}" srcId="{A477849A-2D83-4C40-8074-C04720E5F418}" destId="{0663CABA-080B-44FD-9C37-7BDDA4DE4CAB}" srcOrd="1" destOrd="0" parTransId="{4B1F727F-7010-4CCB-858E-33E59992A122}" sibTransId="{80C7BC86-5C34-4145-95A0-86A85F4DA345}"/>
    <dgm:cxn modelId="{4478E624-BFCE-47E4-8704-50E56BDDE780}" srcId="{A477849A-2D83-4C40-8074-C04720E5F418}" destId="{E470C156-A561-4490-A431-D851F0067307}" srcOrd="2" destOrd="0" parTransId="{0A0A4907-52D3-4DCF-93D9-328DD704F758}" sibTransId="{754AB3FA-229D-4ABE-A8FC-E4A13CFFEB92}"/>
    <dgm:cxn modelId="{6AFA45B1-455C-40E5-8929-CC99A0F3660D}" type="presOf" srcId="{D7D0449E-65E8-4284-A471-9B7D4F085E0B}" destId="{9FADA5B1-CF88-4EA6-B191-FD2E7E31496B}" srcOrd="0" destOrd="0" presId="urn:microsoft.com/office/officeart/2005/8/layout/list1"/>
    <dgm:cxn modelId="{B8F7B5CA-5698-4BEF-8062-DBEE2CC4E04B}" type="presOf" srcId="{0663CABA-080B-44FD-9C37-7BDDA4DE4CAB}" destId="{D36C048C-0EB4-4700-BAD8-39D8FD754C4C}" srcOrd="1" destOrd="0" presId="urn:microsoft.com/office/officeart/2005/8/layout/list1"/>
    <dgm:cxn modelId="{A4155BF5-801F-4B14-8A73-85987E021D03}" type="presOf" srcId="{D7D0449E-65E8-4284-A471-9B7D4F085E0B}" destId="{56E9CFAD-FEDD-4144-A08E-121098817993}" srcOrd="1" destOrd="0" presId="urn:microsoft.com/office/officeart/2005/8/layout/list1"/>
    <dgm:cxn modelId="{7E4D090A-B45C-4097-8457-5B076E678D9D}" type="presOf" srcId="{8703E31B-AE8E-4AC1-B1F1-92C09D69D1FC}" destId="{C40D62D5-758F-4517-9B79-52EE7BEB6F3D}" srcOrd="1" destOrd="0" presId="urn:microsoft.com/office/officeart/2005/8/layout/list1"/>
    <dgm:cxn modelId="{87C42D9C-9F51-4DED-9E3C-E41B36FB6C13}" srcId="{A477849A-2D83-4C40-8074-C04720E5F418}" destId="{D7D0449E-65E8-4284-A471-9B7D4F085E0B}" srcOrd="3" destOrd="0" parTransId="{E15E5039-0116-466A-982B-680EB00EEC94}" sibTransId="{66E11C98-2CB4-4EA8-A65E-3BC7BEA59899}"/>
    <dgm:cxn modelId="{A41A1E9C-FD1B-411A-B1E0-1E6C4223F586}" srcId="{A477849A-2D83-4C40-8074-C04720E5F418}" destId="{8703E31B-AE8E-4AC1-B1F1-92C09D69D1FC}" srcOrd="0" destOrd="0" parTransId="{4AEF0EDC-F1CD-4881-AB6E-19545710FFDE}" sibTransId="{C88CFE8D-01D3-4C07-931D-D94B4D72B0C6}"/>
    <dgm:cxn modelId="{71AAE1F7-7BB2-424B-9CA4-A6D407136202}" type="presOf" srcId="{E470C156-A561-4490-A431-D851F0067307}" destId="{6A576890-C8CD-41F9-89A8-08BA9FE9A823}" srcOrd="1" destOrd="0" presId="urn:microsoft.com/office/officeart/2005/8/layout/list1"/>
    <dgm:cxn modelId="{47A3B681-F56A-4ADF-8F54-A3F2BA506F3A}" type="presOf" srcId="{0663CABA-080B-44FD-9C37-7BDDA4DE4CAB}" destId="{A6C95CFB-AC81-424B-8746-105E26BB3423}" srcOrd="0" destOrd="0" presId="urn:microsoft.com/office/officeart/2005/8/layout/list1"/>
    <dgm:cxn modelId="{54964C1F-2870-473D-B307-C52310705C43}" type="presOf" srcId="{A477849A-2D83-4C40-8074-C04720E5F418}" destId="{C74927EF-34DC-4C2B-88CE-A0A5936682E7}" srcOrd="0" destOrd="0" presId="urn:microsoft.com/office/officeart/2005/8/layout/list1"/>
    <dgm:cxn modelId="{16C9F680-7199-436D-8C7B-908D294645B8}" type="presOf" srcId="{8703E31B-AE8E-4AC1-B1F1-92C09D69D1FC}" destId="{B4AE9795-A7F8-45EB-9F37-83B54B86259E}" srcOrd="0" destOrd="0" presId="urn:microsoft.com/office/officeart/2005/8/layout/list1"/>
    <dgm:cxn modelId="{220A957F-9226-4F22-8BBC-BEC0A31DF712}" type="presParOf" srcId="{C74927EF-34DC-4C2B-88CE-A0A5936682E7}" destId="{3B2A36DF-DC05-40BB-B349-9C1243C09AAC}" srcOrd="0" destOrd="0" presId="urn:microsoft.com/office/officeart/2005/8/layout/list1"/>
    <dgm:cxn modelId="{14CB8764-F1C2-46EB-8BE0-DB602D5352AF}" type="presParOf" srcId="{3B2A36DF-DC05-40BB-B349-9C1243C09AAC}" destId="{B4AE9795-A7F8-45EB-9F37-83B54B86259E}" srcOrd="0" destOrd="0" presId="urn:microsoft.com/office/officeart/2005/8/layout/list1"/>
    <dgm:cxn modelId="{00EAD0E4-9DEA-4AED-93B8-B6C41A4A99CC}" type="presParOf" srcId="{3B2A36DF-DC05-40BB-B349-9C1243C09AAC}" destId="{C40D62D5-758F-4517-9B79-52EE7BEB6F3D}" srcOrd="1" destOrd="0" presId="urn:microsoft.com/office/officeart/2005/8/layout/list1"/>
    <dgm:cxn modelId="{979E583E-56AB-4AFA-8A93-86A07CA806E1}" type="presParOf" srcId="{C74927EF-34DC-4C2B-88CE-A0A5936682E7}" destId="{3C737435-F042-4B77-AA89-A7C216262C82}" srcOrd="1" destOrd="0" presId="urn:microsoft.com/office/officeart/2005/8/layout/list1"/>
    <dgm:cxn modelId="{5BC77DFA-DA7B-420E-89FE-F0CC756CA31A}" type="presParOf" srcId="{C74927EF-34DC-4C2B-88CE-A0A5936682E7}" destId="{A88AAEDA-0445-4735-A057-EE2C871AFA8E}" srcOrd="2" destOrd="0" presId="urn:microsoft.com/office/officeart/2005/8/layout/list1"/>
    <dgm:cxn modelId="{0E12C162-9F11-4DFC-94F7-DC87017CF757}" type="presParOf" srcId="{C74927EF-34DC-4C2B-88CE-A0A5936682E7}" destId="{C9598AB5-A9DC-4FE9-AAEB-5D1A6C727B7F}" srcOrd="3" destOrd="0" presId="urn:microsoft.com/office/officeart/2005/8/layout/list1"/>
    <dgm:cxn modelId="{495C0A23-A46C-40A6-A198-2D659A8519F8}" type="presParOf" srcId="{C74927EF-34DC-4C2B-88CE-A0A5936682E7}" destId="{801E3EDB-990D-4072-B87F-88DE69E5C61C}" srcOrd="4" destOrd="0" presId="urn:microsoft.com/office/officeart/2005/8/layout/list1"/>
    <dgm:cxn modelId="{49C53E90-A388-408E-9153-7C2EE221753F}" type="presParOf" srcId="{801E3EDB-990D-4072-B87F-88DE69E5C61C}" destId="{A6C95CFB-AC81-424B-8746-105E26BB3423}" srcOrd="0" destOrd="0" presId="urn:microsoft.com/office/officeart/2005/8/layout/list1"/>
    <dgm:cxn modelId="{A566C2E8-67B3-49F8-919B-1FA152BDDD72}" type="presParOf" srcId="{801E3EDB-990D-4072-B87F-88DE69E5C61C}" destId="{D36C048C-0EB4-4700-BAD8-39D8FD754C4C}" srcOrd="1" destOrd="0" presId="urn:microsoft.com/office/officeart/2005/8/layout/list1"/>
    <dgm:cxn modelId="{77BA42CC-A438-4753-9F9C-DF681D7B3BB2}" type="presParOf" srcId="{C74927EF-34DC-4C2B-88CE-A0A5936682E7}" destId="{AFB8F2BA-FF1E-47B8-B2FA-EF9AE13D6241}" srcOrd="5" destOrd="0" presId="urn:microsoft.com/office/officeart/2005/8/layout/list1"/>
    <dgm:cxn modelId="{AD839FC3-A939-4F42-83E6-743315DD331B}" type="presParOf" srcId="{C74927EF-34DC-4C2B-88CE-A0A5936682E7}" destId="{02CE804B-F1A2-47DF-850F-C1843C32EB69}" srcOrd="6" destOrd="0" presId="urn:microsoft.com/office/officeart/2005/8/layout/list1"/>
    <dgm:cxn modelId="{3CCEB982-BC98-4A74-9B98-45F471032465}" type="presParOf" srcId="{C74927EF-34DC-4C2B-88CE-A0A5936682E7}" destId="{74B0E7A5-017A-44AE-8883-0D780F370A6C}" srcOrd="7" destOrd="0" presId="urn:microsoft.com/office/officeart/2005/8/layout/list1"/>
    <dgm:cxn modelId="{D18A7C7F-1C6A-49A7-9FBD-12BF90912A76}" type="presParOf" srcId="{C74927EF-34DC-4C2B-88CE-A0A5936682E7}" destId="{65456384-5EF2-4B19-981C-5A5789575189}" srcOrd="8" destOrd="0" presId="urn:microsoft.com/office/officeart/2005/8/layout/list1"/>
    <dgm:cxn modelId="{E0DF1EC3-397A-40FB-92FB-1A9D39239472}" type="presParOf" srcId="{65456384-5EF2-4B19-981C-5A5789575189}" destId="{44995DF6-FC7E-4219-97E4-ACCD3128F21C}" srcOrd="0" destOrd="0" presId="urn:microsoft.com/office/officeart/2005/8/layout/list1"/>
    <dgm:cxn modelId="{1BD89CE1-6BC7-49B1-846A-671E92265B66}" type="presParOf" srcId="{65456384-5EF2-4B19-981C-5A5789575189}" destId="{6A576890-C8CD-41F9-89A8-08BA9FE9A823}" srcOrd="1" destOrd="0" presId="urn:microsoft.com/office/officeart/2005/8/layout/list1"/>
    <dgm:cxn modelId="{3304FCED-7589-4CC8-ACE4-20C952B1D84E}" type="presParOf" srcId="{C74927EF-34DC-4C2B-88CE-A0A5936682E7}" destId="{FA04A9EC-FC86-4FD9-BB3A-12DB3BB00EEF}" srcOrd="9" destOrd="0" presId="urn:microsoft.com/office/officeart/2005/8/layout/list1"/>
    <dgm:cxn modelId="{AC3D723B-D5FB-4B5E-AB2E-AE96389E64A5}" type="presParOf" srcId="{C74927EF-34DC-4C2B-88CE-A0A5936682E7}" destId="{32740BEE-7A26-491C-B1FC-3EA5D187A694}" srcOrd="10" destOrd="0" presId="urn:microsoft.com/office/officeart/2005/8/layout/list1"/>
    <dgm:cxn modelId="{A526BD9B-94D9-4A14-B101-2593D4EE9FB9}" type="presParOf" srcId="{C74927EF-34DC-4C2B-88CE-A0A5936682E7}" destId="{FC5F41D7-7D25-4384-B8C0-50ABF7F51081}" srcOrd="11" destOrd="0" presId="urn:microsoft.com/office/officeart/2005/8/layout/list1"/>
    <dgm:cxn modelId="{B92D2BD9-CE1E-4FBF-AB12-476AE903BDD2}" type="presParOf" srcId="{C74927EF-34DC-4C2B-88CE-A0A5936682E7}" destId="{94365D76-B213-4D5C-A47E-6CD460A9EF1C}" srcOrd="12" destOrd="0" presId="urn:microsoft.com/office/officeart/2005/8/layout/list1"/>
    <dgm:cxn modelId="{9DBF8AA3-F87C-4386-8926-494D044B089D}" type="presParOf" srcId="{94365D76-B213-4D5C-A47E-6CD460A9EF1C}" destId="{9FADA5B1-CF88-4EA6-B191-FD2E7E31496B}" srcOrd="0" destOrd="0" presId="urn:microsoft.com/office/officeart/2005/8/layout/list1"/>
    <dgm:cxn modelId="{6889752A-3D3D-49BC-ABD6-611CCF572DAE}" type="presParOf" srcId="{94365D76-B213-4D5C-A47E-6CD460A9EF1C}" destId="{56E9CFAD-FEDD-4144-A08E-121098817993}" srcOrd="1" destOrd="0" presId="urn:microsoft.com/office/officeart/2005/8/layout/list1"/>
    <dgm:cxn modelId="{28053E25-F063-4CD6-9DF0-C9B8A95933A6}" type="presParOf" srcId="{C74927EF-34DC-4C2B-88CE-A0A5936682E7}" destId="{F581CC7E-9133-4554-BFCA-64720D991256}" srcOrd="13" destOrd="0" presId="urn:microsoft.com/office/officeart/2005/8/layout/list1"/>
    <dgm:cxn modelId="{E55A3204-65EB-4C5D-BD3B-7A752864ADA1}" type="presParOf" srcId="{C74927EF-34DC-4C2B-88CE-A0A5936682E7}" destId="{E18B71DF-95BA-4002-B103-942325535843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8AAEDA-0445-4735-A057-EE2C871AFA8E}">
      <dsp:nvSpPr>
        <dsp:cNvPr id="0" name=""/>
        <dsp:cNvSpPr/>
      </dsp:nvSpPr>
      <dsp:spPr>
        <a:xfrm>
          <a:off x="0" y="240067"/>
          <a:ext cx="226314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0D62D5-758F-4517-9B79-52EE7BEB6F3D}">
      <dsp:nvSpPr>
        <dsp:cNvPr id="0" name=""/>
        <dsp:cNvSpPr/>
      </dsp:nvSpPr>
      <dsp:spPr>
        <a:xfrm>
          <a:off x="113157" y="62947"/>
          <a:ext cx="1584198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879" tIns="0" rIns="5987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Financial Planning</a:t>
          </a:r>
        </a:p>
      </dsp:txBody>
      <dsp:txXfrm>
        <a:off x="113157" y="62947"/>
        <a:ext cx="1584198" cy="354240"/>
      </dsp:txXfrm>
    </dsp:sp>
    <dsp:sp modelId="{02CE804B-F1A2-47DF-850F-C1843C32EB69}">
      <dsp:nvSpPr>
        <dsp:cNvPr id="0" name=""/>
        <dsp:cNvSpPr/>
      </dsp:nvSpPr>
      <dsp:spPr>
        <a:xfrm>
          <a:off x="0" y="784387"/>
          <a:ext cx="226314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6C048C-0EB4-4700-BAD8-39D8FD754C4C}">
      <dsp:nvSpPr>
        <dsp:cNvPr id="0" name=""/>
        <dsp:cNvSpPr/>
      </dsp:nvSpPr>
      <dsp:spPr>
        <a:xfrm>
          <a:off x="113157" y="607267"/>
          <a:ext cx="1584198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879" tIns="0" rIns="5987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Financial Advice</a:t>
          </a:r>
        </a:p>
      </dsp:txBody>
      <dsp:txXfrm>
        <a:off x="113157" y="607267"/>
        <a:ext cx="1584198" cy="354240"/>
      </dsp:txXfrm>
    </dsp:sp>
    <dsp:sp modelId="{32740BEE-7A26-491C-B1FC-3EA5D187A694}">
      <dsp:nvSpPr>
        <dsp:cNvPr id="0" name=""/>
        <dsp:cNvSpPr/>
      </dsp:nvSpPr>
      <dsp:spPr>
        <a:xfrm>
          <a:off x="0" y="1328707"/>
          <a:ext cx="226314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576890-C8CD-41F9-89A8-08BA9FE9A823}">
      <dsp:nvSpPr>
        <dsp:cNvPr id="0" name=""/>
        <dsp:cNvSpPr/>
      </dsp:nvSpPr>
      <dsp:spPr>
        <a:xfrm>
          <a:off x="113157" y="1151587"/>
          <a:ext cx="1584198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879" tIns="0" rIns="5987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Risk Analysis</a:t>
          </a:r>
        </a:p>
      </dsp:txBody>
      <dsp:txXfrm>
        <a:off x="113157" y="1151587"/>
        <a:ext cx="1584198" cy="354240"/>
      </dsp:txXfrm>
    </dsp:sp>
    <dsp:sp modelId="{E18B71DF-95BA-4002-B103-942325535843}">
      <dsp:nvSpPr>
        <dsp:cNvPr id="0" name=""/>
        <dsp:cNvSpPr/>
      </dsp:nvSpPr>
      <dsp:spPr>
        <a:xfrm>
          <a:off x="0" y="1873027"/>
          <a:ext cx="226314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E9CFAD-FEDD-4144-A08E-121098817993}">
      <dsp:nvSpPr>
        <dsp:cNvPr id="0" name=""/>
        <dsp:cNvSpPr/>
      </dsp:nvSpPr>
      <dsp:spPr>
        <a:xfrm>
          <a:off x="113157" y="1695907"/>
          <a:ext cx="1584198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879" tIns="0" rIns="5987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Portfolio Management</a:t>
          </a:r>
        </a:p>
      </dsp:txBody>
      <dsp:txXfrm>
        <a:off x="113157" y="1695907"/>
        <a:ext cx="1584198" cy="354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354E-EB76-408B-AB1E-1C405138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>diakov.net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Namu Communication</cp:lastModifiedBy>
  <cp:revision>4</cp:revision>
  <cp:lastPrinted>2015-09-14T07:47:00Z</cp:lastPrinted>
  <dcterms:created xsi:type="dcterms:W3CDTF">2020-02-12T12:24:00Z</dcterms:created>
  <dcterms:modified xsi:type="dcterms:W3CDTF">2020-02-12T12:24:00Z</dcterms:modified>
</cp:coreProperties>
</file>