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5"/>
        <w:ind w:left="1" w:hanging="3"/>
        <w:rPr>
          <w:sz w:val="28"/>
          <w:szCs w:val="28"/>
          <w:u w:val="single"/>
        </w:rPr>
      </w:pPr>
    </w:p>
    <w:p>
      <w:pPr>
        <w:pStyle w:val="style0"/>
        <w:tabs>
          <w:tab w:val="left" w:leader="none" w:pos="3960"/>
        </w:tabs>
        <w:ind w:left="2" w:hanging="4"/>
        <w:rPr>
          <w:position w:val="0"/>
          <w:sz w:val="36"/>
          <w:szCs w:val="36"/>
        </w:rPr>
      </w:pPr>
      <w:r>
        <w:rPr>
          <w:sz w:val="36"/>
          <w:szCs w:val="36"/>
        </w:rPr>
        <w:t>Gayakwad Kajal Mohanbhai</w:t>
      </w:r>
    </w:p>
    <w:p>
      <w:pPr>
        <w:pStyle w:val="style0"/>
        <w:ind w:left="0" w:hanging="2"/>
        <w:rPr>
          <w:position w:val="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Mobile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: </w:t>
      </w:r>
      <w:r>
        <w:t>+91 8128884985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3960"/>
        </w:tabs>
        <w:ind w:left="0" w:hanging="2"/>
        <w:rPr>
          <w:position w:val="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Email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: </w:t>
      </w:r>
      <w:r>
        <w:t>gayakwadkajal</w:t>
      </w:r>
      <w:r>
        <w:rPr>
          <w:lang w:val="en-US"/>
        </w:rPr>
        <w:t>2</w:t>
      </w:r>
      <w:r>
        <w:rPr>
          <w:lang w:val="en-US"/>
        </w:rPr>
        <w:t>6</w:t>
      </w:r>
      <w:r>
        <w:t>@gmail.com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single" w:sz="6" w:space="1" w:color="000000"/>
          <w:between w:val="nil"/>
        </w:pBdr>
        <w:spacing w:after="0" w:lineRule="auto" w:line="240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411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</w:p>
    <w:p>
      <w:pPr>
        <w:pStyle w:val="style411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120" w:lineRule="auto" w:line="240"/>
        <w:ind w:left="1" w:hanging="3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Educational Qualifications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120" w:lineRule="auto" w:line="240"/>
        <w:ind w:left="0" w:hanging="2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</w:rPr>
      </w:pPr>
    </w:p>
    <w:tbl>
      <w:tblPr>
        <w:tblStyle w:val="style4107"/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070"/>
        <w:gridCol w:w="1260"/>
        <w:gridCol w:w="1710"/>
        <w:gridCol w:w="1170"/>
      </w:tblGrid>
      <w:tr>
        <w:trPr/>
        <w:tc>
          <w:tcPr>
            <w:tcW w:w="162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School/College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University/Board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Score</w:t>
            </w:r>
          </w:p>
        </w:tc>
      </w:tr>
      <w:tr>
        <w:tblPrEx/>
        <w:trPr/>
        <w:tc>
          <w:tcPr>
            <w:tcW w:w="162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MBA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Som-Lalit Institute of Management Studies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Gujarat Technological University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Finance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lang w:val="en-US"/>
              </w:rPr>
              <w:t>74.6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lang w:val="en-US"/>
              </w:rPr>
              <w:t>%</w:t>
            </w:r>
          </w:p>
        </w:tc>
      </w:tr>
      <w:tr>
        <w:tblPrEx/>
        <w:trPr/>
        <w:tc>
          <w:tcPr>
            <w:tcW w:w="162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0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BBA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Chimanbhai Patel Institute of Business Administration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Gujarat University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bCs/>
                <w:color w:val="000000"/>
              </w:rPr>
            </w:pPr>
            <w:r>
              <w:rPr>
                <w:bCs/>
              </w:rPr>
              <w:t>2018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bCs/>
                <w:color w:val="000000"/>
              </w:rPr>
            </w:pPr>
            <w:r>
              <w:rPr>
                <w:bCs/>
              </w:rPr>
              <w:t>72.9%</w:t>
            </w:r>
          </w:p>
        </w:tc>
      </w:tr>
      <w:tr>
        <w:tblPrEx/>
        <w:trPr/>
        <w:tc>
          <w:tcPr>
            <w:tcW w:w="162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Class XII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Reubs High School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83"/>
              <w:ind w:left="0" w:hanging="2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Gujarat Secondary and Higher secondary education board, Gandhinagar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83"/>
              <w:ind w:left="0" w:hanging="2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2015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bCs/>
                <w:color w:val="000000"/>
              </w:rPr>
            </w:pPr>
            <w:r>
              <w:rPr>
                <w:bCs/>
              </w:rPr>
              <w:t>77.07%</w:t>
            </w:r>
          </w:p>
        </w:tc>
      </w:tr>
      <w:tr>
        <w:tblPrEx/>
        <w:trPr/>
        <w:tc>
          <w:tcPr>
            <w:tcW w:w="162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Class X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Gurunanak &amp; Chandraketu Pandya English Medium School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83"/>
              <w:ind w:left="0" w:hanging="2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Gujarat Secondary and Higher secondary education board, Gandhinagar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bCs/>
                <w:color w:val="000000"/>
              </w:rPr>
            </w:pPr>
            <w:r>
              <w:rPr>
                <w:bCs/>
              </w:rPr>
              <w:t>2013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6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bCs/>
                <w:color w:val="000000"/>
              </w:rPr>
            </w:pPr>
            <w:r>
              <w:rPr>
                <w:bCs/>
              </w:rPr>
              <w:t>76.83%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12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12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Additional Certifications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12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tbl>
      <w:tblPr>
        <w:tblStyle w:val="style4108"/>
        <w:tblW w:w="9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600"/>
        <w:gridCol w:w="2448"/>
      </w:tblGrid>
      <w:tr>
        <w:trPr/>
        <w:tc>
          <w:tcPr>
            <w:tcW w:w="378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12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12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Institute/Trainer</w:t>
            </w:r>
          </w:p>
        </w:tc>
        <w:tc>
          <w:tcPr>
            <w:tcW w:w="2448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12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>
        <w:tblPrEx/>
        <w:trPr/>
        <w:tc>
          <w:tcPr>
            <w:tcW w:w="378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12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MS Office And Tally 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12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Gurunanak Computer Education</w:t>
            </w:r>
          </w:p>
        </w:tc>
        <w:tc>
          <w:tcPr>
            <w:tcW w:w="2448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60" w:after="120" w:lineRule="auto" w:line="240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2015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0" w:leftChars="0" w:firstLine="0" w:firstLineChars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Summer Internship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Company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Nutan Nagarik Sahakari Bank Ltd.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Project Title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Study of Preference of Loan and advance by Consumers And its trend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Analysis for Nutan Nagarik Sahakari Bank Ltd.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Duration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45 Days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Accomplishments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Customer Support to the Bank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0" w:leftChars="0" w:firstLine="0" w:firstLineChars="0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Academic Projects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0" w:hanging="2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Project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Multidisciplinary Action Project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2158" w:hanging="2160" w:hangingChars="900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Project Title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Study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 Consumer Awareness and Preference About Birthda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y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Party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2158" w:hanging="2160" w:hangingChars="900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Gameplan</w:t>
      </w:r>
      <w:bookmarkStart w:id="0" w:name="_GoBack"/>
      <w:bookmarkEnd w:id="0"/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Duration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August,2019 to 20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October,2019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411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ab/>
      </w:r>
      <w:r>
        <w:rPr>
          <w:rFonts w:ascii="Times New Roman" w:cs="Times New Roman" w:hAnsi="Times New Roman"/>
          <w:b/>
          <w:caps/>
          <w:sz w:val="28"/>
          <w:szCs w:val="28"/>
          <w:u w:val="single"/>
        </w:rPr>
        <w:t>Awards &amp; Honors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hAnsi="Times New Roman"/>
          <w:b/>
          <w:caps/>
          <w:sz w:val="28"/>
          <w:szCs w:val="28"/>
          <w:u w:val="single"/>
        </w:rPr>
      </w:pPr>
    </w:p>
    <w:p>
      <w:pPr>
        <w:pStyle w:val="style83"/>
        <w:numPr>
          <w:ilvl w:val="0"/>
          <w:numId w:val="1"/>
        </w:numPr>
        <w:tabs>
          <w:tab w:val="clear" w:pos="360"/>
        </w:tabs>
        <w:ind w:left="0" w:hanging="2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Academic Award of 8</w:t>
      </w:r>
      <w:r>
        <w:rPr>
          <w:rFonts w:ascii="Times New Roman" w:hAnsi="Times New Roman"/>
          <w:b w:val="false"/>
          <w:sz w:val="24"/>
          <w:vertAlign w:val="superscript"/>
        </w:rPr>
        <w:t>th</w:t>
      </w:r>
      <w:r>
        <w:rPr>
          <w:rFonts w:ascii="Times New Roman" w:hAnsi="Times New Roman"/>
          <w:b w:val="false"/>
          <w:sz w:val="24"/>
        </w:rPr>
        <w:t xml:space="preserve"> Rank in B.B.A 3</w:t>
      </w:r>
      <w:r>
        <w:rPr>
          <w:rFonts w:ascii="Times New Roman" w:hAnsi="Times New Roman"/>
          <w:b w:val="false"/>
          <w:sz w:val="24"/>
          <w:vertAlign w:val="superscript"/>
        </w:rPr>
        <w:t>rd</w:t>
      </w:r>
      <w:r>
        <w:rPr>
          <w:rFonts w:ascii="Times New Roman" w:hAnsi="Times New Roman"/>
          <w:b w:val="false"/>
          <w:sz w:val="24"/>
        </w:rPr>
        <w:t xml:space="preserve"> Sem 2016-17</w:t>
      </w:r>
    </w:p>
    <w:p>
      <w:pPr>
        <w:pStyle w:val="style83"/>
        <w:numPr>
          <w:ilvl w:val="0"/>
          <w:numId w:val="1"/>
        </w:numPr>
        <w:tabs>
          <w:tab w:val="clear" w:pos="360"/>
        </w:tabs>
        <w:ind w:left="0" w:hanging="2"/>
        <w:jc w:val="both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3</w:t>
      </w:r>
      <w:r>
        <w:rPr>
          <w:rFonts w:ascii="Times New Roman" w:hAnsi="Times New Roman"/>
          <w:b w:val="false"/>
          <w:sz w:val="24"/>
          <w:vertAlign w:val="superscript"/>
        </w:rPr>
        <w:t>rd</w:t>
      </w:r>
      <w:r>
        <w:rPr>
          <w:rFonts w:ascii="Times New Roman" w:hAnsi="Times New Roman"/>
          <w:b w:val="false"/>
          <w:sz w:val="24"/>
        </w:rPr>
        <w:t xml:space="preserve"> Rank In Inter College Street Play Competition -2016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0" w:leftChars="0" w:firstLine="0" w:firstLineChars="0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0" w:leftChars="0" w:firstLine="0" w:firstLineChars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Skills</w:t>
      </w:r>
    </w:p>
    <w:p>
      <w:pPr>
        <w:pStyle w:val="style179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Chars="0" w:firstLineChars="0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Problem Solving</w:t>
      </w:r>
    </w:p>
    <w:p>
      <w:pPr>
        <w:pStyle w:val="style179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Chars="0" w:firstLineChars="0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Organisation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0" w:lineRule="auto" w:line="240"/>
        <w:ind w:left="1" w:hanging="3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Languages Known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70"/>
        <w:gridCol w:w="2118"/>
        <w:gridCol w:w="2070"/>
        <w:gridCol w:w="2852"/>
      </w:tblGrid>
      <w:tr>
        <w:trPr/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before="10" w:after="10" w:lineRule="auto" w:line="240"/>
              <w:ind w:left="0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10" w:lineRule="auto" w:line="240"/>
              <w:ind w:left="207" w:leftChars="0" w:firstLine="0" w:firstLineChars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Read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    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10" w:lineRule="auto" w:line="240"/>
              <w:ind w:left="384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Write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10" w:lineRule="auto" w:line="240"/>
              <w:ind w:left="174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Speak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√</w:t>
            </w:r>
          </w:p>
        </w:tc>
      </w:tr>
      <w:tr>
        <w:tblPrEx/>
        <w:trPr/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before="10" w:after="10" w:lineRule="auto" w:line="240"/>
              <w:ind w:left="0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10" w:lineRule="auto" w:line="240"/>
              <w:ind w:left="207" w:leftChars="0" w:firstLine="0" w:firstLineChars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Read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    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10" w:lineRule="auto" w:line="240"/>
              <w:ind w:left="384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Write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10" w:lineRule="auto" w:line="240"/>
              <w:ind w:left="174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Speak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√</w:t>
            </w:r>
          </w:p>
        </w:tc>
      </w:tr>
      <w:tr>
        <w:tblPrEx/>
        <w:trPr/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before="10" w:after="0" w:lineRule="auto" w:line="240"/>
              <w:ind w:left="0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Gujarati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0" w:lineRule="auto" w:line="240"/>
              <w:ind w:left="207" w:leftChars="0" w:firstLine="0" w:firstLineChars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Read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    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0" w:lineRule="auto" w:line="240"/>
              <w:ind w:left="384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Write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0" w:lineRule="auto" w:line="240"/>
              <w:ind w:left="174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Speak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√</w:t>
            </w:r>
          </w:p>
        </w:tc>
      </w:tr>
      <w:tr>
        <w:tblPrEx/>
        <w:trPr/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before="10" w:after="0" w:lineRule="auto" w:line="240"/>
              <w:ind w:left="0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Marathi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0" w:lineRule="auto" w:line="240"/>
              <w:ind w:left="192" w:leftChars="0" w:firstLine="0" w:firstLineChars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Read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    √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0" w:lineRule="auto" w:line="240"/>
              <w:ind w:left="369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Write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" w:after="0" w:lineRule="auto" w:line="240"/>
              <w:ind w:left="159" w:leftChars="0" w:firstLine="0" w:firstLineChars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Speak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N"/>
              </w:rPr>
              <w:t>√</w:t>
            </w:r>
          </w:p>
        </w:tc>
      </w:tr>
    </w:tbl>
    <w:p>
      <w:pPr>
        <w:pStyle w:val="style0"/>
        <w:spacing w:before="10" w:after="0" w:lineRule="auto" w:line="192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Web Presence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60" w:lineRule="auto" w:line="240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LinkedIn Profile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/>
        <w:fldChar w:fldCharType="begin"/>
      </w:r>
      <w:r>
        <w:instrText xml:space="preserve"> HYPERLINK "https://www.linkedin.com/in/kajal-gayakwad-10670a163" \t "_blank" </w:instrText>
      </w:r>
      <w:r>
        <w:rPr/>
        <w:fldChar w:fldCharType="separate"/>
      </w:r>
      <w:r>
        <w:rPr>
          <w:rStyle w:val="style85"/>
          <w:rFonts w:ascii="Arial" w:cs="Arial" w:hAnsi="Arial"/>
          <w:color w:val="1155cc"/>
          <w:shd w:val="clear" w:color="auto" w:fill="ffffff"/>
        </w:rPr>
        <w:t>https://www.linkedin.com/in/kajal-gayakwad-10670a163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spacing w:before="10" w:after="10" w:lineRule="auto" w:line="192"/>
        <w:ind w:left="0" w:leftChars="0" w:firstLine="0" w:firstLineChars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sectPr>
      <w:pgSz w:w="12240" w:h="15840" w:orient="portrait"/>
      <w:pgMar w:top="360" w:right="108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DevLys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E6E7824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220F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68A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79E540C"/>
    <w:lvl w:ilvl="0" w:tplc="E54E8B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26D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EE63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332667A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C3A4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71AF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4732D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tyle1">
    <w:name w:val="heading 1"/>
    <w:basedOn w:val="style0"/>
    <w:next w:val="style1"/>
    <w:qFormat/>
    <w:uiPriority w:val="9"/>
    <w:pPr>
      <w:spacing w:before="100" w:beforeAutospacing="true" w:after="100" w:afterAutospacing="true" w:lineRule="auto" w:line="240"/>
    </w:pPr>
    <w:rPr>
      <w:rFonts w:ascii="Times New Roman" w:hAnsi="Times New Roman"/>
      <w:b/>
      <w:bCs/>
      <w:kern w:val="36"/>
      <w:sz w:val="48"/>
      <w:szCs w:val="48"/>
    </w:rPr>
  </w:style>
  <w:style w:type="paragraph" w:styleId="style2">
    <w:name w:val="heading 2"/>
    <w:basedOn w:val="style0"/>
    <w:next w:val="style2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hAnsi="Times New Roman"/>
      <w:b/>
      <w:bCs/>
      <w:sz w:val="36"/>
      <w:szCs w:val="36"/>
    </w:rPr>
  </w:style>
  <w:style w:type="paragraph" w:styleId="style3">
    <w:name w:val="heading 3"/>
    <w:basedOn w:val="style0"/>
    <w:next w:val="style3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style4">
    <w:name w:val="heading 4"/>
    <w:basedOn w:val="style0"/>
    <w:next w:val="style4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hAnsi="Times New Roman"/>
      <w:b/>
      <w:bCs/>
      <w:sz w:val="24"/>
      <w:szCs w:val="24"/>
    </w:rPr>
  </w:style>
  <w:style w:type="paragraph" w:styleId="style5">
    <w:name w:val="heading 5"/>
    <w:basedOn w:val="style0"/>
    <w:next w:val="style5"/>
    <w:qFormat/>
    <w:uiPriority w:val="9"/>
    <w:pPr>
      <w:spacing w:before="100" w:beforeAutospacing="true" w:after="100" w:afterAutospacing="true" w:lineRule="auto" w:line="240"/>
      <w:outlineLvl w:val="4"/>
    </w:pPr>
    <w:rPr>
      <w:rFonts w:ascii="Times New Roman" w:hAnsi="Times New Roman"/>
      <w:b/>
      <w:bCs/>
      <w:sz w:val="20"/>
      <w:szCs w:val="20"/>
    </w:rPr>
  </w:style>
  <w:style w:type="paragraph" w:styleId="style6">
    <w:name w:val="heading 6"/>
    <w:basedOn w:val="style0"/>
    <w:next w:val="style6"/>
    <w:qFormat/>
    <w:uiPriority w:val="9"/>
    <w:pPr>
      <w:spacing w:before="100" w:beforeAutospacing="true" w:after="100" w:afterAutospacing="true" w:lineRule="auto" w:line="240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e4097">
    <w:name w:val="Heading 1 Char_14c9d285-7bda-4480-a0b0-981445debb32"/>
    <w:next w:val="style4097"/>
    <w:rPr>
      <w:rFonts w:ascii="Times New Roman" w:cs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false"/>
      <w:em w:val="none"/>
    </w:rPr>
  </w:style>
  <w:style w:type="character" w:customStyle="1" w:styleId="style4098">
    <w:name w:val="Heading 2 Char_1528c7b9-a7ff-4f2d-9db0-c6ed71bad396"/>
    <w:next w:val="style4098"/>
    <w:rPr>
      <w:rFonts w:ascii="Times New Roman" w:cs="Times New Roman" w:hAnsi="Times New Roman"/>
      <w:b/>
      <w:bCs/>
      <w:w w:val="100"/>
      <w:position w:val="-1"/>
      <w:sz w:val="36"/>
      <w:szCs w:val="36"/>
      <w:effect w:val="none"/>
      <w:vertAlign w:val="baseline"/>
      <w:cs w:val="false"/>
      <w:em w:val="none"/>
    </w:rPr>
  </w:style>
  <w:style w:type="character" w:customStyle="1" w:styleId="style4099">
    <w:name w:val="Heading 3 Char_1a8bd4dd-d816-48d5-a299-d7fae1ef988f"/>
    <w:next w:val="style4099"/>
    <w:rPr>
      <w:rFonts w:ascii="Times New Roman" w:cs="Times New Roman" w:hAnsi="Times New Roman"/>
      <w:b/>
      <w:bCs/>
      <w:w w:val="100"/>
      <w:position w:val="-1"/>
      <w:sz w:val="27"/>
      <w:szCs w:val="27"/>
      <w:effect w:val="none"/>
      <w:vertAlign w:val="baseline"/>
      <w:cs w:val="false"/>
      <w:em w:val="none"/>
    </w:rPr>
  </w:style>
  <w:style w:type="character" w:customStyle="1" w:styleId="style4100">
    <w:name w:val="Heading 4 Char_9a96d8e7-76e7-4803-b7e9-2d3c6a539640"/>
    <w:next w:val="style4100"/>
    <w:rPr>
      <w:rFonts w:ascii="Times New Roman" w:cs="Times New Roman" w:hAnsi="Times New Roman"/>
      <w:b/>
      <w:bCs/>
      <w:w w:val="100"/>
      <w:position w:val="-1"/>
      <w:sz w:val="24"/>
      <w:szCs w:val="24"/>
      <w:effect w:val="none"/>
      <w:vertAlign w:val="baseline"/>
      <w:cs w:val="false"/>
      <w:em w:val="none"/>
    </w:rPr>
  </w:style>
  <w:style w:type="character" w:customStyle="1" w:styleId="style4101">
    <w:name w:val="Heading 5 Char_2db6d280-5341-44e4-af08-119b0f032ada"/>
    <w:next w:val="style4101"/>
    <w:rPr>
      <w:rFonts w:ascii="Times New Roman" w:cs="Times New Roman" w:hAnsi="Times New Roman"/>
      <w:b/>
      <w:bCs/>
      <w:w w:val="100"/>
      <w:position w:val="-1"/>
      <w:sz w:val="20"/>
      <w:szCs w:val="20"/>
      <w:effect w:val="none"/>
      <w:vertAlign w:val="baseline"/>
      <w:cs w:val="false"/>
      <w:em w:val="none"/>
    </w:rPr>
  </w:style>
  <w:style w:type="character" w:customStyle="1" w:styleId="style4102">
    <w:name w:val="Heading 6 Char_2e7c3441-2ebc-4921-806b-bd82ff58218b"/>
    <w:next w:val="style4102"/>
    <w:rPr>
      <w:rFonts w:ascii="Times New Roman" w:cs="Times New Roman" w:hAnsi="Times New Roman"/>
      <w:b/>
      <w:bCs/>
      <w:w w:val="100"/>
      <w:position w:val="-1"/>
      <w:sz w:val="15"/>
      <w:szCs w:val="15"/>
      <w:effect w:val="none"/>
      <w:vertAlign w:val="baseline"/>
      <w:cs w:val="false"/>
      <w:em w:val="none"/>
    </w:rPr>
  </w:style>
  <w:style w:type="character" w:customStyle="1" w:styleId="style4103">
    <w:name w:val="apple-converted-space"/>
    <w:next w:val="style4103"/>
    <w:rPr>
      <w:w w:val="100"/>
      <w:position w:val="-1"/>
      <w:effect w:val="none"/>
      <w:vertAlign w:val="baseline"/>
      <w:cs w:val="false"/>
      <w:em w:val="none"/>
    </w:rPr>
  </w:style>
  <w:style w:type="character" w:styleId="style85">
    <w:name w:val="Hyperlink"/>
    <w:next w:val="style85"/>
    <w:rPr>
      <w:color w:val="0000ff"/>
      <w:w w:val="100"/>
      <w:position w:val="-1"/>
      <w:u w:val="single"/>
      <w:effect w:val="none"/>
      <w:vertAlign w:val="baseline"/>
      <w:cs w:val="false"/>
      <w:em w:val="none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pPr>
      <w:ind w:left="720"/>
    </w:pPr>
    <w:rPr/>
  </w:style>
  <w:style w:type="character" w:customStyle="1" w:styleId="style4104">
    <w:name w:val="apple-style-span"/>
    <w:basedOn w:val="style65"/>
    <w:next w:val="style4104"/>
    <w:rPr>
      <w:w w:val="100"/>
      <w:position w:val="-1"/>
      <w:effect w:val="none"/>
      <w:vertAlign w:val="baseline"/>
      <w:cs w:val="false"/>
      <w:em w:val="none"/>
    </w:rPr>
  </w:style>
  <w:style w:type="paragraph" w:customStyle="1" w:styleId="style4105">
    <w:name w:val="western"/>
    <w:basedOn w:val="style0"/>
    <w:next w:val="style4105"/>
    <w:pPr>
      <w:spacing w:after="0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106">
    <w:name w:val="text11"/>
    <w:basedOn w:val="style65"/>
    <w:next w:val="style4106"/>
    <w:rPr>
      <w:w w:val="100"/>
      <w:position w:val="-1"/>
      <w:effect w:val="none"/>
      <w:vertAlign w:val="baseline"/>
      <w:cs w:val="false"/>
      <w:em w:val="none"/>
    </w:rPr>
  </w:style>
  <w:style w:type="table" w:styleId="style154">
    <w:name w:val="Table Grid"/>
    <w:basedOn w:val="style105"/>
    <w:next w:val="style154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7">
    <w:basedOn w:val="style105"/>
    <w:next w:val="style4107"/>
    <w:pPr/>
    <w:rPr/>
    <w:tblPr>
      <w:tblStyleRowBandSize w:val="1"/>
      <w:tblStyleColBandSize w:val="1"/>
    </w:tblPr>
    <w:tcPr>
      <w:tcBorders/>
    </w:tcPr>
  </w:style>
  <w:style w:type="table" w:customStyle="1" w:styleId="style4108">
    <w:basedOn w:val="style105"/>
    <w:next w:val="style4108"/>
    <w:pPr/>
    <w:rPr/>
    <w:tblPr>
      <w:tblStyleRowBandSize w:val="1"/>
      <w:tblStyleColBandSize w:val="1"/>
    </w:tblPr>
    <w:tcPr>
      <w:tcBorders/>
    </w:tcPr>
  </w:style>
  <w:style w:type="paragraph" w:styleId="style83">
    <w:name w:val="Body Text Indent 3"/>
    <w:basedOn w:val="style0"/>
    <w:next w:val="style83"/>
    <w:link w:val="style4109"/>
    <w:pPr>
      <w:tabs>
        <w:tab w:val="left" w:leader="none" w:pos="360"/>
        <w:tab w:val="left" w:leader="none" w:pos="720"/>
      </w:tabs>
      <w:suppressAutoHyphens w:val="false"/>
      <w:spacing w:after="0" w:lineRule="auto" w:line="240"/>
      <w:ind w:left="6480" w:leftChars="0" w:firstLine="0" w:firstLineChars="0"/>
      <w:jc w:val="center"/>
      <w:textDirection w:val="lrTb"/>
      <w:textAlignment w:val="auto"/>
      <w:outlineLvl w:val="9"/>
    </w:pPr>
    <w:rPr>
      <w:rFonts w:ascii="DevLys 010" w:cs="Times New Roman" w:eastAsia="Times New Roman" w:hAnsi="DevLys 010"/>
      <w:b/>
      <w:color w:val="000000"/>
      <w:position w:val="0"/>
      <w:sz w:val="32"/>
      <w:szCs w:val="24"/>
    </w:rPr>
  </w:style>
  <w:style w:type="character" w:customStyle="1" w:styleId="style4109">
    <w:name w:val="Body Text Indent 3 Char"/>
    <w:basedOn w:val="style65"/>
    <w:next w:val="style4109"/>
    <w:link w:val="style83"/>
    <w:rPr>
      <w:rFonts w:ascii="DevLys 010" w:cs="Times New Roman" w:eastAsia="Times New Roman" w:hAnsi="DevLys 010"/>
      <w:b/>
      <w:color w:val="000000"/>
      <w:sz w:val="32"/>
      <w:szCs w:val="24"/>
      <w:lang w:eastAsia="en-US"/>
    </w:rPr>
  </w:style>
  <w:style w:type="paragraph" w:customStyle="1" w:styleId="style4110">
    <w:name w:val="Normal1"/>
    <w:next w:val="style4110"/>
    <w:pPr/>
    <w:rPr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223</Words>
  <Pages>2</Pages>
  <Characters>1353</Characters>
  <Application>WPS Office</Application>
  <DocSecurity>0</DocSecurity>
  <Paragraphs>127</Paragraphs>
  <ScaleCrop>false</ScaleCrop>
  <LinksUpToDate>false</LinksUpToDate>
  <CharactersWithSpaces>1553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2020-02-26T07:23:00Z</dcterms:created>
  <dc:creator>Kajal Gayakwad</dc:creator>
  <lastModifiedBy>vivo 1819</lastModifiedBy>
  <dcterms:modified xsi:type="dcterms:W3CDTF">2020-12-15T06:34:36Z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