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A0C4" w14:textId="77777777" w:rsidR="003D6573" w:rsidRDefault="000F61CF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b/>
          <w:sz w:val="22"/>
          <w:szCs w:val="22"/>
        </w:rPr>
      </w:pPr>
      <w:r>
        <w:rPr>
          <w:rFonts w:ascii="Georgia Pro" w:eastAsia="Microsoft GothicNeo" w:hAnsi="Georgia Pro" w:cs="Microsoft GothicNeo"/>
          <w:b/>
          <w:sz w:val="22"/>
          <w:szCs w:val="22"/>
        </w:rPr>
        <w:t>Avinash Yaramachu</w:t>
      </w:r>
    </w:p>
    <w:p w14:paraId="78B64E19" w14:textId="77777777" w:rsidR="003D6573" w:rsidRDefault="000F61CF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PHONE: 6303440741</w:t>
      </w:r>
    </w:p>
    <w:p w14:paraId="04DF1F8E" w14:textId="77777777" w:rsidR="003D6573" w:rsidRDefault="000F61CF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EMAIL: avinashchoudary18@gmail.com</w:t>
      </w:r>
    </w:p>
    <w:p w14:paraId="7ECA3178" w14:textId="77777777" w:rsidR="003D6573" w:rsidRDefault="000F61CF">
      <w:pPr>
        <w:pStyle w:val="Heading1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b/>
          <w:sz w:val="20"/>
          <w:szCs w:val="20"/>
        </w:rPr>
        <w:t>Summary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115" w:type="dxa"/>
        </w:tblCellMar>
        <w:tblLook w:val="0620" w:firstRow="1" w:lastRow="0" w:firstColumn="0" w:lastColumn="0" w:noHBand="1" w:noVBand="1"/>
        <w:tblDescription w:val="Layout table to enter summary"/>
      </w:tblPr>
      <w:tblGrid>
        <w:gridCol w:w="9360"/>
      </w:tblGrid>
      <w:tr w:rsidR="003D6573" w14:paraId="7ADA29FB" w14:textId="77777777">
        <w:tc>
          <w:tcPr>
            <w:tcW w:w="8640" w:type="dxa"/>
          </w:tcPr>
          <w:p w14:paraId="2DD8D336" w14:textId="77777777" w:rsidR="003D6573" w:rsidRDefault="000F61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 xml:space="preserve">Over </w:t>
            </w:r>
            <w:r w:rsidR="00682BBD">
              <w:rPr>
                <w:rFonts w:ascii="Georgia Pro" w:eastAsia="Microsoft GothicNeo" w:hAnsi="Georgia Pro" w:cs="Microsoft GothicNeo"/>
                <w:sz w:val="18"/>
                <w:szCs w:val="18"/>
              </w:rPr>
              <w:t>3 years</w:t>
            </w: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 xml:space="preserve"> of extensive experience as Windows Support.</w:t>
            </w:r>
          </w:p>
          <w:p w14:paraId="722B99F4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System Administrator Support with diversified experience in System Installation, Configuration, Administration, Troubleshooting, Maintenance and Management for Networks running on Microsoft platforms.</w:t>
            </w:r>
          </w:p>
          <w:p w14:paraId="0DBE0F98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Maintaining the domain user account in Active Directory.</w:t>
            </w:r>
          </w:p>
          <w:p w14:paraId="4F68E7B3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Building the System with windows Operating System and other local applications.</w:t>
            </w:r>
          </w:p>
          <w:p w14:paraId="068DA1B0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Daily Ticket updates by using SOM (Service-now) Ticketing Tool.</w:t>
            </w:r>
          </w:p>
          <w:p w14:paraId="02808062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Installing and Configuration of Office 365 &amp; MS Office 2010</w:t>
            </w:r>
          </w:p>
          <w:p w14:paraId="16C9DFDC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Handling outlook and excel issues (Office 365).</w:t>
            </w:r>
          </w:p>
          <w:p w14:paraId="599DAD80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Solving the end user incidents remotely by using Log Mein remote Tool.</w:t>
            </w:r>
          </w:p>
          <w:p w14:paraId="1115E949" w14:textId="77777777" w:rsidR="003D6573" w:rsidRDefault="000F61CF">
            <w:pPr>
              <w:pStyle w:val="ListParagraph"/>
              <w:numPr>
                <w:ilvl w:val="0"/>
                <w:numId w:val="21"/>
              </w:numPr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 xml:space="preserve">Troubleshooting of Lotus notes Client related issues </w:t>
            </w:r>
          </w:p>
          <w:p w14:paraId="10A34A92" w14:textId="77777777" w:rsidR="003D6573" w:rsidRDefault="000F61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Performed hands-on administration, monitoring and troubleshooting of Local Area network (LAN), resulting in optimum performance and minimum downtime.</w:t>
            </w:r>
          </w:p>
          <w:p w14:paraId="63708D97" w14:textId="77777777" w:rsidR="003D6573" w:rsidRDefault="000F61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Providing timely support to client application related issues.</w:t>
            </w:r>
          </w:p>
          <w:p w14:paraId="6FF4CFCA" w14:textId="77777777" w:rsidR="003D6573" w:rsidRDefault="000F61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Having good work experience with client.</w:t>
            </w:r>
          </w:p>
          <w:p w14:paraId="1DD474D7" w14:textId="77777777" w:rsidR="003D6573" w:rsidRDefault="000F61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Sound communication skills, result oriented, open to learning new technologies and a good team player.</w:t>
            </w:r>
          </w:p>
          <w:p w14:paraId="7A932AB4" w14:textId="77777777" w:rsidR="003D6573" w:rsidRDefault="003D6573">
            <w:pPr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</w:p>
        </w:tc>
      </w:tr>
    </w:tbl>
    <w:p w14:paraId="1E898649" w14:textId="77777777" w:rsidR="003D6573" w:rsidRDefault="000F61CF">
      <w:pPr>
        <w:pStyle w:val="Heading1"/>
        <w:jc w:val="both"/>
        <w:rPr>
          <w:rFonts w:ascii="Georgia Pro" w:eastAsia="Microsoft GothicNeo" w:hAnsi="Georgia Pro" w:cs="Microsoft GothicNeo"/>
          <w:b/>
          <w:sz w:val="20"/>
          <w:szCs w:val="20"/>
        </w:rPr>
      </w:pPr>
      <w:r>
        <w:rPr>
          <w:rFonts w:ascii="Georgia Pro" w:eastAsia="Microsoft GothicNeo" w:hAnsi="Georgia Pro" w:cs="Microsoft GothicNeo"/>
          <w:b/>
          <w:sz w:val="20"/>
          <w:szCs w:val="20"/>
        </w:rPr>
        <w:t>Proffesional skills</w:t>
      </w:r>
    </w:p>
    <w:p w14:paraId="1CF15AFD" w14:textId="77777777" w:rsidR="003D6573" w:rsidRDefault="003D6573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b/>
          <w:sz w:val="18"/>
          <w:szCs w:val="18"/>
          <w:u w:val="single"/>
        </w:rPr>
      </w:pPr>
    </w:p>
    <w:p w14:paraId="723C65C9" w14:textId="77777777" w:rsidR="003D6573" w:rsidRDefault="000F61CF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b/>
          <w:sz w:val="18"/>
          <w:szCs w:val="18"/>
          <w:u w:val="single"/>
        </w:rPr>
      </w:pPr>
      <w:r>
        <w:rPr>
          <w:rFonts w:ascii="Georgia Pro" w:eastAsia="Microsoft GothicNeo" w:hAnsi="Georgia Pro" w:cs="Microsoft GothicNeo"/>
          <w:b/>
          <w:sz w:val="18"/>
          <w:szCs w:val="18"/>
          <w:u w:val="single"/>
        </w:rPr>
        <w:t>Technical exposure</w:t>
      </w:r>
    </w:p>
    <w:p w14:paraId="1219D3F9" w14:textId="77777777" w:rsidR="003D6573" w:rsidRDefault="003D6573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  <w:u w:val="single"/>
        </w:rPr>
      </w:pPr>
    </w:p>
    <w:p w14:paraId="03E5A5FE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Providing the file sharing to user from different server folders.</w:t>
      </w:r>
    </w:p>
    <w:p w14:paraId="1C1DAD09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 xml:space="preserve">Installing Anti-Virus (McAfee) and Troubleshooting Virus Related Issues. </w:t>
      </w:r>
    </w:p>
    <w:p w14:paraId="3983E8BE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Troubleshooting hardware problems.</w:t>
      </w:r>
    </w:p>
    <w:p w14:paraId="14849CE3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 xml:space="preserve">Through knowledge on different Hardware product like as HP, IBM, Dell servers and Cisco routers and switches. </w:t>
      </w:r>
    </w:p>
    <w:p w14:paraId="3E837E77" w14:textId="77777777" w:rsidR="003D6573" w:rsidRDefault="003D6573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55977871" w14:textId="77777777" w:rsidR="003D6573" w:rsidRDefault="003D6573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2EF45F65" w14:textId="77777777" w:rsidR="003D6573" w:rsidRDefault="000F61CF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b/>
          <w:sz w:val="18"/>
          <w:szCs w:val="18"/>
          <w:u w:val="single"/>
        </w:rPr>
      </w:pPr>
      <w:r>
        <w:rPr>
          <w:rFonts w:ascii="Georgia Pro" w:eastAsia="Microsoft GothicNeo" w:hAnsi="Georgia Pro" w:cs="Microsoft GothicNeo"/>
          <w:b/>
          <w:sz w:val="18"/>
          <w:szCs w:val="18"/>
          <w:u w:val="single"/>
        </w:rPr>
        <w:t>OPERATING SYSTEMS (OS)</w:t>
      </w:r>
    </w:p>
    <w:p w14:paraId="6FFC5F15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Windows 2008,2010,2012 server</w:t>
      </w:r>
    </w:p>
    <w:p w14:paraId="3FD8AE14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windows 7,8,10</w:t>
      </w:r>
    </w:p>
    <w:p w14:paraId="769AFC12" w14:textId="77777777" w:rsidR="003D6573" w:rsidRDefault="003D6573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32C53155" w14:textId="77777777" w:rsidR="003D6573" w:rsidRDefault="003D6573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520247D8" w14:textId="77777777" w:rsidR="003D6573" w:rsidRDefault="000F61CF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b/>
          <w:sz w:val="18"/>
          <w:szCs w:val="18"/>
          <w:u w:val="single"/>
        </w:rPr>
      </w:pPr>
      <w:r>
        <w:rPr>
          <w:rFonts w:ascii="Georgia Pro" w:eastAsia="Microsoft GothicNeo" w:hAnsi="Georgia Pro" w:cs="Microsoft GothicNeo"/>
          <w:b/>
          <w:sz w:val="18"/>
          <w:szCs w:val="18"/>
          <w:u w:val="single"/>
        </w:rPr>
        <w:t>TICKETING TOOLS SKILLS</w:t>
      </w:r>
    </w:p>
    <w:p w14:paraId="3C8B0BA0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Service now.</w:t>
      </w:r>
    </w:p>
    <w:p w14:paraId="3D49D104" w14:textId="77777777" w:rsidR="003D6573" w:rsidRDefault="000F6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CA Service des</w:t>
      </w:r>
      <w:r>
        <w:rPr>
          <w:rFonts w:eastAsia="Microsoft GothicNeo" w:hAnsi="Georgia Pro" w:cs="Microsoft GothicNeo"/>
          <w:sz w:val="18"/>
          <w:szCs w:val="18"/>
          <w:lang w:val="en-IN"/>
        </w:rPr>
        <w:t>k</w:t>
      </w:r>
    </w:p>
    <w:p w14:paraId="53E462C4" w14:textId="77777777" w:rsidR="003D6573" w:rsidRDefault="003D6573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7BADCAA6" w14:textId="77777777" w:rsidR="003D6573" w:rsidRDefault="003D6573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55442D27" w14:textId="77777777" w:rsidR="003D6573" w:rsidRDefault="003D6573">
      <w:pPr>
        <w:autoSpaceDE w:val="0"/>
        <w:autoSpaceDN w:val="0"/>
        <w:adjustRightInd w:val="0"/>
        <w:spacing w:after="0" w:line="240" w:lineRule="auto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33850BE8" w14:textId="77777777" w:rsidR="003D6573" w:rsidRDefault="000F61CF">
      <w:pPr>
        <w:pStyle w:val="Heading1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b/>
          <w:sz w:val="20"/>
          <w:szCs w:val="20"/>
        </w:rPr>
        <w:lastRenderedPageBreak/>
        <w:t>Experience</w:t>
      </w:r>
    </w:p>
    <w:p w14:paraId="12269BDA" w14:textId="77777777" w:rsidR="003D6573" w:rsidRDefault="003D6573">
      <w:pPr>
        <w:pStyle w:val="ListParagraph"/>
        <w:numPr>
          <w:ilvl w:val="0"/>
          <w:numId w:val="0"/>
        </w:numPr>
        <w:ind w:left="792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963"/>
        <w:gridCol w:w="2397"/>
      </w:tblGrid>
      <w:tr w:rsidR="003D6573" w14:paraId="182A31C3" w14:textId="77777777">
        <w:trPr>
          <w:trHeight w:val="216"/>
        </w:trPr>
        <w:tc>
          <w:tcPr>
            <w:tcW w:w="6427" w:type="dxa"/>
          </w:tcPr>
          <w:p w14:paraId="6E35A221" w14:textId="77777777" w:rsidR="003D6573" w:rsidRDefault="000F61CF">
            <w:pPr>
              <w:pStyle w:val="Heading2"/>
              <w:jc w:val="both"/>
              <w:rPr>
                <w:rFonts w:ascii="Georgia Pro" w:eastAsia="Microsoft GothicNeo" w:hAnsi="Georgia Pro" w:cs="Microsoft GothicNeo"/>
                <w:sz w:val="20"/>
                <w:szCs w:val="20"/>
              </w:rPr>
            </w:pPr>
            <w:r>
              <w:rPr>
                <w:rFonts w:ascii="Georgia Pro" w:eastAsia="Microsoft GothicNeo" w:hAnsi="Georgia Pro" w:cs="Microsoft GothicNeo"/>
                <w:bCs/>
                <w:sz w:val="20"/>
                <w:szCs w:val="20"/>
              </w:rPr>
              <w:t>Nityo Infotech</w:t>
            </w:r>
          </w:p>
        </w:tc>
        <w:tc>
          <w:tcPr>
            <w:tcW w:w="2213" w:type="dxa"/>
          </w:tcPr>
          <w:p w14:paraId="1A99C513" w14:textId="45A736CB" w:rsidR="003D6573" w:rsidRDefault="00F55467" w:rsidP="00F55467">
            <w:pPr>
              <w:pStyle w:val="Dates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04/2017</w:t>
            </w:r>
            <w:r w:rsidR="000F61CF">
              <w:rPr>
                <w:rFonts w:ascii="Georgia Pro" w:eastAsia="Microsoft GothicNeo" w:hAnsi="Georgia Pro" w:cs="Microsoft GothicNeo"/>
                <w:sz w:val="18"/>
                <w:szCs w:val="18"/>
              </w:rPr>
              <w:t xml:space="preserve"> – </w:t>
            </w: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02/20</w:t>
            </w:r>
            <w:r w:rsidR="00682BBD">
              <w:rPr>
                <w:rFonts w:ascii="Georgia Pro" w:eastAsia="Microsoft GothicNeo" w:hAnsi="Georgia Pro" w:cs="Microsoft GothicNeo"/>
                <w:sz w:val="18"/>
                <w:szCs w:val="18"/>
              </w:rPr>
              <w:t>20</w:t>
            </w:r>
          </w:p>
        </w:tc>
      </w:tr>
    </w:tbl>
    <w:p w14:paraId="25C3C0BC" w14:textId="77777777" w:rsidR="003D6573" w:rsidRDefault="000F61CF">
      <w:pPr>
        <w:ind w:left="792" w:hanging="360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 xml:space="preserve">Hyderabad // </w:t>
      </w:r>
      <w:r>
        <w:rPr>
          <w:rFonts w:ascii="Georgia Pro" w:eastAsia="Microsoft GothicNeo" w:hAnsi="Georgia Pro" w:cs="Microsoft GothicNeo"/>
          <w:b/>
          <w:sz w:val="18"/>
          <w:szCs w:val="18"/>
        </w:rPr>
        <w:t>Desktop Enginee</w:t>
      </w:r>
      <w:r>
        <w:rPr>
          <w:rFonts w:eastAsia="Microsoft GothicNeo" w:hAnsi="Georgia Pro" w:cs="Microsoft GothicNeo"/>
          <w:b/>
          <w:sz w:val="18"/>
          <w:szCs w:val="18"/>
        </w:rPr>
        <w:t xml:space="preserve">r </w:t>
      </w:r>
      <w:r>
        <w:rPr>
          <w:rFonts w:eastAsia="Microsoft GothicNeo" w:hAnsi="Georgia Pro" w:cs="Microsoft GothicNeo"/>
          <w:b/>
          <w:sz w:val="18"/>
          <w:szCs w:val="18"/>
        </w:rPr>
        <w:t>–</w:t>
      </w:r>
      <w:r>
        <w:rPr>
          <w:rFonts w:eastAsia="Microsoft GothicNeo" w:hAnsi="Georgia Pro" w:cs="Microsoft GothicNeo"/>
          <w:b/>
          <w:sz w:val="18"/>
          <w:szCs w:val="18"/>
        </w:rPr>
        <w:t xml:space="preserve"> L1</w:t>
      </w:r>
    </w:p>
    <w:p w14:paraId="61C5BD4B" w14:textId="77777777" w:rsidR="003D6573" w:rsidRDefault="000F61CF">
      <w:pPr>
        <w:ind w:left="792" w:hanging="360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Domain: IT</w:t>
      </w:r>
    </w:p>
    <w:p w14:paraId="79FBCDA5" w14:textId="77777777" w:rsidR="003D6573" w:rsidRDefault="000F61CF">
      <w:pPr>
        <w:ind w:left="792" w:hanging="360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Client: Dupont (Hyderbad)</w:t>
      </w:r>
    </w:p>
    <w:p w14:paraId="4C0D2641" w14:textId="77777777" w:rsidR="003D6573" w:rsidRDefault="000F61CF">
      <w:pPr>
        <w:ind w:left="792" w:hanging="360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Technology: Windows, Networking, Desktop</w:t>
      </w:r>
    </w:p>
    <w:p w14:paraId="2F817A6F" w14:textId="77777777" w:rsidR="003D6573" w:rsidRDefault="000F61CF">
      <w:pPr>
        <w:ind w:left="792" w:hanging="360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 xml:space="preserve">Summary: </w:t>
      </w:r>
    </w:p>
    <w:p w14:paraId="1542C09B" w14:textId="77777777" w:rsidR="003D6573" w:rsidRDefault="000F61CF">
      <w:pPr>
        <w:ind w:left="1440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The scope of work is providing support on windows Desktop Support, Network support.</w:t>
      </w:r>
    </w:p>
    <w:p w14:paraId="3CE3AA57" w14:textId="77777777" w:rsidR="003D6573" w:rsidRDefault="003D6573">
      <w:pPr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050A8FA5" w14:textId="77777777" w:rsidR="003D6573" w:rsidRDefault="000F61CF">
      <w:pPr>
        <w:ind w:left="432" w:firstLine="50"/>
        <w:jc w:val="both"/>
        <w:rPr>
          <w:rFonts w:ascii="Georgia Pro" w:eastAsia="Microsoft GothicNeo" w:hAnsi="Georgia Pro" w:cs="Microsoft GothicNeo"/>
          <w:b/>
          <w:sz w:val="18"/>
          <w:szCs w:val="18"/>
        </w:rPr>
      </w:pPr>
      <w:r>
        <w:rPr>
          <w:rFonts w:ascii="Georgia Pro" w:eastAsia="Microsoft GothicNeo" w:hAnsi="Georgia Pro" w:cs="Microsoft GothicNeo"/>
          <w:b/>
          <w:sz w:val="18"/>
          <w:szCs w:val="18"/>
        </w:rPr>
        <w:t>Responsibility’s:</w:t>
      </w:r>
    </w:p>
    <w:p w14:paraId="01355DB9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Workings on Infra Ticketing Tool for call logging and close the same (service now tool).</w:t>
      </w:r>
    </w:p>
    <w:p w14:paraId="77593F32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Maintaining the domain user account in Active Directory (Unlocking user accounts, resetting passwords).</w:t>
      </w:r>
    </w:p>
    <w:p w14:paraId="35DA5BD3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Building the System with windows Operating System and other local applications.</w:t>
      </w:r>
    </w:p>
    <w:p w14:paraId="15017A02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Daily Ticket updates by using SOM (Service-now) Ticketing Tool.</w:t>
      </w:r>
    </w:p>
    <w:p w14:paraId="74B255B9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Installing and Configuration of Office 365 &amp; MS Office 2010</w:t>
      </w:r>
    </w:p>
    <w:p w14:paraId="788F807B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Handling outlook and excel issues (Office 365).</w:t>
      </w:r>
    </w:p>
    <w:p w14:paraId="3440ECA4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Solving the end user incidents remotely by using Log Mein remote Tool.</w:t>
      </w:r>
    </w:p>
    <w:p w14:paraId="39C31018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Installing &amp; Troubleshooting applications Issue like SAP Client related issues, IBM Reflections, Enterprises Scan</w:t>
      </w:r>
    </w:p>
    <w:p w14:paraId="0B4D2B42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Installation of live link Image Viewer (Version: 9.7 &amp; 10.5)</w:t>
      </w:r>
    </w:p>
    <w:p w14:paraId="2A8141D8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Installation &amp; Troubleshooting of Citi Bank and JAVA Related Issue</w:t>
      </w:r>
    </w:p>
    <w:p w14:paraId="3BC7BE28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 xml:space="preserve">Monitoring and execution of the helpdesk operations (incident logging &amp; closing, fulfilling the user’s requests, end users feedback) </w:t>
      </w:r>
    </w:p>
    <w:p w14:paraId="78D6D154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Maintaining user IT Assets &amp; IT stock. (Laptops, Desktops, etc...)</w:t>
      </w:r>
    </w:p>
    <w:p w14:paraId="64298AAF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 xml:space="preserve">Coordinating with Vendors for all the vendor escalations </w:t>
      </w:r>
    </w:p>
    <w:p w14:paraId="28BA4F7D" w14:textId="77777777" w:rsidR="003D6573" w:rsidRDefault="000F61CF">
      <w:pPr>
        <w:pStyle w:val="ListParagrap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 xml:space="preserve">Troubleshooting of Lotus notes Client related issues </w:t>
      </w:r>
    </w:p>
    <w:p w14:paraId="0E88482D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Very good knowledge and experience on Servers, Laptop/Desktop Imaging process in corporate environments</w:t>
      </w:r>
    </w:p>
    <w:p w14:paraId="1D45B10E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Identifying recurring problems, reporting trends to the Shift Leads &amp; recommending solutions.</w:t>
      </w:r>
    </w:p>
    <w:p w14:paraId="15A61D3C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Ability to handle multiple calls and perform under high-pressure environment.</w:t>
      </w:r>
    </w:p>
    <w:p w14:paraId="20BC54A6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Have a good understanding and exposure of VPN and Wireless solutions in Corporate Environments.</w:t>
      </w:r>
    </w:p>
    <w:p w14:paraId="74083393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Excellent customer service and follow-up skills, passion for exceeding customer expectations.</w:t>
      </w:r>
    </w:p>
    <w:p w14:paraId="79AF9558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Ability to anticipate and look for creative ways to meet customer needs.</w:t>
      </w:r>
    </w:p>
    <w:p w14:paraId="6001566A" w14:textId="77777777" w:rsidR="003D6573" w:rsidRDefault="000F61CF">
      <w:pPr>
        <w:pStyle w:val="ListParagraph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Time management skills and ability to handle multiple tasks/projects simultaneously.</w:t>
      </w:r>
    </w:p>
    <w:p w14:paraId="2E5D0DAE" w14:textId="77777777" w:rsidR="003D6573" w:rsidRDefault="003D6573">
      <w:pPr>
        <w:ind w:left="432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42E298A3" w14:textId="77777777" w:rsidR="000F61CF" w:rsidRDefault="000F61CF">
      <w:pPr>
        <w:ind w:left="432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0A06898C" w14:textId="77777777" w:rsidR="003D6573" w:rsidRDefault="000F61CF">
      <w:pPr>
        <w:pStyle w:val="Heading1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lastRenderedPageBreak/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7025"/>
        <w:gridCol w:w="2335"/>
      </w:tblGrid>
      <w:tr w:rsidR="003D6573" w14:paraId="49D68343" w14:textId="77777777">
        <w:trPr>
          <w:trHeight w:val="216"/>
        </w:trPr>
        <w:tc>
          <w:tcPr>
            <w:tcW w:w="7025" w:type="dxa"/>
          </w:tcPr>
          <w:p w14:paraId="37D77BA7" w14:textId="77777777" w:rsidR="003D6573" w:rsidRDefault="003D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0AF8D8F" w14:textId="77777777" w:rsidR="003D6573" w:rsidRDefault="003D6573">
            <w:pPr>
              <w:pStyle w:val="Dates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</w:p>
        </w:tc>
      </w:tr>
      <w:tr w:rsidR="003D6573" w14:paraId="680307CB" w14:textId="77777777">
        <w:trPr>
          <w:trHeight w:val="216"/>
        </w:trPr>
        <w:tc>
          <w:tcPr>
            <w:tcW w:w="7025" w:type="dxa"/>
          </w:tcPr>
          <w:p w14:paraId="457672C9" w14:textId="77777777" w:rsidR="003D6573" w:rsidRDefault="000F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b/>
                <w:bCs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b/>
                <w:bCs/>
                <w:sz w:val="18"/>
                <w:szCs w:val="18"/>
              </w:rPr>
              <w:t>MLR Institute of Technology</w:t>
            </w:r>
          </w:p>
          <w:p w14:paraId="6C1E73DD" w14:textId="77777777" w:rsidR="003D6573" w:rsidRDefault="000F61CF">
            <w:pPr>
              <w:jc w:val="both"/>
              <w:rPr>
                <w:rFonts w:ascii="Georgia Pro" w:eastAsia="Microsoft GothicNeo" w:hAnsi="Georgia Pro" w:cs="Microsoft GothicNeo"/>
                <w:b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i/>
                <w:iCs/>
                <w:sz w:val="18"/>
                <w:szCs w:val="18"/>
              </w:rPr>
              <w:t xml:space="preserve">B. TECH – Computer science engineering </w:t>
            </w:r>
            <w:r>
              <w:rPr>
                <w:rFonts w:ascii="Georgia Pro" w:eastAsia="Microsoft GothicNeo" w:hAnsi="Georgia Pro" w:cs="Microsoft GothicNeo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</w:tcPr>
          <w:p w14:paraId="674FE63C" w14:textId="77777777" w:rsidR="003D6573" w:rsidRDefault="000F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2012 – 2016</w:t>
            </w:r>
          </w:p>
          <w:p w14:paraId="7F407CDC" w14:textId="77777777" w:rsidR="003D6573" w:rsidRDefault="003D6573">
            <w:pPr>
              <w:pStyle w:val="Dates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</w:p>
        </w:tc>
      </w:tr>
    </w:tbl>
    <w:p w14:paraId="574EEAF5" w14:textId="77777777" w:rsidR="003D6573" w:rsidRDefault="003D6573">
      <w:pPr>
        <w:ind w:left="432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0998AEA5" w14:textId="77777777" w:rsidR="003D6573" w:rsidRDefault="000F61CF">
      <w:pPr>
        <w:pStyle w:val="Heading1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Strength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7025"/>
        <w:gridCol w:w="2335"/>
      </w:tblGrid>
      <w:tr w:rsidR="003D6573" w14:paraId="2881150C" w14:textId="77777777">
        <w:trPr>
          <w:trHeight w:val="216"/>
        </w:trPr>
        <w:tc>
          <w:tcPr>
            <w:tcW w:w="7025" w:type="dxa"/>
          </w:tcPr>
          <w:p w14:paraId="4170AA29" w14:textId="77777777" w:rsidR="003D6573" w:rsidRDefault="003D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A3CC5E8" w14:textId="77777777" w:rsidR="003D6573" w:rsidRDefault="003D6573">
            <w:pPr>
              <w:pStyle w:val="Dates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</w:p>
        </w:tc>
      </w:tr>
      <w:tr w:rsidR="003D6573" w14:paraId="047F5B78" w14:textId="77777777">
        <w:trPr>
          <w:trHeight w:val="216"/>
        </w:trPr>
        <w:tc>
          <w:tcPr>
            <w:tcW w:w="7025" w:type="dxa"/>
          </w:tcPr>
          <w:p w14:paraId="7B1136F0" w14:textId="77777777" w:rsidR="003D6573" w:rsidRDefault="000F61C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Positive Thinking</w:t>
            </w:r>
          </w:p>
          <w:p w14:paraId="5E757D43" w14:textId="77777777" w:rsidR="003D6573" w:rsidRDefault="000F61C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eorgia Pro" w:eastAsia="Microsoft GothicNeo" w:hAnsi="Georgia Pro" w:cs="Microsoft GothicNeo"/>
                <w:b/>
                <w:sz w:val="18"/>
                <w:szCs w:val="18"/>
              </w:rPr>
            </w:pPr>
            <w:r>
              <w:rPr>
                <w:rFonts w:ascii="Georgia Pro" w:eastAsia="Microsoft GothicNeo" w:hAnsi="Georgia Pro" w:cs="Microsoft GothicNeo"/>
                <w:sz w:val="18"/>
                <w:szCs w:val="18"/>
              </w:rPr>
              <w:t>Good Self-Motivator</w:t>
            </w:r>
          </w:p>
        </w:tc>
        <w:tc>
          <w:tcPr>
            <w:tcW w:w="2335" w:type="dxa"/>
          </w:tcPr>
          <w:p w14:paraId="5C5358B7" w14:textId="77777777" w:rsidR="003D6573" w:rsidRDefault="003D6573">
            <w:pPr>
              <w:pStyle w:val="Dates"/>
              <w:jc w:val="both"/>
              <w:rPr>
                <w:rFonts w:ascii="Georgia Pro" w:eastAsia="Microsoft GothicNeo" w:hAnsi="Georgia Pro" w:cs="Microsoft GothicNeo"/>
                <w:sz w:val="18"/>
                <w:szCs w:val="18"/>
              </w:rPr>
            </w:pPr>
          </w:p>
        </w:tc>
      </w:tr>
    </w:tbl>
    <w:p w14:paraId="24E4CF28" w14:textId="77777777" w:rsidR="003D6573" w:rsidRDefault="003D6573">
      <w:pPr>
        <w:ind w:left="432"/>
        <w:jc w:val="both"/>
        <w:rPr>
          <w:rFonts w:ascii="Georgia Pro" w:eastAsia="Microsoft GothicNeo" w:hAnsi="Georgia Pro" w:cs="Microsoft GothicNeo"/>
          <w:sz w:val="18"/>
          <w:szCs w:val="18"/>
        </w:rPr>
      </w:pPr>
    </w:p>
    <w:p w14:paraId="78EBECB9" w14:textId="77777777" w:rsidR="003D6573" w:rsidRDefault="000F61CF">
      <w:pPr>
        <w:pStyle w:val="Heading1"/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eastAsia="Microsoft GothicNeo" w:hAnsi="Georgia Pro" w:cs="Microsoft GothicNeo"/>
          <w:sz w:val="18"/>
          <w:szCs w:val="18"/>
        </w:rPr>
        <w:t>Declaration</w:t>
      </w:r>
    </w:p>
    <w:p w14:paraId="0DE56215" w14:textId="77777777" w:rsidR="003D6573" w:rsidRDefault="000F61CF">
      <w:pPr>
        <w:spacing w:after="0" w:line="240" w:lineRule="auto"/>
        <w:rPr>
          <w:rFonts w:ascii="Georgia Pro" w:hAnsi="Georgia Pro" w:cs="Arial"/>
          <w:sz w:val="18"/>
          <w:szCs w:val="18"/>
        </w:rPr>
      </w:pPr>
      <w:r>
        <w:rPr>
          <w:rFonts w:ascii="Georgia Pro" w:hAnsi="Georgia Pro" w:cs="Arial"/>
          <w:sz w:val="18"/>
          <w:szCs w:val="18"/>
        </w:rPr>
        <w:t>I hereby declare that the above furnished information is true and correct up to my knowledge</w:t>
      </w:r>
    </w:p>
    <w:p w14:paraId="33F07042" w14:textId="77777777" w:rsidR="003D6573" w:rsidRDefault="003D6573">
      <w:pPr>
        <w:spacing w:after="0" w:line="240" w:lineRule="auto"/>
        <w:jc w:val="right"/>
        <w:rPr>
          <w:rFonts w:ascii="Georgia Pro" w:hAnsi="Georgia Pro" w:cs="Arial"/>
          <w:sz w:val="18"/>
          <w:szCs w:val="18"/>
        </w:rPr>
      </w:pPr>
    </w:p>
    <w:p w14:paraId="2A0F6965" w14:textId="77777777" w:rsidR="003D6573" w:rsidRDefault="000F61CF">
      <w:pPr>
        <w:spacing w:after="0" w:line="240" w:lineRule="auto"/>
        <w:rPr>
          <w:rFonts w:ascii="Georgia Pro" w:hAnsi="Georgia Pro" w:cs="Arial"/>
          <w:b/>
          <w:sz w:val="18"/>
          <w:szCs w:val="18"/>
        </w:rPr>
      </w:pPr>
      <w:r>
        <w:rPr>
          <w:rFonts w:ascii="Georgia Pro" w:hAnsi="Georgia Pro" w:cs="Arial"/>
          <w:b/>
          <w:sz w:val="18"/>
          <w:szCs w:val="18"/>
        </w:rPr>
        <w:t>Place</w:t>
      </w:r>
      <w:r>
        <w:rPr>
          <w:rFonts w:ascii="Georgia Pro" w:hAnsi="Georgia Pro" w:cs="Arial"/>
          <w:b/>
          <w:sz w:val="18"/>
          <w:szCs w:val="18"/>
        </w:rPr>
        <w:tab/>
        <w:t xml:space="preserve">: </w:t>
      </w:r>
    </w:p>
    <w:p w14:paraId="2C4B243B" w14:textId="77777777" w:rsidR="003D6573" w:rsidRDefault="000F61CF">
      <w:pPr>
        <w:jc w:val="both"/>
        <w:rPr>
          <w:rFonts w:ascii="Georgia Pro" w:eastAsia="Microsoft GothicNeo" w:hAnsi="Georgia Pro" w:cs="Microsoft GothicNeo"/>
          <w:sz w:val="18"/>
          <w:szCs w:val="18"/>
        </w:rPr>
      </w:pPr>
      <w:r>
        <w:rPr>
          <w:rFonts w:ascii="Georgia Pro" w:hAnsi="Georgia Pro" w:cs="Arial"/>
          <w:b/>
          <w:sz w:val="18"/>
          <w:szCs w:val="18"/>
        </w:rPr>
        <w:t>Date</w:t>
      </w:r>
      <w:r>
        <w:rPr>
          <w:rFonts w:ascii="Georgia Pro" w:hAnsi="Georgia Pro" w:cs="Arial"/>
          <w:b/>
          <w:sz w:val="18"/>
          <w:szCs w:val="18"/>
        </w:rPr>
        <w:tab/>
        <w:t>:                                                                                                     Avinash.Y</w:t>
      </w:r>
    </w:p>
    <w:sectPr w:rsidR="003D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Microsoft GothicNeo">
    <w:panose1 w:val="020B0500000101010101"/>
    <w:charset w:val="81"/>
    <w:family w:val="swiss"/>
    <w:pitch w:val="variable"/>
    <w:sig w:usb0="800002BF" w:usb1="29D7A47B" w:usb2="00000010" w:usb3="00000000" w:csb0="0029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690D5C2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88328AA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" w15:restartNumberingAfterBreak="0">
    <w:nsid w:val="00000003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7C01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276DC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97C604A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7" w15:restartNumberingAfterBreak="0">
    <w:nsid w:val="00000008"/>
    <w:multiLevelType w:val="singleLevel"/>
    <w:tmpl w:val="E4842A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EBBC44FA"/>
    <w:lvl w:ilvl="0">
      <w:start w:val="1"/>
      <w:numFmt w:val="bulle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5404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FEAEF5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D2D486A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89A7D5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hybridMultilevel"/>
    <w:tmpl w:val="E33C12EA"/>
    <w:lvl w:ilvl="0" w:tplc="10E69C7A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8CAC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left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00000013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00000014"/>
    <w:multiLevelType w:val="singleLevel"/>
    <w:tmpl w:val="A198AB6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0" w15:restartNumberingAfterBreak="0">
    <w:nsid w:val="00000015"/>
    <w:multiLevelType w:val="singleLevel"/>
    <w:tmpl w:val="E056EEC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21" w15:restartNumberingAfterBreak="0">
    <w:nsid w:val="6B48093B"/>
    <w:multiLevelType w:val="hybridMultilevel"/>
    <w:tmpl w:val="E8FEE684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21"/>
  </w:num>
  <w:num w:numId="12">
    <w:abstractNumId w:val="12"/>
  </w:num>
  <w:num w:numId="13">
    <w:abstractNumId w:val="8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11"/>
  </w:num>
  <w:num w:numId="19">
    <w:abstractNumId w:val="18"/>
  </w:num>
  <w:num w:numId="20">
    <w:abstractNumId w:val="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embedSystemFonts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73"/>
    <w:rsid w:val="000F61CF"/>
    <w:rsid w:val="003D6573"/>
    <w:rsid w:val="00682BBD"/>
    <w:rsid w:val="00B8432D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A6A8E"/>
  <w15:docId w15:val="{9AFB1D5C-060C-4D0A-B602-AC890F98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 w:line="276" w:lineRule="auto"/>
    </w:pPr>
    <w:rPr>
      <w:rFonts w:ascii="Arial" w:hAnsi="Arial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pPr>
      <w:pBdr>
        <w:top w:val="single" w:sz="4" w:space="3" w:color="595959"/>
        <w:left w:val="single" w:sz="4" w:space="3" w:color="FFFFFF"/>
        <w:bottom w:val="single" w:sz="4" w:space="4" w:color="595959"/>
      </w:pBd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uiPriority w:val="9"/>
    <w:qFormat/>
    <w:pPr>
      <w:spacing w:before="80"/>
      <w:ind w:left="432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after="0"/>
      <w:outlineLvl w:val="3"/>
    </w:pPr>
    <w:rPr>
      <w:rFonts w:eastAsia="SimSun" w:cs="SimSu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after="0"/>
      <w:outlineLvl w:val="4"/>
    </w:pPr>
    <w:rPr>
      <w:rFonts w:eastAsia="SimSun" w:cs="SimSun"/>
      <w:color w:val="365F91"/>
    </w:rPr>
  </w:style>
  <w:style w:type="paragraph" w:styleId="Heading6">
    <w:name w:val="heading 6"/>
    <w:basedOn w:val="Normal"/>
    <w:next w:val="Normal"/>
    <w:uiPriority w:val="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after="0"/>
      <w:outlineLvl w:val="6"/>
    </w:pPr>
    <w:rPr>
      <w:rFonts w:eastAsia="SimSun" w:cs="SimSu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eastAsia="SimSun" w:cs="SimSu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eastAsia="SimSun" w:cs="SimSu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cs="Tahoma"/>
    </w:rPr>
  </w:style>
  <w:style w:type="paragraph" w:customStyle="1" w:styleId="ContactInfo">
    <w:name w:val="Contact Info"/>
    <w:basedOn w:val="Normal"/>
    <w:uiPriority w:val="1"/>
    <w:qFormat/>
    <w:pPr>
      <w:spacing w:after="240"/>
      <w:contextualSpacing/>
    </w:pPr>
  </w:style>
  <w:style w:type="paragraph" w:customStyle="1" w:styleId="Dates">
    <w:name w:val="Dates"/>
    <w:basedOn w:val="Normal"/>
    <w:uiPriority w:val="1"/>
    <w:qFormat/>
    <w:pPr>
      <w:spacing w:before="80"/>
      <w:jc w:val="right"/>
    </w:pPr>
  </w:style>
  <w:style w:type="paragraph" w:customStyle="1" w:styleId="Location">
    <w:name w:val="Location"/>
    <w:basedOn w:val="Normal"/>
    <w:link w:val="LocationChar"/>
    <w:uiPriority w:val="1"/>
    <w:qFormat/>
    <w:pPr>
      <w:ind w:left="432"/>
    </w:pPr>
    <w:rPr>
      <w:i/>
    </w:rPr>
  </w:style>
  <w:style w:type="character" w:customStyle="1" w:styleId="LocationChar">
    <w:name w:val="Location Char"/>
    <w:basedOn w:val="DefaultParagraphFont"/>
    <w:link w:val="Location"/>
    <w:uiPriority w:val="1"/>
    <w:rPr>
      <w:rFonts w:ascii="Arial" w:hAnsi="Arial"/>
      <w:i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pPr>
      <w:numPr>
        <w:numId w:val="9"/>
      </w:numPr>
      <w:spacing w:after="120"/>
      <w:ind w:left="792"/>
    </w:pPr>
  </w:style>
  <w:style w:type="character" w:styleId="PlaceholderText">
    <w:name w:val="Placeholder Text"/>
    <w:basedOn w:val="DefaultParagraphFont"/>
    <w:uiPriority w:val="99"/>
    <w:rPr>
      <w:color w:val="595959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pacing w:val="10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pPr>
      <w:pBdr>
        <w:top w:val="single" w:sz="2" w:space="10" w:color="365F91" w:shadow="1"/>
        <w:left w:val="single" w:sz="2" w:space="10" w:color="365F91" w:shadow="1"/>
        <w:bottom w:val="single" w:sz="2" w:space="10" w:color="365F91" w:shadow="1"/>
        <w:right w:val="single" w:sz="2" w:space="10" w:color="365F91" w:shadow="1"/>
      </w:pBdr>
      <w:ind w:left="1152" w:right="1152"/>
    </w:pPr>
    <w:rPr>
      <w:rFonts w:eastAsia="SimSun" w:cs="SimSun"/>
      <w:i/>
      <w:iCs/>
      <w:color w:val="365F9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SimSun" w:hAnsi="Arial" w:cs="SimSun"/>
      <w:i/>
      <w:iCs/>
      <w:color w:val="365F91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SimSun" w:hAnsi="Arial" w:cs="SimSun"/>
      <w:color w:val="365F91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SimSun" w:hAnsi="Arial" w:cs="SimSun"/>
      <w:i/>
      <w:iCs/>
      <w:color w:val="243F60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i/>
      <w:iCs/>
      <w:color w:val="365F91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365F9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qFormat/>
    <w:pPr>
      <w:spacing w:before="0" w:after="200" w:line="240" w:lineRule="auto"/>
    </w:pPr>
    <w:rPr>
      <w:i/>
      <w:iCs/>
      <w:color w:val="1F497D"/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SimSun" w:hAnsi="Arial" w:cs="SimSun"/>
      <w:color w:val="272727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SimSun" w:hAnsi="Arial" w:cs="SimSun"/>
      <w:i/>
      <w:iCs/>
      <w:color w:val="272727"/>
      <w:spacing w:val="10"/>
      <w:sz w:val="21"/>
      <w:szCs w:val="21"/>
    </w:rPr>
  </w:style>
  <w:style w:type="paragraph" w:styleId="NoSpacing">
    <w:name w:val="No Spacing"/>
    <w:uiPriority w:val="1"/>
    <w:qFormat/>
    <w:rPr>
      <w:rFonts w:ascii="Arial" w:hAnsi="Arial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404040"/>
      <w:spacing w:val="10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spacing w:after="160"/>
    </w:pPr>
    <w:rPr>
      <w:rFonts w:eastAsia="SimSun" w:cs="SimSun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="Arial" w:eastAsia="SimSun" w:hAnsi="Arial" w:cs="SimSun"/>
      <w:color w:val="5A5A5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/>
    </w:rPr>
  </w:style>
  <w:style w:type="paragraph" w:styleId="Title">
    <w:name w:val="Title"/>
    <w:basedOn w:val="Normal"/>
    <w:next w:val="Normal"/>
    <w:link w:val="TitleChar"/>
    <w:qFormat/>
    <w:pPr>
      <w:spacing w:before="0" w:after="0" w:line="240" w:lineRule="auto"/>
      <w:contextualSpacing/>
    </w:pPr>
    <w:rPr>
      <w:rFonts w:eastAsia="SimSun" w:cs="SimSu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="Arial" w:eastAsia="SimSun" w:hAnsi="Arial" w:cs="SimSun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</w:pBdr>
      <w:spacing w:before="240" w:after="0"/>
      <w:outlineLvl w:val="9"/>
    </w:pPr>
    <w:rPr>
      <w:rFonts w:eastAsia="SimSun" w:cs="SimSun"/>
      <w:caps w:val="0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Ashok Chowdary</cp:lastModifiedBy>
  <cp:revision>2</cp:revision>
  <dcterms:created xsi:type="dcterms:W3CDTF">2020-10-19T16:34:00Z</dcterms:created>
  <dcterms:modified xsi:type="dcterms:W3CDTF">2020-10-19T16:34:00Z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2018-04-05T04:38:24.3229633Z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