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89" w:rsidRDefault="003A57C9">
      <w:pPr>
        <w:pStyle w:val="Heading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RESUME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B13689" w:rsidRDefault="00B13689">
      <w:pPr>
        <w:rPr>
          <w:rFonts w:ascii="Verdana" w:hAnsi="Verdana" w:cs="Arial"/>
          <w:sz w:val="20"/>
          <w:szCs w:val="20"/>
        </w:rPr>
      </w:pPr>
    </w:p>
    <w:p w:rsidR="00B13689" w:rsidRDefault="003A57C9" w:rsidP="007D6DBB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SAURABH JAIN</w:t>
      </w:r>
    </w:p>
    <w:p w:rsidR="00B13689" w:rsidRDefault="003A57C9" w:rsidP="007D6DBB">
      <w:pPr>
        <w:spacing w:after="0" w:line="240" w:lineRule="auto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>DOB: 02-05-1974</w:t>
      </w:r>
    </w:p>
    <w:p w:rsidR="00B13689" w:rsidRDefault="003A57C9" w:rsidP="007D6DBB">
      <w:pPr>
        <w:spacing w:after="0" w:line="240" w:lineRule="auto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>B.E. (Mechanical Engineering)</w:t>
      </w:r>
    </w:p>
    <w:p w:rsidR="00B13689" w:rsidRDefault="003A57C9" w:rsidP="007D6DBB">
      <w:pPr>
        <w:spacing w:after="0" w:line="240" w:lineRule="auto"/>
        <w:rPr>
          <w:rFonts w:ascii="Verdana" w:hAnsi="Verdana" w:cs="Arial"/>
          <w:b/>
          <w:sz w:val="18"/>
          <w:szCs w:val="20"/>
          <w:lang w:val="it-IT"/>
        </w:rPr>
      </w:pPr>
      <w:r>
        <w:rPr>
          <w:rFonts w:ascii="Verdana" w:hAnsi="Verdana" w:cs="Arial"/>
          <w:b/>
          <w:sz w:val="18"/>
          <w:szCs w:val="20"/>
          <w:lang w:val="it-IT"/>
        </w:rPr>
        <w:t xml:space="preserve">Mobile No- +917018935669,+918288042518  </w:t>
      </w:r>
    </w:p>
    <w:p w:rsidR="00B13689" w:rsidRDefault="003A57C9" w:rsidP="007D6DBB">
      <w:pPr>
        <w:spacing w:after="0" w:line="240" w:lineRule="auto"/>
        <w:rPr>
          <w:rFonts w:ascii="Verdana" w:hAnsi="Verdana" w:cs="Arial"/>
          <w:b/>
          <w:sz w:val="18"/>
          <w:szCs w:val="20"/>
          <w:lang w:val="it-IT"/>
        </w:rPr>
      </w:pPr>
      <w:r>
        <w:rPr>
          <w:rFonts w:ascii="Verdana" w:hAnsi="Verdana" w:cs="Arial"/>
          <w:b/>
          <w:sz w:val="18"/>
          <w:szCs w:val="20"/>
          <w:lang w:val="it-IT"/>
        </w:rPr>
        <w:t xml:space="preserve">Mail:saurabhjain1975@gmail.com, </w:t>
      </w:r>
      <w:r w:rsidR="007D6DBB">
        <w:rPr>
          <w:rFonts w:ascii="Verdana" w:hAnsi="Verdana" w:cs="Arial"/>
          <w:b/>
          <w:sz w:val="18"/>
          <w:szCs w:val="20"/>
          <w:lang w:val="it-IT"/>
        </w:rPr>
        <w:fldChar w:fldCharType="begin"/>
      </w:r>
      <w:r w:rsidR="007D6DBB">
        <w:rPr>
          <w:rFonts w:ascii="Verdana" w:hAnsi="Verdana" w:cs="Arial"/>
          <w:b/>
          <w:sz w:val="18"/>
          <w:szCs w:val="20"/>
          <w:lang w:val="it-IT"/>
        </w:rPr>
        <w:instrText xml:space="preserve"> HYPERLINK "mailto:saurabh_jain1975@yahoo.com" </w:instrText>
      </w:r>
      <w:r w:rsidR="007D6DBB">
        <w:rPr>
          <w:rFonts w:ascii="Verdana" w:hAnsi="Verdana" w:cs="Arial"/>
          <w:b/>
          <w:sz w:val="18"/>
          <w:szCs w:val="20"/>
          <w:lang w:val="it-IT"/>
        </w:rPr>
        <w:fldChar w:fldCharType="separate"/>
      </w:r>
      <w:r w:rsidR="007D6DBB" w:rsidRPr="00C1224B">
        <w:rPr>
          <w:rStyle w:val="Hyperlink"/>
          <w:rFonts w:ascii="Verdana" w:hAnsi="Verdana" w:cs="Arial"/>
          <w:b/>
          <w:sz w:val="18"/>
          <w:szCs w:val="20"/>
          <w:lang w:val="it-IT"/>
        </w:rPr>
        <w:t>saurabh_jain1975@yahoo.com</w:t>
      </w:r>
      <w:r w:rsidR="007D6DBB">
        <w:rPr>
          <w:rFonts w:ascii="Verdana" w:hAnsi="Verdana" w:cs="Arial"/>
          <w:b/>
          <w:sz w:val="18"/>
          <w:szCs w:val="20"/>
          <w:lang w:val="it-IT"/>
        </w:rPr>
        <w:fldChar w:fldCharType="end"/>
      </w:r>
    </w:p>
    <w:p w:rsidR="007D6DBB" w:rsidRDefault="007D6DBB" w:rsidP="007D6DBB">
      <w:p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</w:p>
    <w:tbl>
      <w:tblPr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7859"/>
      </w:tblGrid>
      <w:tr w:rsidR="00B13689" w:rsidTr="007D6DBB">
        <w:trPr>
          <w:trHeight w:val="5268"/>
        </w:trPr>
        <w:tc>
          <w:tcPr>
            <w:tcW w:w="3300" w:type="dxa"/>
            <w:shd w:val="clear" w:color="auto" w:fill="0F243E"/>
          </w:tcPr>
          <w:p w:rsidR="00B13689" w:rsidRDefault="003A57C9">
            <w:pPr>
              <w:tabs>
                <w:tab w:val="center" w:pos="1701"/>
              </w:tabs>
              <w:spacing w:line="240" w:lineRule="exac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it-IT"/>
              </w:rPr>
              <w:tab/>
            </w:r>
            <w:r>
              <w:rPr>
                <w:b/>
                <w:sz w:val="20"/>
                <w:szCs w:val="20"/>
                <w:lang w:val="en-GB"/>
              </w:rPr>
              <w:t>CORE COMPETENCIES</w:t>
            </w:r>
          </w:p>
          <w:p w:rsidR="00B13689" w:rsidRDefault="00B13689">
            <w:pPr>
              <w:spacing w:line="240" w:lineRule="exact"/>
              <w:rPr>
                <w:bCs/>
                <w:sz w:val="20"/>
                <w:szCs w:val="20"/>
                <w:lang w:val="en-GB"/>
              </w:rPr>
            </w:pP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Supply Chain Management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Logistic Operations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Warehouse Management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Strategic Planning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Vendor Management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Client Relationship Management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Material Management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Budgeting &amp; Cost Control</w:t>
            </w:r>
          </w:p>
          <w:p w:rsidR="00B13689" w:rsidRDefault="003A57C9">
            <w:pPr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Team Management</w:t>
            </w:r>
          </w:p>
        </w:tc>
        <w:tc>
          <w:tcPr>
            <w:tcW w:w="7859" w:type="dxa"/>
          </w:tcPr>
          <w:p w:rsidR="00B13689" w:rsidRDefault="003A57C9">
            <w:pPr>
              <w:shd w:val="clear" w:color="auto" w:fill="0F243E"/>
              <w:spacing w:line="240" w:lineRule="exac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PROFILE SUMMARY 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 goal-oriented professional with </w:t>
            </w:r>
            <w:r>
              <w:rPr>
                <w:b/>
                <w:sz w:val="20"/>
                <w:szCs w:val="20"/>
                <w:lang w:val="en-GB"/>
              </w:rPr>
              <w:t>over 20 years</w:t>
            </w:r>
            <w:r>
              <w:rPr>
                <w:sz w:val="20"/>
                <w:szCs w:val="20"/>
                <w:lang w:val="en-GB"/>
              </w:rPr>
              <w:t xml:space="preserve"> of experience in</w:t>
            </w:r>
            <w:r w:rsidR="007D6DBB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Supply Chain Management </w:t>
            </w:r>
            <w:r w:rsidR="007D6DBB">
              <w:rPr>
                <w:sz w:val="20"/>
                <w:szCs w:val="20"/>
                <w:lang w:val="en-GB"/>
              </w:rPr>
              <w:t xml:space="preserve">, </w:t>
            </w:r>
            <w:r w:rsidR="007D6DBB">
              <w:rPr>
                <w:sz w:val="20"/>
                <w:szCs w:val="20"/>
                <w:lang w:val="en-GB"/>
              </w:rPr>
              <w:t>Logistics</w:t>
            </w:r>
            <w:r w:rsidR="007D6DBB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 Warehouse Management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Project In charge &amp; Key User of SAP WM module implementation.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Manage Min-Max norms of the entire Stores, monitori</w:t>
            </w:r>
            <w:r>
              <w:rPr>
                <w:sz w:val="20"/>
                <w:szCs w:val="20"/>
                <w:lang w:val="en-GB"/>
              </w:rPr>
              <w:t>ng &amp; control, Daily / weekly / monthly stock report &amp; consumption report department wise, and ensure stock availability as Min-Max norms.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 in cost reduction, new initiatives new project implementation, transition management and performance improv</w:t>
            </w:r>
            <w:r>
              <w:rPr>
                <w:sz w:val="20"/>
                <w:szCs w:val="20"/>
                <w:lang w:val="en-GB"/>
              </w:rPr>
              <w:t>ement.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 strategic planner with proficiency in coordinating with clients &amp; vendors for streamlining business processes, defining continuous improvement processes, and motivating employees in enhancing their performance.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Expertise for sourcing and coordinat</w:t>
            </w:r>
            <w:r>
              <w:rPr>
                <w:sz w:val="20"/>
                <w:szCs w:val="20"/>
                <w:lang w:val="en-GB"/>
              </w:rPr>
              <w:t>ing more than 200 supplier’s domestic &amp; Global.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Proficient in identifying and adopting emerging trends to achieve organizational objectives and profitability norms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Exceptional communication and presentations skills with strengths in developing plans, proce</w:t>
            </w:r>
            <w:r>
              <w:rPr>
                <w:sz w:val="20"/>
                <w:szCs w:val="20"/>
                <w:lang w:val="en-GB"/>
              </w:rPr>
              <w:t>dures and standards for business excellence</w:t>
            </w:r>
          </w:p>
          <w:p w:rsidR="00B13689" w:rsidRDefault="003A57C9" w:rsidP="007D6DBB">
            <w:pPr>
              <w:numPr>
                <w:ilvl w:val="0"/>
                <w:numId w:val="1"/>
              </w:numPr>
              <w:spacing w:after="0" w:line="240" w:lineRule="exact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Project Head in warehouse setup (Scientifically Planning &amp; Implementation of warehouse setup &amp; material handling equipment etc</w:t>
            </w:r>
            <w:proofErr w:type="gramStart"/>
            <w:r>
              <w:rPr>
                <w:sz w:val="20"/>
                <w:szCs w:val="20"/>
                <w:lang w:val="en-GB"/>
              </w:rPr>
              <w:t>. .</w:t>
            </w:r>
            <w:proofErr w:type="gramEnd"/>
          </w:p>
          <w:p w:rsidR="00B13689" w:rsidRDefault="003A57C9" w:rsidP="007D6DBB">
            <w:pPr>
              <w:pStyle w:val="ListParagraph"/>
              <w:numPr>
                <w:ilvl w:val="0"/>
                <w:numId w:val="1"/>
              </w:numPr>
              <w:spacing w:after="0"/>
              <w:rPr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Exposure to latest techniques, e.g. Kanban, JIT, Lean Manufacturing,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Poka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-Yoke, AB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 analysis,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Gemba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, 5-S, KAIZEN, Milk Run, etc.</w:t>
            </w:r>
          </w:p>
        </w:tc>
      </w:tr>
    </w:tbl>
    <w:p w:rsidR="00B13689" w:rsidRDefault="003A57C9" w:rsidP="007D6DBB">
      <w:pPr>
        <w:spacing w:after="0"/>
        <w:ind w:left="36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EXPERIENCE:</w:t>
      </w:r>
    </w:p>
    <w:p w:rsidR="00B13689" w:rsidRDefault="003A57C9" w:rsidP="007D6DBB">
      <w:pPr>
        <w:spacing w:after="0"/>
        <w:ind w:left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From  Oct 2017 working with M/s Bombardier India (</w:t>
      </w:r>
      <w:proofErr w:type="spellStart"/>
      <w:r>
        <w:rPr>
          <w:rFonts w:ascii="Verdana" w:hAnsi="Verdana" w:cs="Arial"/>
          <w:b/>
          <w:sz w:val="20"/>
          <w:szCs w:val="20"/>
        </w:rPr>
        <w:t>Pvt</w:t>
      </w:r>
      <w:proofErr w:type="spellEnd"/>
      <w:r>
        <w:rPr>
          <w:rFonts w:ascii="Verdana" w:hAnsi="Verdana" w:cs="Arial"/>
          <w:b/>
          <w:sz w:val="20"/>
          <w:szCs w:val="20"/>
        </w:rPr>
        <w:t>) Ltd. at Vadodara Location as Material Manager which are into manufacturing Railways  equipment .</w:t>
      </w:r>
    </w:p>
    <w:p w:rsidR="00B13689" w:rsidRDefault="003A57C9" w:rsidP="007D6DBB">
      <w:pPr>
        <w:spacing w:after="0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DESIGNATION</w:t>
      </w:r>
      <w:r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>Material Manager</w:t>
      </w:r>
      <w:r w:rsidR="007D6DBB">
        <w:rPr>
          <w:rFonts w:ascii="Verdana" w:hAnsi="Verdana" w:cs="Arial"/>
          <w:b/>
          <w:sz w:val="20"/>
          <w:szCs w:val="20"/>
        </w:rPr>
        <w:t>.</w:t>
      </w:r>
    </w:p>
    <w:p w:rsidR="00B13689" w:rsidRDefault="003A57C9" w:rsidP="007D6DBB">
      <w:pPr>
        <w:spacing w:after="0"/>
        <w:jc w:val="both"/>
      </w:pPr>
      <w:r>
        <w:rPr>
          <w:rFonts w:ascii="Arial Narrow" w:hAnsi="Arial Narrow"/>
          <w:b/>
        </w:rPr>
        <w:t xml:space="preserve">Material </w:t>
      </w:r>
      <w:r>
        <w:rPr>
          <w:rFonts w:ascii="Arial Narrow" w:hAnsi="Arial Narrow"/>
          <w:b/>
        </w:rPr>
        <w:t>Planning:</w:t>
      </w:r>
      <w:r>
        <w:t xml:space="preserve"> </w:t>
      </w:r>
      <w:r>
        <w:rPr>
          <w:rFonts w:ascii="Arial Narrow" w:hAnsi="Arial Narrow"/>
        </w:rPr>
        <w:t>To manage all aspects of domestic &amp; imports process (Raw materials &amp; Packing materials) including Order placement, Customs clearance, Logistics, Imports cost management etc.</w:t>
      </w:r>
      <w:r>
        <w:t xml:space="preserve"> </w:t>
      </w:r>
      <w:r>
        <w:rPr>
          <w:rFonts w:ascii="Arial Narrow" w:hAnsi="Arial Narrow"/>
        </w:rPr>
        <w:t>To manage the import purchase ordering including the floating of enquiri</w:t>
      </w:r>
      <w:r>
        <w:rPr>
          <w:rFonts w:ascii="Arial Narrow" w:hAnsi="Arial Narrow"/>
        </w:rPr>
        <w:t xml:space="preserve">es, comparative statement preparation, negotiation and placement of order/ </w:t>
      </w:r>
      <w:proofErr w:type="gramStart"/>
      <w:r>
        <w:rPr>
          <w:rFonts w:ascii="Arial Narrow" w:hAnsi="Arial Narrow"/>
        </w:rPr>
        <w:t>contract .</w:t>
      </w:r>
      <w:proofErr w:type="gramEnd"/>
      <w:r>
        <w:t xml:space="preserve"> </w:t>
      </w:r>
    </w:p>
    <w:p w:rsidR="00B13689" w:rsidRDefault="003A57C9" w:rsidP="007D6DBB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To </w:t>
      </w:r>
      <w:proofErr w:type="spellStart"/>
      <w:r>
        <w:rPr>
          <w:rFonts w:ascii="Arial Narrow" w:hAnsi="Arial Narrow"/>
        </w:rPr>
        <w:t>followup</w:t>
      </w:r>
      <w:proofErr w:type="spellEnd"/>
      <w:r>
        <w:rPr>
          <w:rFonts w:ascii="Arial Narrow" w:hAnsi="Arial Narrow"/>
        </w:rPr>
        <w:t xml:space="preserve"> with suppliers for timey execution of the </w:t>
      </w:r>
      <w:proofErr w:type="gramStart"/>
      <w:r>
        <w:rPr>
          <w:rFonts w:ascii="Arial Narrow" w:hAnsi="Arial Narrow"/>
        </w:rPr>
        <w:t>orders .</w:t>
      </w:r>
      <w:proofErr w:type="gramEnd"/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Material Management</w:t>
      </w:r>
      <w:r>
        <w:rPr>
          <w:rFonts w:ascii="Arial Narrow" w:hAnsi="Arial Narrow"/>
        </w:rPr>
        <w:t xml:space="preserve"> Part of a team to finalized supply chain strategy for suppliers e.g. Inventory Policy,</w:t>
      </w:r>
      <w:r>
        <w:rPr>
          <w:rFonts w:ascii="Arial Narrow" w:hAnsi="Arial Narrow"/>
        </w:rPr>
        <w:t xml:space="preserve"> Component packaging from various vendors, vehicle utilization and safe delivery of components.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Conduct sampling and monitor daily total receipt of material in terms of volume, value and number of trucks turned around; </w:t>
      </w:r>
    </w:p>
    <w:p w:rsidR="00B13689" w:rsidRDefault="003A57C9" w:rsidP="007D6DBB">
      <w:pPr>
        <w:pStyle w:val="ListParagraph"/>
        <w:spacing w:after="0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 and submit to Procurement mat</w:t>
      </w:r>
      <w:r>
        <w:rPr>
          <w:rFonts w:ascii="Arial Narrow" w:hAnsi="Arial Narrow"/>
          <w:sz w:val="24"/>
          <w:szCs w:val="24"/>
        </w:rPr>
        <w:t>erial shortages MIS prepared by team; Conduct root cause analysis to seek opportunities to enhance efficiency and reduce shortages.</w:t>
      </w:r>
    </w:p>
    <w:p w:rsidR="00B13689" w:rsidRDefault="003A57C9" w:rsidP="007D6DBB">
      <w:pPr>
        <w:pStyle w:val="ListParagraph"/>
        <w:spacing w:after="0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Flag to Procurement cases where material received is damaged or not in acceptable condition; Interact with vendor on short-s</w:t>
      </w:r>
      <w:r>
        <w:rPr>
          <w:rFonts w:ascii="Arial Narrow" w:hAnsi="Arial Narrow"/>
          <w:sz w:val="24"/>
          <w:szCs w:val="24"/>
        </w:rPr>
        <w:t>hipment, wrong shipment and packaging issues.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Vendor Management: </w:t>
      </w:r>
      <w:r>
        <w:rPr>
          <w:rFonts w:ascii="Arial Narrow" w:hAnsi="Arial Narrow"/>
        </w:rPr>
        <w:t>Find and select the appropriated supplier. Challenge regularly its competitiveness (technical, innovation, financial, social, environmental, and ethical).</w:t>
      </w:r>
      <w:r>
        <w:t xml:space="preserve"> </w:t>
      </w:r>
      <w:r>
        <w:rPr>
          <w:rFonts w:ascii="Arial Narrow" w:hAnsi="Arial Narrow"/>
        </w:rPr>
        <w:t>Negotiate prices and terms with supp</w:t>
      </w:r>
      <w:r>
        <w:rPr>
          <w:rFonts w:ascii="Arial Narrow" w:hAnsi="Arial Narrow"/>
        </w:rPr>
        <w:t>liers, vendors, or freight forwarders.</w:t>
      </w:r>
      <w:r>
        <w:t xml:space="preserve"> </w:t>
      </w:r>
      <w:r>
        <w:rPr>
          <w:rFonts w:ascii="Arial Narrow" w:hAnsi="Arial Narrow"/>
        </w:rPr>
        <w:t>Visit current /potential new suppliers to check their processes and audit their signed compliance.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Purchase Strategy:</w:t>
      </w:r>
      <w:r>
        <w:t xml:space="preserve"> </w:t>
      </w:r>
      <w:r>
        <w:rPr>
          <w:rFonts w:ascii="Arial Narrow" w:hAnsi="Arial Narrow"/>
        </w:rPr>
        <w:t>Implement strategic procurement including sourcing strategy, supplier selection and evaluation, qua</w:t>
      </w:r>
      <w:r>
        <w:rPr>
          <w:rFonts w:ascii="Arial Narrow" w:hAnsi="Arial Narrow"/>
        </w:rPr>
        <w:t>lity management, customer relationship management and performance measurement. Prepare monthly, quarterly and annual procurement plans and progress reports as required.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System Monitoring</w:t>
      </w:r>
      <w:r>
        <w:rPr>
          <w:rFonts w:ascii="Arial Narrow" w:hAnsi="Arial Narrow"/>
        </w:rPr>
        <w:t>:</w:t>
      </w:r>
      <w:r>
        <w:t xml:space="preserve"> </w:t>
      </w:r>
      <w:r>
        <w:rPr>
          <w:rFonts w:ascii="Arial Narrow" w:hAnsi="Arial Narrow"/>
        </w:rPr>
        <w:t>Ensure effective use of internal Standard Operating Procedures in Pr</w:t>
      </w:r>
      <w:r>
        <w:rPr>
          <w:rFonts w:ascii="Arial Narrow" w:hAnsi="Arial Narrow"/>
        </w:rPr>
        <w:t>ocurement, control of workflows, continuous business processes monitoring and elaboration of improvements in systems and processes.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Project management:</w:t>
      </w:r>
      <w:r>
        <w:rPr>
          <w:color w:val="666666"/>
          <w:sz w:val="20"/>
          <w:szCs w:val="20"/>
        </w:rPr>
        <w:t xml:space="preserve"> </w:t>
      </w:r>
      <w:r>
        <w:rPr>
          <w:rFonts w:ascii="Arial Narrow" w:hAnsi="Arial Narrow"/>
        </w:rPr>
        <w:t xml:space="preserve">Develop new supplier based on new project, alternate supply to meet current and future need. Also it </w:t>
      </w:r>
      <w:r>
        <w:rPr>
          <w:rFonts w:ascii="Arial Narrow" w:hAnsi="Arial Narrow"/>
        </w:rPr>
        <w:t xml:space="preserve">meets the annual cost reduction plan to increase product </w:t>
      </w:r>
      <w:proofErr w:type="spellStart"/>
      <w:r>
        <w:rPr>
          <w:rFonts w:ascii="Arial Narrow" w:hAnsi="Arial Narrow"/>
        </w:rPr>
        <w:t>margin.Inviting</w:t>
      </w:r>
      <w:proofErr w:type="spellEnd"/>
      <w:r>
        <w:rPr>
          <w:rFonts w:ascii="Arial Narrow" w:hAnsi="Arial Narrow"/>
        </w:rPr>
        <w:t xml:space="preserve"> (RFQ) quotations from various suppliers for any specific requirement. Vendor Registration, Price Comparison, Vendor Evaluation &amp; Cost saving.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Budget activities:</w:t>
      </w:r>
      <w:r>
        <w:rPr>
          <w:color w:val="666666"/>
          <w:sz w:val="20"/>
          <w:szCs w:val="20"/>
        </w:rPr>
        <w:t xml:space="preserve"> </w:t>
      </w:r>
      <w:r>
        <w:rPr>
          <w:rFonts w:ascii="Arial Narrow" w:hAnsi="Arial Narrow"/>
        </w:rPr>
        <w:t>Budget Preparation bas</w:t>
      </w:r>
      <w:r>
        <w:rPr>
          <w:rFonts w:ascii="Arial Narrow" w:hAnsi="Arial Narrow"/>
        </w:rPr>
        <w:t xml:space="preserve">ed on 2-3 years business strategy with sales team. Quarterly Monitor approval Vs actual to support the local and business requirement. In case of any deviation make the improvement </w:t>
      </w:r>
      <w:proofErr w:type="gramStart"/>
      <w:r>
        <w:rPr>
          <w:rFonts w:ascii="Arial Narrow" w:hAnsi="Arial Narrow"/>
        </w:rPr>
        <w:t>plan .</w:t>
      </w:r>
      <w:proofErr w:type="gramEnd"/>
    </w:p>
    <w:p w:rsidR="00B13689" w:rsidRDefault="003A57C9" w:rsidP="007D6DBB">
      <w:pPr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Arial Narrow" w:hAnsi="Arial Narrow"/>
          <w:b/>
        </w:rPr>
        <w:lastRenderedPageBreak/>
        <w:t>Work Relationship: Internal -</w:t>
      </w:r>
      <w:r>
        <w:rPr>
          <w:rFonts w:ascii="Calibri" w:hAnsi="Calibri" w:cs="Calibri"/>
        </w:rPr>
        <w:t xml:space="preserve"> Coordination with all Supply Chain </w:t>
      </w:r>
      <w:r>
        <w:rPr>
          <w:rFonts w:ascii="Arial Narrow" w:hAnsi="Arial Narrow"/>
        </w:rPr>
        <w:t xml:space="preserve">Sourcing, Quality, R&amp;D, Production dept. </w:t>
      </w:r>
      <w:r>
        <w:rPr>
          <w:rFonts w:ascii="Calibri" w:hAnsi="Calibri" w:cs="Calibri"/>
        </w:rPr>
        <w:t>Finance &amp; Accounts team.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External: </w:t>
      </w:r>
      <w:r>
        <w:rPr>
          <w:rFonts w:ascii="Arial Narrow" w:hAnsi="Arial Narrow"/>
        </w:rPr>
        <w:t xml:space="preserve">Suppliers &amp; Auditors &amp; Ensuring statutory compliance within organization and with governmental </w:t>
      </w:r>
      <w:proofErr w:type="gramStart"/>
      <w:r>
        <w:rPr>
          <w:rFonts w:ascii="Arial Narrow" w:hAnsi="Arial Narrow"/>
        </w:rPr>
        <w:t>bodies .</w:t>
      </w:r>
      <w:proofErr w:type="gramEnd"/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Warehouse Management, Inbound logistics</w:t>
      </w:r>
      <w:r>
        <w:rPr>
          <w:rFonts w:ascii="Arial Narrow" w:hAnsi="Arial Narrow"/>
        </w:rPr>
        <w:t>,</w:t>
      </w:r>
      <w:r>
        <w:rPr>
          <w:rFonts w:ascii="Arial Narrow" w:hAnsi="Arial Narrow"/>
          <w:b/>
        </w:rPr>
        <w:t xml:space="preserve"> Inventory Management, </w:t>
      </w:r>
      <w:r>
        <w:rPr>
          <w:rFonts w:ascii="Arial Narrow" w:hAnsi="Arial Narrow"/>
        </w:rPr>
        <w:t>Improvement i</w:t>
      </w:r>
      <w:r>
        <w:rPr>
          <w:rFonts w:ascii="Arial Narrow" w:hAnsi="Arial Narrow"/>
        </w:rPr>
        <w:t xml:space="preserve">n Warehouse systems, product support by </w:t>
      </w:r>
      <w:r>
        <w:rPr>
          <w:rFonts w:ascii="Arial Narrow" w:hAnsi="Arial Narrow"/>
          <w:b/>
          <w:i/>
        </w:rPr>
        <w:t>ensuring parts availability at the required place at right time &amp; right quality / quantity</w:t>
      </w:r>
      <w:r>
        <w:rPr>
          <w:rFonts w:ascii="Arial Narrow" w:hAnsi="Arial Narrow"/>
        </w:rPr>
        <w:t xml:space="preserve"> etc. 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Inventory Management</w:t>
      </w:r>
      <w:r>
        <w:rPr>
          <w:rFonts w:ascii="Arial Narrow" w:hAnsi="Arial Narrow"/>
        </w:rPr>
        <w:t>: Tracking on low stock parts, Excess delivery, Reconciliation of all material through perpetual in</w:t>
      </w:r>
      <w:r>
        <w:rPr>
          <w:rFonts w:ascii="Arial Narrow" w:hAnsi="Arial Narrow"/>
        </w:rPr>
        <w:t>ventory, Effective material preservation process, Disposition of dead or slow moving parts.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Warehouse Management</w:t>
      </w:r>
      <w:r>
        <w:rPr>
          <w:rFonts w:ascii="Arial Narrow" w:hAnsi="Arial Narrow"/>
        </w:rPr>
        <w:t>: Implementation of warehouse Systems &amp; Processes, Material storage &amp; Handling, line side feeding &amp; storage, considering CAPEX budget Ensure pro</w:t>
      </w:r>
      <w:r>
        <w:rPr>
          <w:rFonts w:ascii="Arial Narrow" w:hAnsi="Arial Narrow"/>
        </w:rPr>
        <w:t xml:space="preserve">per material identification &amp; handling, maintaining FIFO of goods. Monitoring online activities of gate entry, documentation processing like GRN (Goods receipt note), road permit, shipping bills etc. 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Non Moving &amp; </w:t>
      </w:r>
      <w:proofErr w:type="gramStart"/>
      <w:r>
        <w:rPr>
          <w:rFonts w:ascii="Arial Narrow" w:hAnsi="Arial Narrow"/>
          <w:b/>
        </w:rPr>
        <w:t>Scrap :</w:t>
      </w:r>
      <w:proofErr w:type="gramEnd"/>
      <w:r>
        <w:t xml:space="preserve"> </w:t>
      </w:r>
      <w:r>
        <w:rPr>
          <w:rFonts w:ascii="Arial Narrow" w:hAnsi="Arial Narrow"/>
        </w:rPr>
        <w:t>Minimize obsolete, surplus and scr</w:t>
      </w:r>
      <w:r>
        <w:rPr>
          <w:rFonts w:ascii="Arial Narrow" w:hAnsi="Arial Narrow"/>
        </w:rPr>
        <w:t>ap material through proper monitoring</w:t>
      </w:r>
      <w:r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</w:rPr>
        <w:t>Timily</w:t>
      </w:r>
      <w:proofErr w:type="spellEnd"/>
      <w:r>
        <w:rPr>
          <w:rFonts w:ascii="Arial Narrow" w:hAnsi="Arial Narrow"/>
        </w:rPr>
        <w:t xml:space="preserve"> write-off </w:t>
      </w:r>
      <w:proofErr w:type="spellStart"/>
      <w:r>
        <w:rPr>
          <w:rFonts w:ascii="Arial Narrow" w:hAnsi="Arial Narrow"/>
        </w:rPr>
        <w:t>non moving</w:t>
      </w:r>
      <w:proofErr w:type="spellEnd"/>
      <w:r>
        <w:rPr>
          <w:rFonts w:ascii="Arial Narrow" w:hAnsi="Arial Narrow"/>
        </w:rPr>
        <w:t xml:space="preserve"> with </w:t>
      </w:r>
      <w:proofErr w:type="gramStart"/>
      <w:r>
        <w:rPr>
          <w:rFonts w:ascii="Arial Narrow" w:hAnsi="Arial Narrow"/>
        </w:rPr>
        <w:t>approval .</w:t>
      </w:r>
      <w:proofErr w:type="gramEnd"/>
      <w:r>
        <w:rPr>
          <w:rFonts w:ascii="Arial Narrow" w:hAnsi="Arial Narrow"/>
        </w:rPr>
        <w:t xml:space="preserve"> 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Packing &amp; Storage</w:t>
      </w:r>
      <w:r>
        <w:rPr>
          <w:rFonts w:ascii="Arial Narrow" w:hAnsi="Arial Narrow"/>
        </w:rPr>
        <w:t>: Standardization of packing &amp;Improvement for Safeguarding of Sensitive Material Storage and Dispatch.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Administration and Management -- </w:t>
      </w:r>
      <w:r>
        <w:rPr>
          <w:rFonts w:ascii="Arial Narrow" w:hAnsi="Arial Narrow"/>
        </w:rPr>
        <w:t>Knowledge of busine</w:t>
      </w:r>
      <w:r>
        <w:rPr>
          <w:rFonts w:ascii="Arial Narrow" w:hAnsi="Arial Narrow"/>
        </w:rPr>
        <w:t>ss and management principles involved in strategic planning, resource allocation, human resources modeling, leadership technique, production methods, and coordination of people and resources.</w:t>
      </w:r>
    </w:p>
    <w:p w:rsidR="00B13689" w:rsidRDefault="003A57C9" w:rsidP="007D6DBB">
      <w:pPr>
        <w:adjustRightInd w:val="0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Safety Management: </w:t>
      </w:r>
      <w:r>
        <w:rPr>
          <w:rFonts w:ascii="Arial Narrow" w:hAnsi="Arial Narrow"/>
        </w:rPr>
        <w:t xml:space="preserve">Training and ensure of use of PPE and Safety </w:t>
      </w:r>
      <w:r>
        <w:rPr>
          <w:rFonts w:ascii="Arial Narrow" w:hAnsi="Arial Narrow"/>
        </w:rPr>
        <w:t xml:space="preserve">norms in warehouse ,also monitoring First Aid case / reportable cases </w:t>
      </w:r>
      <w:r>
        <w:rPr>
          <w:rFonts w:ascii="Arial Narrow" w:hAnsi="Arial Narrow"/>
          <w:b/>
        </w:rPr>
        <w:t>and implement action plan effectively .</w:t>
      </w:r>
    </w:p>
    <w:p w:rsidR="00B13689" w:rsidRDefault="003A57C9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ACCOMPLISHMENTS:</w:t>
      </w:r>
    </w:p>
    <w:p w:rsidR="00B13689" w:rsidRDefault="003A57C9" w:rsidP="007D6DB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Achieved 14days coverage of material in stores with 100% accuracy.</w:t>
      </w:r>
    </w:p>
    <w:p w:rsidR="00B13689" w:rsidRDefault="003A57C9" w:rsidP="007D6DB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Certifies Internal Auditor for ISO 14001:2015 &amp; ISO 45001:2018</w:t>
      </w:r>
    </w:p>
    <w:p w:rsidR="00B13689" w:rsidRDefault="003A57C9" w:rsidP="007D6DB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Certifies Internal Auditor for ISO 9001:2015</w:t>
      </w:r>
    </w:p>
    <w:p w:rsidR="00B13689" w:rsidRDefault="003A57C9" w:rsidP="007D6DBB">
      <w:pPr>
        <w:pStyle w:val="ListParagraph"/>
        <w:numPr>
          <w:ilvl w:val="0"/>
          <w:numId w:val="2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Certifies Internal Auditor for TS 22163:2017</w:t>
      </w:r>
    </w:p>
    <w:p w:rsidR="00B13689" w:rsidRDefault="00B13689" w:rsidP="007D6DBB">
      <w:pPr>
        <w:adjustRightInd w:val="0"/>
        <w:spacing w:after="0"/>
        <w:rPr>
          <w:rFonts w:ascii="Arial Narrow" w:hAnsi="Arial Narrow"/>
        </w:rPr>
      </w:pPr>
    </w:p>
    <w:p w:rsidR="00B13689" w:rsidRDefault="003A57C9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EXPERIENCE:</w:t>
      </w:r>
    </w:p>
    <w:p w:rsidR="00B13689" w:rsidRDefault="003A57C9" w:rsidP="007D6DBB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From </w:t>
      </w:r>
      <w:r w:rsidR="007D6DBB">
        <w:rPr>
          <w:rFonts w:ascii="Verdana" w:hAnsi="Verdana" w:cs="Arial"/>
          <w:b/>
          <w:sz w:val="20"/>
          <w:szCs w:val="20"/>
        </w:rPr>
        <w:t>June</w:t>
      </w:r>
      <w:r>
        <w:rPr>
          <w:rFonts w:ascii="Verdana" w:hAnsi="Verdana" w:cs="Arial"/>
          <w:b/>
          <w:sz w:val="20"/>
          <w:szCs w:val="20"/>
        </w:rPr>
        <w:t xml:space="preserve"> 201</w:t>
      </w:r>
      <w:r w:rsidR="007D6DBB">
        <w:rPr>
          <w:rFonts w:ascii="Verdana" w:hAnsi="Verdana" w:cs="Arial"/>
          <w:b/>
          <w:sz w:val="20"/>
          <w:szCs w:val="20"/>
        </w:rPr>
        <w:t>6</w:t>
      </w:r>
      <w:r>
        <w:rPr>
          <w:rFonts w:ascii="Verdana" w:hAnsi="Verdana" w:cs="Arial"/>
          <w:b/>
          <w:sz w:val="20"/>
          <w:szCs w:val="20"/>
        </w:rPr>
        <w:t xml:space="preserve"> Till Oct 2017 worked with M/s Genus Power Infrastructure Ltd. </w:t>
      </w:r>
      <w:r>
        <w:rPr>
          <w:rFonts w:ascii="Verdana" w:hAnsi="Verdana" w:cs="Arial"/>
          <w:b/>
          <w:sz w:val="20"/>
          <w:szCs w:val="20"/>
          <w:u w:val="single"/>
        </w:rPr>
        <w:t>DESIGNATION</w:t>
      </w:r>
      <w:r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 xml:space="preserve">Head Material Management  </w:t>
      </w:r>
    </w:p>
    <w:p w:rsidR="00B13689" w:rsidRDefault="003A57C9" w:rsidP="007D6DBB">
      <w:pPr>
        <w:spacing w:after="0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RESPONSIBILITIES: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Material planning &amp; forecasting, streamlining the system and procedures for effective inventory control for ensuring ready availability of materials to meet the production target.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Execute all activities pertaining to Domestic &amp; Imported m</w:t>
      </w:r>
      <w:r>
        <w:rPr>
          <w:rFonts w:ascii="Calibri" w:hAnsi="Calibri" w:cs="Arial"/>
          <w:sz w:val="20"/>
          <w:szCs w:val="20"/>
        </w:rPr>
        <w:t>aterials obtaining sales forecast from sales function, placement of order to inter companies, follow up with supplies, and clearance of material.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Drive the team towards NIL line stoppage through daily reviews and issue analysis.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Drive the team through regu</w:t>
      </w:r>
      <w:r>
        <w:rPr>
          <w:rFonts w:ascii="Calibri" w:hAnsi="Calibri" w:cs="Arial"/>
          <w:sz w:val="20"/>
          <w:szCs w:val="20"/>
        </w:rPr>
        <w:t>lar monitoring of key deliverables through daily/weekly/fortnightly reports.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Communicate proactively to all departments in terms of Stock outs / Potential Stock Outs with Corrective Actions.</w:t>
      </w:r>
    </w:p>
    <w:p w:rsidR="00B13689" w:rsidRDefault="003A57C9" w:rsidP="007D6DBB">
      <w:pPr>
        <w:numPr>
          <w:ilvl w:val="0"/>
          <w:numId w:val="4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As per Materials Criticality, Consumption and Lead Time define </w:t>
      </w:r>
      <w:r>
        <w:rPr>
          <w:rFonts w:ascii="Calibri" w:hAnsi="Calibri" w:cs="Arial"/>
          <w:sz w:val="20"/>
          <w:szCs w:val="20"/>
        </w:rPr>
        <w:t>Minimum and Maximum Level of inventory in the system.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Coordinate with different departments, and resolve day to day trouble shooting.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Coordinate with</w:t>
      </w:r>
      <w:proofErr w:type="gramStart"/>
      <w:r>
        <w:rPr>
          <w:rFonts w:ascii="Calibri" w:hAnsi="Calibri" w:cs="Arial"/>
          <w:sz w:val="20"/>
          <w:szCs w:val="20"/>
        </w:rPr>
        <w:t>  New</w:t>
      </w:r>
      <w:proofErr w:type="gramEnd"/>
      <w:r>
        <w:rPr>
          <w:rFonts w:ascii="Calibri" w:hAnsi="Calibri" w:cs="Arial"/>
          <w:sz w:val="20"/>
          <w:szCs w:val="20"/>
        </w:rPr>
        <w:t> Product development  team in terms of ensuring optimum inventory post Commercialization 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Maintain in</w:t>
      </w:r>
      <w:r>
        <w:rPr>
          <w:rFonts w:ascii="Calibri" w:hAnsi="Calibri" w:cs="Arial"/>
          <w:sz w:val="20"/>
          <w:szCs w:val="20"/>
        </w:rPr>
        <w:t>ventory level so as it is as per Budget.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Inventory Analysis using selective inventory control ABC analysis, ageing analysis etc.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Responsible for all the Inventory related Parameters in the System such as </w:t>
      </w:r>
      <w:proofErr w:type="spellStart"/>
      <w:r>
        <w:rPr>
          <w:rFonts w:ascii="Calibri" w:hAnsi="Calibri" w:cs="Arial"/>
          <w:sz w:val="20"/>
          <w:szCs w:val="20"/>
        </w:rPr>
        <w:t>as</w:t>
      </w:r>
      <w:proofErr w:type="spellEnd"/>
      <w:r>
        <w:rPr>
          <w:rFonts w:ascii="Calibri" w:hAnsi="Calibri" w:cs="Arial"/>
          <w:sz w:val="20"/>
          <w:szCs w:val="20"/>
        </w:rPr>
        <w:t xml:space="preserve"> Safety stocks, major categories of items and its </w:t>
      </w:r>
      <w:r>
        <w:rPr>
          <w:rFonts w:ascii="Calibri" w:hAnsi="Calibri" w:cs="Arial"/>
          <w:sz w:val="20"/>
          <w:szCs w:val="20"/>
        </w:rPr>
        <w:t>consumption and comparison with previous years.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Material Just-in-Time (JIT) to enhance cost effectiveness of inventory and warehouse space.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Analysis of data and prepare reports on Monthly Suppliers delivery /Quality performance report and cost information </w:t>
      </w:r>
      <w:r>
        <w:rPr>
          <w:rFonts w:ascii="Calibri" w:hAnsi="Calibri" w:cs="Arial"/>
          <w:sz w:val="20"/>
          <w:szCs w:val="20"/>
        </w:rPr>
        <w:t xml:space="preserve">for taking corrective action.                               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Responsible for stock updating and inventory variance resolution. </w:t>
      </w:r>
    </w:p>
    <w:p w:rsidR="00B13689" w:rsidRDefault="003A57C9" w:rsidP="007D6DBB">
      <w:pPr>
        <w:numPr>
          <w:ilvl w:val="0"/>
          <w:numId w:val="3"/>
        </w:num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Responsible for Input / Output reconciliation of direct material required for production (inventory management, inventory contro</w:t>
      </w:r>
      <w:r>
        <w:rPr>
          <w:rFonts w:ascii="Calibri" w:hAnsi="Calibri" w:cs="Arial"/>
          <w:sz w:val="20"/>
          <w:szCs w:val="20"/>
        </w:rPr>
        <w:t>l, inventory closing).</w:t>
      </w:r>
    </w:p>
    <w:p w:rsidR="00B13689" w:rsidRPr="007D6DBB" w:rsidRDefault="003A57C9" w:rsidP="0042749A">
      <w:pPr>
        <w:numPr>
          <w:ilvl w:val="0"/>
          <w:numId w:val="3"/>
        </w:numPr>
        <w:spacing w:after="0"/>
        <w:rPr>
          <w:rFonts w:ascii="Arial Narrow" w:hAnsi="Arial Narrow" w:cs="Arial"/>
          <w:b/>
          <w:i/>
        </w:rPr>
      </w:pPr>
      <w:r w:rsidRPr="007D6DBB">
        <w:rPr>
          <w:rFonts w:ascii="Calibri" w:hAnsi="Calibri" w:cs="Arial"/>
          <w:sz w:val="20"/>
          <w:szCs w:val="20"/>
        </w:rPr>
        <w:t>Inviting quotations from various suppliers for any specific requirement. Vendor Registration, Price Comparison, Vendor Evaluation.</w:t>
      </w:r>
    </w:p>
    <w:p w:rsidR="007D6DBB" w:rsidRDefault="007D6DBB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7D6DBB" w:rsidRDefault="007D6DBB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7D6DBB" w:rsidRDefault="007D6DBB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7D6DBB" w:rsidRDefault="007D6DBB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7D6DBB" w:rsidRDefault="007D6DBB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7D6DBB" w:rsidRDefault="007D6DBB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7D6DBB" w:rsidRDefault="007D6DBB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B13689" w:rsidRDefault="003A57C9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lastRenderedPageBreak/>
        <w:t>EXPERIENCE:</w:t>
      </w:r>
    </w:p>
    <w:p w:rsidR="00B13689" w:rsidRDefault="003A57C9" w:rsidP="00FB4D03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</w:rPr>
        <w:t xml:space="preserve">From Feb 2014 Till March 2016 worked with M/s Mahindra&amp; Mahindra in Tractor division as Senior Manager – </w:t>
      </w:r>
      <w:r w:rsidR="007D6DBB">
        <w:rPr>
          <w:rFonts w:ascii="Verdana" w:hAnsi="Verdana" w:cs="Arial"/>
          <w:b/>
          <w:sz w:val="20"/>
          <w:szCs w:val="20"/>
        </w:rPr>
        <w:t>Inventory</w:t>
      </w:r>
      <w:r>
        <w:rPr>
          <w:rFonts w:ascii="Verdana" w:hAnsi="Verdana" w:cs="Arial"/>
          <w:b/>
          <w:sz w:val="20"/>
          <w:szCs w:val="20"/>
        </w:rPr>
        <w:t xml:space="preserve"> &amp; Logistics </w:t>
      </w:r>
    </w:p>
    <w:p w:rsidR="00B13689" w:rsidRDefault="003A57C9" w:rsidP="007D6DBB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ACCOMPLISHMENTS:</w:t>
      </w:r>
    </w:p>
    <w:p w:rsidR="00B13689" w:rsidRDefault="003A57C9" w:rsidP="007D6DBB">
      <w:pPr>
        <w:numPr>
          <w:ilvl w:val="0"/>
          <w:numId w:val="5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Successfully completed Revamping project for Stores to </w:t>
      </w:r>
      <w:r>
        <w:rPr>
          <w:rFonts w:ascii="Calibri" w:hAnsi="Calibri" w:cs="Arial"/>
          <w:sz w:val="20"/>
          <w:szCs w:val="20"/>
        </w:rPr>
        <w:t>increase storage capacity from 120 Tractors to 225 Tractors/day.</w:t>
      </w:r>
    </w:p>
    <w:p w:rsidR="00B13689" w:rsidRDefault="003A57C9" w:rsidP="007D6DBB">
      <w:pPr>
        <w:numPr>
          <w:ilvl w:val="0"/>
          <w:numId w:val="5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New projects planning &amp; implementation for Stores &amp; logistics. Area Required, Storage System, unloading system &amp; SAP set </w:t>
      </w:r>
      <w:proofErr w:type="gramStart"/>
      <w:r>
        <w:rPr>
          <w:rFonts w:ascii="Calibri" w:hAnsi="Calibri" w:cs="Arial"/>
          <w:sz w:val="20"/>
          <w:szCs w:val="20"/>
        </w:rPr>
        <w:t>up .</w:t>
      </w:r>
      <w:proofErr w:type="gramEnd"/>
    </w:p>
    <w:p w:rsidR="00B13689" w:rsidRDefault="003A57C9" w:rsidP="007D6DBB">
      <w:pPr>
        <w:numPr>
          <w:ilvl w:val="0"/>
          <w:numId w:val="5"/>
        </w:numPr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Successfully completed yellow belt project –Line side inventory c</w:t>
      </w:r>
      <w:r>
        <w:rPr>
          <w:rFonts w:ascii="Calibri" w:hAnsi="Calibri" w:cs="Arial"/>
          <w:b/>
          <w:sz w:val="20"/>
          <w:szCs w:val="20"/>
        </w:rPr>
        <w:t>ontrol time duration 1.2 Years(7.5 Cr to 2.8 Cr)</w:t>
      </w:r>
    </w:p>
    <w:p w:rsidR="00B13689" w:rsidRDefault="003A57C9" w:rsidP="007D6DBB">
      <w:pPr>
        <w:numPr>
          <w:ilvl w:val="0"/>
          <w:numId w:val="5"/>
        </w:numPr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Successfully completed yellow belt project –TAT improvement 12 months (150 min to 92 min)</w:t>
      </w:r>
    </w:p>
    <w:p w:rsidR="00B13689" w:rsidRDefault="003A57C9" w:rsidP="007D6DBB">
      <w:pPr>
        <w:numPr>
          <w:ilvl w:val="0"/>
          <w:numId w:val="5"/>
        </w:numPr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Sport award for good 5S in June 2014/</w:t>
      </w:r>
      <w:proofErr w:type="spellStart"/>
      <w:r>
        <w:rPr>
          <w:rFonts w:ascii="Calibri" w:hAnsi="Calibri" w:cs="Arial"/>
          <w:b/>
          <w:sz w:val="20"/>
          <w:szCs w:val="20"/>
        </w:rPr>
        <w:t>Zaheerabad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dispatch Dec 2014/TPM implementation in stores Jan 2016</w:t>
      </w:r>
    </w:p>
    <w:p w:rsidR="00B13689" w:rsidRPr="00FB4D03" w:rsidRDefault="003A57C9" w:rsidP="00364057">
      <w:pPr>
        <w:numPr>
          <w:ilvl w:val="0"/>
          <w:numId w:val="5"/>
        </w:numPr>
        <w:spacing w:after="0"/>
        <w:jc w:val="both"/>
        <w:rPr>
          <w:rFonts w:ascii="Calibri" w:hAnsi="Calibri" w:cs="Arial"/>
          <w:sz w:val="20"/>
          <w:szCs w:val="20"/>
        </w:rPr>
      </w:pPr>
      <w:proofErr w:type="spellStart"/>
      <w:r w:rsidRPr="00FB4D03">
        <w:rPr>
          <w:rFonts w:ascii="Calibri" w:hAnsi="Calibri" w:cs="Arial"/>
          <w:b/>
          <w:sz w:val="20"/>
          <w:szCs w:val="20"/>
        </w:rPr>
        <w:t>Unnati</w:t>
      </w:r>
      <w:proofErr w:type="spellEnd"/>
      <w:r w:rsidRPr="00FB4D03">
        <w:rPr>
          <w:rFonts w:ascii="Calibri" w:hAnsi="Calibri" w:cs="Arial"/>
          <w:b/>
          <w:sz w:val="20"/>
          <w:szCs w:val="20"/>
        </w:rPr>
        <w:t xml:space="preserve"> award </w:t>
      </w:r>
      <w:r w:rsidRPr="00FB4D03">
        <w:rPr>
          <w:rFonts w:ascii="Calibri" w:hAnsi="Calibri" w:cs="Arial"/>
          <w:b/>
          <w:sz w:val="20"/>
          <w:szCs w:val="20"/>
        </w:rPr>
        <w:t>in Oct 2015 of 22K for implementation of cost saving projects in stores amounting 25 Lacs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EXPERIENCE: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From May 2010 Till Feb 2014 worked with M/s Hitachi Home &amp; Life Solutions (India) Ltd.at </w:t>
      </w:r>
      <w:proofErr w:type="spellStart"/>
      <w:r>
        <w:rPr>
          <w:rFonts w:ascii="Verdana" w:hAnsi="Verdana" w:cs="Arial"/>
          <w:b/>
          <w:sz w:val="20"/>
          <w:szCs w:val="20"/>
        </w:rPr>
        <w:t>Kadi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Ahmedabad as a Purchase &amp; Stores Manager. 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THE ORGANIZATION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 xml:space="preserve">Hitachi </w:t>
      </w:r>
      <w:r>
        <w:rPr>
          <w:rFonts w:ascii="Calibri" w:hAnsi="Calibri" w:cs="Arial"/>
          <w:sz w:val="20"/>
          <w:szCs w:val="20"/>
        </w:rPr>
        <w:t xml:space="preserve">is a subsidiary of Hitachi Appliances </w:t>
      </w:r>
      <w:proofErr w:type="spellStart"/>
      <w:r>
        <w:rPr>
          <w:rFonts w:ascii="Calibri" w:hAnsi="Calibri" w:cs="Arial"/>
          <w:sz w:val="20"/>
          <w:szCs w:val="20"/>
        </w:rPr>
        <w:t>Inc</w:t>
      </w:r>
      <w:proofErr w:type="spellEnd"/>
      <w:r>
        <w:rPr>
          <w:rFonts w:ascii="Calibri" w:hAnsi="Calibri" w:cs="Arial"/>
          <w:sz w:val="20"/>
          <w:szCs w:val="20"/>
        </w:rPr>
        <w:t>; Japan HHLI manufactures various kinds of products including Room Air-conditioners and Commercial Air-conditioners.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ACCOMPLISHMENTS:</w:t>
      </w:r>
    </w:p>
    <w:p w:rsidR="00B13689" w:rsidRDefault="003A57C9" w:rsidP="00FB4D03">
      <w:pPr>
        <w:numPr>
          <w:ilvl w:val="0"/>
          <w:numId w:val="6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Best CSI rating of 88% and </w:t>
      </w:r>
      <w:r>
        <w:rPr>
          <w:rFonts w:ascii="Calibri" w:hAnsi="Calibri" w:cs="Arial"/>
          <w:sz w:val="20"/>
          <w:szCs w:val="20"/>
        </w:rPr>
        <w:t>best presentation for FY-11-FY12</w:t>
      </w:r>
    </w:p>
    <w:p w:rsidR="00B13689" w:rsidRDefault="003A57C9" w:rsidP="00FB4D03">
      <w:pPr>
        <w:numPr>
          <w:ilvl w:val="0"/>
          <w:numId w:val="7"/>
        </w:numPr>
        <w:spacing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Was Responsible for Nonmoving material disposal of 98.61 Lac for the period Oct 2012 To Dec 2012.</w:t>
      </w:r>
    </w:p>
    <w:p w:rsidR="00B13689" w:rsidRDefault="003A57C9" w:rsidP="00FB4D03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Was responsible new vendor development for increase capacity 80K AC’s/month.</w:t>
      </w:r>
    </w:p>
    <w:p w:rsidR="00B13689" w:rsidRDefault="003A57C9" w:rsidP="00FB4D03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Set of Standard operating process for Stores and</w:t>
      </w:r>
      <w:r>
        <w:rPr>
          <w:rFonts w:ascii="Calibri" w:hAnsi="Calibri" w:cs="Arial"/>
          <w:sz w:val="20"/>
          <w:szCs w:val="20"/>
        </w:rPr>
        <w:t xml:space="preserve"> it’s effectively implementation.</w:t>
      </w:r>
    </w:p>
    <w:p w:rsidR="00B13689" w:rsidRDefault="003A57C9" w:rsidP="00FB4D03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Store Layout, Store Design for fast material receiving, storage and issue. </w:t>
      </w:r>
    </w:p>
    <w:p w:rsidR="00B13689" w:rsidRDefault="003A57C9" w:rsidP="00FB4D03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Standardize packing for easy counting and issue.</w:t>
      </w:r>
    </w:p>
    <w:p w:rsidR="00B13689" w:rsidRDefault="003A57C9" w:rsidP="00FB4D03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Implemented Bin card system for material receiving and issue.</w:t>
      </w:r>
    </w:p>
    <w:p w:rsidR="00B13689" w:rsidRDefault="003A57C9" w:rsidP="00FB4D03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Improving in packing to avoid damag</w:t>
      </w:r>
      <w:r>
        <w:rPr>
          <w:rFonts w:ascii="Calibri" w:hAnsi="Calibri" w:cs="Arial"/>
          <w:sz w:val="20"/>
          <w:szCs w:val="20"/>
        </w:rPr>
        <w:t>es during transportation.</w:t>
      </w:r>
    </w:p>
    <w:p w:rsidR="00B13689" w:rsidRDefault="003A57C9" w:rsidP="00FB4D03">
      <w:pPr>
        <w:numPr>
          <w:ilvl w:val="0"/>
          <w:numId w:val="8"/>
        </w:num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Developed and Maintained FIFO, 5S, Kanban, safety system.</w:t>
      </w:r>
    </w:p>
    <w:p w:rsidR="00B13689" w:rsidRDefault="00B13689" w:rsidP="00FB4D03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B13689" w:rsidRDefault="003A57C9" w:rsidP="00FB4D03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EXPERIENCE:</w:t>
      </w:r>
    </w:p>
    <w:p w:rsidR="00FB4D03" w:rsidRDefault="003A57C9" w:rsidP="00FB4D03">
      <w:pPr>
        <w:spacing w:after="0" w:line="240" w:lineRule="auto"/>
        <w:jc w:val="both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Pr="00FB4D03">
        <w:rPr>
          <w:rFonts w:ascii="Verdana" w:hAnsi="Verdana" w:cs="Arial"/>
          <w:b/>
          <w:sz w:val="18"/>
          <w:szCs w:val="20"/>
        </w:rPr>
        <w:t xml:space="preserve">From APRIL 2006 Till April 2010 worked with M/s VOLTAS limited at </w:t>
      </w:r>
      <w:proofErr w:type="spellStart"/>
      <w:r w:rsidRPr="00FB4D03">
        <w:rPr>
          <w:rFonts w:ascii="Verdana" w:hAnsi="Verdana" w:cs="Arial"/>
          <w:b/>
          <w:sz w:val="18"/>
          <w:szCs w:val="20"/>
        </w:rPr>
        <w:t>Pantnagar</w:t>
      </w:r>
      <w:proofErr w:type="spellEnd"/>
      <w:r w:rsidRPr="00FB4D03">
        <w:rPr>
          <w:rFonts w:ascii="Verdana" w:hAnsi="Verdana" w:cs="Arial"/>
          <w:b/>
          <w:sz w:val="18"/>
          <w:szCs w:val="20"/>
        </w:rPr>
        <w:t xml:space="preserve"> as a Manufacturing Assistant Manager – Purchase &amp; Stores</w:t>
      </w:r>
    </w:p>
    <w:p w:rsidR="00B13689" w:rsidRDefault="003A57C9" w:rsidP="00FB4D03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THE ORGANIZATION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</w:rPr>
        <w:t xml:space="preserve">Voltas Limited a member of TATA Enterprises and offers engineering complete solution for wide areas such as </w:t>
      </w:r>
      <w:r>
        <w:rPr>
          <w:rFonts w:ascii="Verdana" w:hAnsi="Verdana" w:cs="Arial"/>
          <w:b/>
          <w:sz w:val="20"/>
          <w:szCs w:val="20"/>
        </w:rPr>
        <w:t xml:space="preserve">air conditioning, with split/ package air conditioners From 5.5Ton To 22 Ton Chiller Package and Air </w:t>
      </w:r>
      <w:r>
        <w:rPr>
          <w:rFonts w:ascii="Verdana" w:hAnsi="Verdana" w:cs="Arial"/>
          <w:b/>
          <w:sz w:val="20"/>
          <w:szCs w:val="20"/>
        </w:rPr>
        <w:t>handling unit, Floor &amp; Sealing suspended from manufacturing to commissioning at site.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ACCOMPLISHMENTS:</w:t>
      </w:r>
    </w:p>
    <w:p w:rsidR="00B13689" w:rsidRDefault="003A57C9" w:rsidP="00FB4D03">
      <w:pPr>
        <w:pStyle w:val="BodyText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Responsible for set up of new systems an</w:t>
      </w:r>
      <w:bookmarkStart w:id="0" w:name="_GoBack"/>
      <w:bookmarkEnd w:id="0"/>
      <w:r>
        <w:rPr>
          <w:rFonts w:ascii="Calibri" w:hAnsi="Calibri" w:cs="Arial"/>
        </w:rPr>
        <w:t xml:space="preserve">d plant set up at Pantnagar . </w:t>
      </w:r>
    </w:p>
    <w:p w:rsidR="00B13689" w:rsidRDefault="003A57C9" w:rsidP="00FB4D03">
      <w:pPr>
        <w:pStyle w:val="BodyText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Made Standard Operating Procedures and implementation in new Plant. </w:t>
      </w:r>
    </w:p>
    <w:p w:rsidR="00B13689" w:rsidRDefault="003A57C9" w:rsidP="00FB4D03">
      <w:pPr>
        <w:pStyle w:val="BodyText"/>
        <w:numPr>
          <w:ilvl w:val="0"/>
          <w:numId w:val="4"/>
        </w:num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 time del</w:t>
      </w:r>
      <w:r>
        <w:rPr>
          <w:rFonts w:ascii="Calibri" w:hAnsi="Calibri" w:cs="Arial"/>
        </w:rPr>
        <w:t>ivery of machines at M/s Tata Motors for Nano Plant set up .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4D03">
        <w:rPr>
          <w:rFonts w:ascii="Calibri" w:hAnsi="Calibri" w:cs="Arial"/>
          <w:sz w:val="22"/>
        </w:rPr>
        <w:t>On time completion and delivery of air conditioners for Common wealth games and received appreciation letter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EXPERIENCE:</w:t>
      </w:r>
    </w:p>
    <w:p w:rsidR="00B13689" w:rsidRDefault="003A57C9" w:rsidP="00FB4D0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Aug 1997 till 31 MARCH 2006 worked with M/s </w:t>
      </w:r>
      <w:proofErr w:type="spellStart"/>
      <w:r>
        <w:rPr>
          <w:rFonts w:ascii="Verdana" w:hAnsi="Verdana" w:cs="Arial"/>
          <w:b/>
          <w:sz w:val="20"/>
          <w:szCs w:val="20"/>
        </w:rPr>
        <w:t>Indfos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Industries Ltd, </w:t>
      </w:r>
      <w:proofErr w:type="spellStart"/>
      <w:r>
        <w:rPr>
          <w:rFonts w:ascii="Verdana" w:hAnsi="Verdana" w:cs="Arial"/>
          <w:b/>
          <w:sz w:val="20"/>
          <w:szCs w:val="20"/>
        </w:rPr>
        <w:t>Ghazi</w:t>
      </w:r>
      <w:r>
        <w:rPr>
          <w:rFonts w:ascii="Verdana" w:hAnsi="Verdana" w:cs="Arial"/>
          <w:b/>
          <w:sz w:val="20"/>
          <w:szCs w:val="20"/>
        </w:rPr>
        <w:t>abad.</w:t>
      </w:r>
      <w:r>
        <w:rPr>
          <w:rFonts w:ascii="Verdana" w:hAnsi="Verdana" w:cs="Arial"/>
          <w:b/>
          <w:sz w:val="20"/>
          <w:szCs w:val="20"/>
          <w:u w:val="single"/>
        </w:rPr>
        <w:t>DESIGNATION</w:t>
      </w:r>
      <w:proofErr w:type="spellEnd"/>
      <w:r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>Sr. Engineer Materials</w:t>
      </w:r>
    </w:p>
    <w:p w:rsidR="00FB4D03" w:rsidRPr="00FB4D03" w:rsidRDefault="003A57C9" w:rsidP="00FB4D03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THE ORGANIZATION</w:t>
      </w:r>
      <w:r w:rsidRPr="00FB4D03">
        <w:rPr>
          <w:rFonts w:ascii="Verdana" w:hAnsi="Verdana" w:cs="Arial"/>
          <w:b/>
          <w:sz w:val="20"/>
          <w:szCs w:val="20"/>
          <w:u w:val="single"/>
        </w:rPr>
        <w:t xml:space="preserve">: </w:t>
      </w:r>
      <w:proofErr w:type="spellStart"/>
      <w:r w:rsidRPr="00FB4D03">
        <w:rPr>
          <w:rFonts w:ascii="Verdana" w:hAnsi="Verdana" w:cs="Arial"/>
          <w:sz w:val="20"/>
          <w:szCs w:val="20"/>
        </w:rPr>
        <w:t>Indfos</w:t>
      </w:r>
      <w:proofErr w:type="spellEnd"/>
      <w:r w:rsidRPr="00FB4D03">
        <w:rPr>
          <w:rFonts w:ascii="Verdana" w:hAnsi="Verdana" w:cs="Arial"/>
          <w:sz w:val="20"/>
          <w:szCs w:val="20"/>
        </w:rPr>
        <w:t xml:space="preserve"> Industries Ltd. is a leading manufacturer of elect</w:t>
      </w:r>
      <w:r w:rsidR="00FB4D03" w:rsidRPr="00FB4D03">
        <w:rPr>
          <w:rFonts w:ascii="Verdana" w:hAnsi="Verdana" w:cs="Arial"/>
          <w:sz w:val="20"/>
          <w:szCs w:val="20"/>
        </w:rPr>
        <w:t>romechanical controls for A/C &amp;</w:t>
      </w:r>
      <w:r w:rsidRPr="00FB4D03">
        <w:rPr>
          <w:rFonts w:ascii="Verdana" w:hAnsi="Verdana" w:cs="Arial"/>
          <w:sz w:val="20"/>
          <w:szCs w:val="20"/>
        </w:rPr>
        <w:t xml:space="preserve">Refrigeration Industries. Instrumentation &amp; controls for Industrial projects i.e. Railways, BHEL and Power </w:t>
      </w:r>
      <w:r w:rsidRPr="00FB4D03">
        <w:rPr>
          <w:rFonts w:ascii="Verdana" w:hAnsi="Verdana" w:cs="Arial"/>
          <w:sz w:val="20"/>
          <w:szCs w:val="20"/>
        </w:rPr>
        <w:t>Plants etc</w:t>
      </w:r>
      <w:r w:rsidRPr="00FB4D03">
        <w:rPr>
          <w:rFonts w:ascii="Verdana" w:hAnsi="Verdana" w:cs="Arial"/>
          <w:sz w:val="20"/>
          <w:szCs w:val="20"/>
        </w:rPr>
        <w:t>.</w:t>
      </w:r>
    </w:p>
    <w:p w:rsidR="00B13689" w:rsidRDefault="003A57C9" w:rsidP="00FB4D03">
      <w:pPr>
        <w:ind w:left="2520" w:hanging="252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  <w:u w:val="single"/>
        </w:rPr>
        <w:t xml:space="preserve"> ACCOMPLISHMENTS:</w:t>
      </w:r>
    </w:p>
    <w:p w:rsidR="00B13689" w:rsidRDefault="003A57C9" w:rsidP="00FB4D03">
      <w:pPr>
        <w:numPr>
          <w:ilvl w:val="0"/>
          <w:numId w:val="9"/>
        </w:num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Cs/>
          <w:sz w:val="20"/>
          <w:szCs w:val="20"/>
        </w:rPr>
        <w:t xml:space="preserve">Developed a pressure switch for Indian railways for flasher light application which benefited the company more than 1 Lac </w:t>
      </w:r>
      <w:proofErr w:type="spellStart"/>
      <w:r>
        <w:rPr>
          <w:rFonts w:ascii="Verdana" w:hAnsi="Verdana" w:cs="Arial"/>
          <w:bCs/>
          <w:sz w:val="20"/>
          <w:szCs w:val="20"/>
        </w:rPr>
        <w:t>Rs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per </w:t>
      </w:r>
      <w:proofErr w:type="gramStart"/>
      <w:r>
        <w:rPr>
          <w:rFonts w:ascii="Verdana" w:hAnsi="Verdana" w:cs="Arial"/>
          <w:bCs/>
          <w:sz w:val="20"/>
          <w:szCs w:val="20"/>
        </w:rPr>
        <w:t>month</w:t>
      </w:r>
      <w:r>
        <w:rPr>
          <w:rFonts w:ascii="Verdana" w:hAnsi="Verdana" w:cs="Arial"/>
          <w:sz w:val="20"/>
          <w:szCs w:val="20"/>
        </w:rPr>
        <w:t xml:space="preserve"> .</w:t>
      </w:r>
      <w:proofErr w:type="gramEnd"/>
    </w:p>
    <w:p w:rsidR="00B13689" w:rsidRDefault="003A57C9" w:rsidP="00FB4D03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t>TRAININGS</w:t>
      </w:r>
      <w:r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B13689" w:rsidRDefault="003A57C9" w:rsidP="00FB4D03">
      <w:pPr>
        <w:numPr>
          <w:ilvl w:val="0"/>
          <w:numId w:val="10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Attended TQM program conducted by ASSOCHAM.</w:t>
      </w:r>
    </w:p>
    <w:p w:rsidR="00B13689" w:rsidRDefault="003A57C9" w:rsidP="00FB4D03">
      <w:pPr>
        <w:numPr>
          <w:ilvl w:val="0"/>
          <w:numId w:val="10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Attended SPC, SQC, 5S &amp; 7QC </w:t>
      </w:r>
      <w:r>
        <w:rPr>
          <w:rFonts w:ascii="Calibri" w:hAnsi="Calibri"/>
          <w:sz w:val="20"/>
          <w:szCs w:val="20"/>
        </w:rPr>
        <w:t>Tools training program conducted by ASSOCHAM.</w:t>
      </w:r>
    </w:p>
    <w:p w:rsidR="00B13689" w:rsidRDefault="003A57C9" w:rsidP="00FB4D03">
      <w:pPr>
        <w:numPr>
          <w:ilvl w:val="0"/>
          <w:numId w:val="10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Attended welding Procedures and defects training program conducted by ADOR WELDIND LTD. </w:t>
      </w:r>
    </w:p>
    <w:p w:rsidR="00B13689" w:rsidRDefault="003A57C9" w:rsidP="00FB4D03">
      <w:pPr>
        <w:numPr>
          <w:ilvl w:val="0"/>
          <w:numId w:val="10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Attended and Qualified as </w:t>
      </w:r>
      <w:proofErr w:type="spellStart"/>
      <w:r>
        <w:rPr>
          <w:rFonts w:ascii="Calibri" w:hAnsi="Calibri"/>
          <w:sz w:val="20"/>
          <w:szCs w:val="20"/>
        </w:rPr>
        <w:t>a</w:t>
      </w:r>
      <w:proofErr w:type="spellEnd"/>
      <w:r>
        <w:rPr>
          <w:rFonts w:ascii="Calibri" w:hAnsi="Calibri"/>
          <w:sz w:val="20"/>
          <w:szCs w:val="20"/>
        </w:rPr>
        <w:t xml:space="preserve"> internal auditor by TUV</w:t>
      </w:r>
    </w:p>
    <w:p w:rsidR="00B13689" w:rsidRDefault="003A57C9" w:rsidP="00FB4D03">
      <w:pPr>
        <w:numPr>
          <w:ilvl w:val="0"/>
          <w:numId w:val="10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Attended internal training and is familiar with SAP operating system </w:t>
      </w:r>
      <w:r>
        <w:rPr>
          <w:rFonts w:ascii="Calibri" w:hAnsi="Calibri"/>
          <w:sz w:val="20"/>
          <w:szCs w:val="20"/>
        </w:rPr>
        <w:t>in PP, MM &amp; SD module.</w:t>
      </w:r>
    </w:p>
    <w:p w:rsidR="00B13689" w:rsidRDefault="003A57C9" w:rsidP="00FB4D03">
      <w:pPr>
        <w:numPr>
          <w:ilvl w:val="0"/>
          <w:numId w:val="10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Attended internal training in time management.</w:t>
      </w:r>
    </w:p>
    <w:p w:rsidR="00B13689" w:rsidRDefault="003A57C9" w:rsidP="00C61B49">
      <w:pPr>
        <w:numPr>
          <w:ilvl w:val="0"/>
          <w:numId w:val="10"/>
        </w:numPr>
        <w:spacing w:after="0"/>
        <w:jc w:val="both"/>
      </w:pPr>
      <w:r w:rsidRPr="00FB4D03">
        <w:rPr>
          <w:rFonts w:ascii="Calibri" w:hAnsi="Calibri"/>
          <w:sz w:val="20"/>
          <w:szCs w:val="20"/>
        </w:rPr>
        <w:t xml:space="preserve">Attended TPM training program Conducted by CII </w:t>
      </w:r>
    </w:p>
    <w:p w:rsidR="00B13689" w:rsidRDefault="003A57C9" w:rsidP="00FB4D03">
      <w:pPr>
        <w:spacing w:after="0"/>
        <w:jc w:val="both"/>
        <w:rPr>
          <w:rFonts w:ascii="Tms Rmn" w:hAnsi="Tms Rmn"/>
          <w:b/>
          <w:sz w:val="20"/>
          <w:szCs w:val="20"/>
        </w:rPr>
      </w:pPr>
      <w:r>
        <w:rPr>
          <w:b/>
        </w:rPr>
        <w:t>EDUCATIONAL CREDENTIALS</w:t>
      </w:r>
    </w:p>
    <w:p w:rsidR="00B13689" w:rsidRPr="00FB4D03" w:rsidRDefault="003A57C9" w:rsidP="00522AC1">
      <w:pPr>
        <w:numPr>
          <w:ilvl w:val="0"/>
          <w:numId w:val="3"/>
        </w:numPr>
        <w:spacing w:after="0"/>
        <w:jc w:val="both"/>
        <w:rPr>
          <w:rFonts w:ascii="Calibri" w:hAnsi="Calibri"/>
          <w:sz w:val="20"/>
        </w:rPr>
      </w:pPr>
      <w:r w:rsidRPr="00FB4D03">
        <w:rPr>
          <w:rFonts w:ascii="Calibri" w:hAnsi="Calibri"/>
          <w:sz w:val="20"/>
        </w:rPr>
        <w:t>B.E. MECHANICAL from BANGALORE University from MSRIT in 1997.</w:t>
      </w:r>
      <w:r w:rsidRPr="00FB4D03">
        <w:rPr>
          <w:rFonts w:ascii="Calibri" w:hAnsi="Calibri"/>
          <w:sz w:val="20"/>
        </w:rPr>
        <w:t>Passed 12</w:t>
      </w:r>
      <w:r w:rsidRPr="00FB4D03">
        <w:rPr>
          <w:rFonts w:ascii="Calibri" w:hAnsi="Calibri"/>
          <w:sz w:val="20"/>
          <w:vertAlign w:val="superscript"/>
        </w:rPr>
        <w:t>th</w:t>
      </w:r>
      <w:r w:rsidRPr="00FB4D03">
        <w:rPr>
          <w:rFonts w:ascii="Calibri" w:hAnsi="Calibri"/>
          <w:sz w:val="20"/>
        </w:rPr>
        <w:t xml:space="preserve">  from CBSE board in 1992</w:t>
      </w:r>
    </w:p>
    <w:p w:rsidR="00B13689" w:rsidRDefault="003A57C9" w:rsidP="00FB4D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ms Rmn" w:hAnsi="Tms Rmn"/>
          <w:b/>
          <w:sz w:val="20"/>
          <w:szCs w:val="20"/>
        </w:rPr>
      </w:pPr>
      <w:r>
        <w:rPr>
          <w:rFonts w:ascii="Calibri" w:hAnsi="Calibri"/>
          <w:sz w:val="20"/>
        </w:rPr>
        <w:t>Passed 10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</w:rPr>
        <w:t xml:space="preserve">  from CBSE board in 1990</w:t>
      </w:r>
    </w:p>
    <w:sectPr w:rsidR="00B13689">
      <w:pgSz w:w="11907" w:h="16839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A95"/>
    <w:multiLevelType w:val="multilevel"/>
    <w:tmpl w:val="09B17A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2EC1"/>
    <w:multiLevelType w:val="multilevel"/>
    <w:tmpl w:val="17C92E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18F4"/>
    <w:multiLevelType w:val="multilevel"/>
    <w:tmpl w:val="257E1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7C84"/>
    <w:multiLevelType w:val="multilevel"/>
    <w:tmpl w:val="2BC67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00F7"/>
    <w:multiLevelType w:val="multilevel"/>
    <w:tmpl w:val="2FB200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5E70"/>
    <w:multiLevelType w:val="multilevel"/>
    <w:tmpl w:val="421C5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F4AD1"/>
    <w:multiLevelType w:val="multilevel"/>
    <w:tmpl w:val="590F4A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81F78"/>
    <w:multiLevelType w:val="multilevel"/>
    <w:tmpl w:val="64C81F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C68F3"/>
    <w:multiLevelType w:val="multilevel"/>
    <w:tmpl w:val="708C68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6756C"/>
    <w:multiLevelType w:val="multilevel"/>
    <w:tmpl w:val="7226756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5"/>
    <w:rsid w:val="00016439"/>
    <w:rsid w:val="000335FD"/>
    <w:rsid w:val="00037375"/>
    <w:rsid w:val="00043620"/>
    <w:rsid w:val="00044C09"/>
    <w:rsid w:val="00053A52"/>
    <w:rsid w:val="000651C9"/>
    <w:rsid w:val="00080FEF"/>
    <w:rsid w:val="000A4E49"/>
    <w:rsid w:val="000C391E"/>
    <w:rsid w:val="000E70E0"/>
    <w:rsid w:val="000F134A"/>
    <w:rsid w:val="00115289"/>
    <w:rsid w:val="0012175C"/>
    <w:rsid w:val="00146828"/>
    <w:rsid w:val="00171747"/>
    <w:rsid w:val="001858DB"/>
    <w:rsid w:val="00195D87"/>
    <w:rsid w:val="00195F19"/>
    <w:rsid w:val="001A465A"/>
    <w:rsid w:val="001C2BA3"/>
    <w:rsid w:val="001D104C"/>
    <w:rsid w:val="001E7411"/>
    <w:rsid w:val="00207F7B"/>
    <w:rsid w:val="002115EC"/>
    <w:rsid w:val="002164A2"/>
    <w:rsid w:val="00225486"/>
    <w:rsid w:val="00235C25"/>
    <w:rsid w:val="002369F4"/>
    <w:rsid w:val="0026045C"/>
    <w:rsid w:val="00261AF3"/>
    <w:rsid w:val="00262CA8"/>
    <w:rsid w:val="002945F6"/>
    <w:rsid w:val="002B01EA"/>
    <w:rsid w:val="002B526F"/>
    <w:rsid w:val="002C7A68"/>
    <w:rsid w:val="002E06F3"/>
    <w:rsid w:val="0031664C"/>
    <w:rsid w:val="0031768D"/>
    <w:rsid w:val="00361250"/>
    <w:rsid w:val="00365F26"/>
    <w:rsid w:val="003A57C9"/>
    <w:rsid w:val="003E04D4"/>
    <w:rsid w:val="004037F8"/>
    <w:rsid w:val="00415A17"/>
    <w:rsid w:val="00425C4E"/>
    <w:rsid w:val="00427111"/>
    <w:rsid w:val="00433547"/>
    <w:rsid w:val="00436D11"/>
    <w:rsid w:val="004A01B4"/>
    <w:rsid w:val="004B719C"/>
    <w:rsid w:val="004C4864"/>
    <w:rsid w:val="004E13E9"/>
    <w:rsid w:val="004F2717"/>
    <w:rsid w:val="00506A4A"/>
    <w:rsid w:val="005178DD"/>
    <w:rsid w:val="00527BBE"/>
    <w:rsid w:val="005352D4"/>
    <w:rsid w:val="005A0AE4"/>
    <w:rsid w:val="005A31FB"/>
    <w:rsid w:val="005C4160"/>
    <w:rsid w:val="005D5DB7"/>
    <w:rsid w:val="005F0258"/>
    <w:rsid w:val="00612F9A"/>
    <w:rsid w:val="006162A2"/>
    <w:rsid w:val="0062370C"/>
    <w:rsid w:val="00644447"/>
    <w:rsid w:val="0067566C"/>
    <w:rsid w:val="00684AAB"/>
    <w:rsid w:val="0069740D"/>
    <w:rsid w:val="006A45E5"/>
    <w:rsid w:val="006A562F"/>
    <w:rsid w:val="006E152B"/>
    <w:rsid w:val="006E5DDE"/>
    <w:rsid w:val="006F6D8C"/>
    <w:rsid w:val="00727A56"/>
    <w:rsid w:val="00744114"/>
    <w:rsid w:val="00750CA6"/>
    <w:rsid w:val="007512F6"/>
    <w:rsid w:val="00751BE4"/>
    <w:rsid w:val="00780309"/>
    <w:rsid w:val="00783866"/>
    <w:rsid w:val="007A0B8F"/>
    <w:rsid w:val="007A5BE1"/>
    <w:rsid w:val="007B1E99"/>
    <w:rsid w:val="007D6DBB"/>
    <w:rsid w:val="007E0AB5"/>
    <w:rsid w:val="0084533C"/>
    <w:rsid w:val="00845E3C"/>
    <w:rsid w:val="00853B44"/>
    <w:rsid w:val="0085542E"/>
    <w:rsid w:val="00890FE4"/>
    <w:rsid w:val="008915A4"/>
    <w:rsid w:val="008F2F0C"/>
    <w:rsid w:val="00911827"/>
    <w:rsid w:val="0094008C"/>
    <w:rsid w:val="00941AC1"/>
    <w:rsid w:val="00951EE5"/>
    <w:rsid w:val="009619FD"/>
    <w:rsid w:val="00965C88"/>
    <w:rsid w:val="009661A7"/>
    <w:rsid w:val="0098186B"/>
    <w:rsid w:val="009901B1"/>
    <w:rsid w:val="009B01FC"/>
    <w:rsid w:val="009D6855"/>
    <w:rsid w:val="00A034F2"/>
    <w:rsid w:val="00A04124"/>
    <w:rsid w:val="00A07AA6"/>
    <w:rsid w:val="00A25409"/>
    <w:rsid w:val="00A349A5"/>
    <w:rsid w:val="00A443DB"/>
    <w:rsid w:val="00A67A0B"/>
    <w:rsid w:val="00A84DF2"/>
    <w:rsid w:val="00A86929"/>
    <w:rsid w:val="00AA3FE9"/>
    <w:rsid w:val="00AA4A25"/>
    <w:rsid w:val="00AC6F71"/>
    <w:rsid w:val="00AE4E93"/>
    <w:rsid w:val="00AF078A"/>
    <w:rsid w:val="00AF2C05"/>
    <w:rsid w:val="00AF72A9"/>
    <w:rsid w:val="00B13689"/>
    <w:rsid w:val="00B226A5"/>
    <w:rsid w:val="00B25D40"/>
    <w:rsid w:val="00B4748E"/>
    <w:rsid w:val="00B5096C"/>
    <w:rsid w:val="00B55281"/>
    <w:rsid w:val="00B8148E"/>
    <w:rsid w:val="00B82D77"/>
    <w:rsid w:val="00BA7CEF"/>
    <w:rsid w:val="00BB2D71"/>
    <w:rsid w:val="00BB3B3A"/>
    <w:rsid w:val="00BB4C7B"/>
    <w:rsid w:val="00BF2402"/>
    <w:rsid w:val="00C06C4A"/>
    <w:rsid w:val="00C60347"/>
    <w:rsid w:val="00C643D1"/>
    <w:rsid w:val="00C7662B"/>
    <w:rsid w:val="00CA13C9"/>
    <w:rsid w:val="00CA3FD8"/>
    <w:rsid w:val="00CA5F34"/>
    <w:rsid w:val="00CC385D"/>
    <w:rsid w:val="00D033FB"/>
    <w:rsid w:val="00D07276"/>
    <w:rsid w:val="00D107BC"/>
    <w:rsid w:val="00D335D5"/>
    <w:rsid w:val="00D539FB"/>
    <w:rsid w:val="00D56BC1"/>
    <w:rsid w:val="00D60CB4"/>
    <w:rsid w:val="00D77E30"/>
    <w:rsid w:val="00DA2823"/>
    <w:rsid w:val="00DC4BF9"/>
    <w:rsid w:val="00DC67EB"/>
    <w:rsid w:val="00DD4CC6"/>
    <w:rsid w:val="00DE360A"/>
    <w:rsid w:val="00E42170"/>
    <w:rsid w:val="00E6286E"/>
    <w:rsid w:val="00E63305"/>
    <w:rsid w:val="00E66967"/>
    <w:rsid w:val="00EA22AE"/>
    <w:rsid w:val="00EF0343"/>
    <w:rsid w:val="00F03532"/>
    <w:rsid w:val="00F0665A"/>
    <w:rsid w:val="00F361EC"/>
    <w:rsid w:val="00F369CE"/>
    <w:rsid w:val="00F50609"/>
    <w:rsid w:val="00F510DA"/>
    <w:rsid w:val="00F526A7"/>
    <w:rsid w:val="00F64BE8"/>
    <w:rsid w:val="00F72BC5"/>
    <w:rsid w:val="00F97A85"/>
    <w:rsid w:val="00FA5993"/>
    <w:rsid w:val="00FA5BCE"/>
    <w:rsid w:val="00FB39B4"/>
    <w:rsid w:val="00FB4D03"/>
    <w:rsid w:val="00FC73E2"/>
    <w:rsid w:val="3BD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705313"/>
  <w15:docId w15:val="{F5594183-785A-4664-8494-C1E93A1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  <w:sz w:val="20"/>
      <w:szCs w:val="20"/>
      <w:lang w:val="zh-CN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Pr>
      <w:rFonts w:ascii="Arial" w:eastAsia="Times New Roman" w:hAnsi="Arial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Saurabh</dc:creator>
  <cp:lastModifiedBy>HP</cp:lastModifiedBy>
  <cp:revision>2</cp:revision>
  <cp:lastPrinted>2019-03-11T07:00:00Z</cp:lastPrinted>
  <dcterms:created xsi:type="dcterms:W3CDTF">2019-08-29T03:14:00Z</dcterms:created>
  <dcterms:modified xsi:type="dcterms:W3CDTF">2019-08-29T03:14:00Z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