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A8" w:rsidRDefault="00E3220F" w:rsidP="009B4253">
      <w:pPr>
        <w:spacing w:line="240" w:lineRule="auto"/>
        <w:jc w:val="center"/>
        <w:rPr>
          <w:rFonts w:ascii="Calibri" w:hAnsi="Calibri"/>
          <w:b/>
          <w:caps/>
          <w:color w:val="004E6C"/>
          <w:spacing w:val="20"/>
          <w:sz w:val="24"/>
          <w:szCs w:val="24"/>
          <w:lang w:bidi="en-US"/>
        </w:rPr>
      </w:pPr>
      <w:r>
        <w:rPr>
          <w:rFonts w:ascii="Calibri" w:hAnsi="Calibri"/>
          <w:b/>
          <w:caps/>
          <w:color w:val="004E6C"/>
          <w:spacing w:val="20"/>
          <w:sz w:val="24"/>
          <w:szCs w:val="24"/>
          <w:lang w:bidi="en-US"/>
        </w:rPr>
        <w:t>VIMLESH KUMAR MISHR</w:t>
      </w:r>
    </w:p>
    <w:p w:rsidR="002A18A8" w:rsidRDefault="00E3220F" w:rsidP="009B4253">
      <w:pPr>
        <w:spacing w:line="240" w:lineRule="auto"/>
        <w:jc w:val="center"/>
        <w:rPr>
          <w:rFonts w:ascii="Calibri" w:hAnsi="Calibri"/>
          <w:b/>
          <w:caps/>
          <w:color w:val="004E6C"/>
          <w:spacing w:val="20"/>
          <w:sz w:val="24"/>
          <w:szCs w:val="24"/>
          <w:lang w:bidi="en-US"/>
        </w:rPr>
      </w:pPr>
      <w:r>
        <w:rPr>
          <w:rFonts w:ascii="Calibri" w:hAnsi="Calibri"/>
          <w:b/>
          <w:caps/>
          <w:color w:val="004E6C"/>
          <w:spacing w:val="20"/>
          <w:sz w:val="24"/>
          <w:szCs w:val="24"/>
          <w:lang w:bidi="en-US"/>
        </w:rPr>
        <w:t>cont:-7667187213</w:t>
      </w:r>
    </w:p>
    <w:p w:rsidR="002A18A8" w:rsidRDefault="003C66A9" w:rsidP="009B4253">
      <w:pPr>
        <w:spacing w:line="240" w:lineRule="auto"/>
        <w:jc w:val="center"/>
        <w:rPr>
          <w:rFonts w:ascii="Calibri" w:hAnsi="Calibri"/>
          <w:b/>
          <w:caps/>
          <w:color w:val="004E6C"/>
          <w:spacing w:val="20"/>
          <w:sz w:val="24"/>
          <w:szCs w:val="24"/>
          <w:lang w:bidi="en-US"/>
        </w:rPr>
      </w:pPr>
      <w:hyperlink r:id="rId7" w:history="1">
        <w:r w:rsidR="00B97100" w:rsidRPr="00697FAD">
          <w:rPr>
            <w:rStyle w:val="Hyperlink"/>
            <w:rFonts w:ascii="Calibri" w:hAnsi="Calibri"/>
            <w:b/>
            <w:caps/>
            <w:spacing w:val="20"/>
            <w:sz w:val="24"/>
            <w:szCs w:val="24"/>
            <w:lang w:bidi="en-US"/>
          </w:rPr>
          <w:t>EMail-vimviraj@gmail.com</w:t>
        </w:r>
      </w:hyperlink>
    </w:p>
    <w:p w:rsidR="00B97100" w:rsidRPr="00B97100" w:rsidRDefault="00B97100" w:rsidP="009B4253">
      <w:pPr>
        <w:spacing w:line="240" w:lineRule="auto"/>
        <w:jc w:val="center"/>
        <w:rPr>
          <w:rFonts w:asciiTheme="minorHAnsi" w:hAnsiTheme="minorHAnsi" w:cstheme="minorHAnsi"/>
          <w:b/>
          <w:caps/>
          <w:color w:val="004E6C"/>
          <w:spacing w:val="20"/>
          <w:sz w:val="32"/>
          <w:szCs w:val="24"/>
          <w:lang w:bidi="en-US"/>
        </w:rPr>
      </w:pPr>
      <w:r w:rsidRPr="00B97100">
        <w:rPr>
          <w:rFonts w:asciiTheme="minorHAnsi" w:hAnsiTheme="minorHAnsi" w:cstheme="minorHAnsi"/>
          <w:b/>
          <w:caps/>
          <w:color w:val="004E6C"/>
          <w:spacing w:val="20"/>
          <w:sz w:val="24"/>
          <w:szCs w:val="24"/>
          <w:lang w:bidi="en-US"/>
        </w:rPr>
        <w:t xml:space="preserve">LINKEDIN: </w:t>
      </w:r>
      <w:hyperlink r:id="rId8" w:history="1">
        <w:r w:rsidRPr="00B97100">
          <w:rPr>
            <w:rStyle w:val="Hyperlink"/>
            <w:rFonts w:asciiTheme="minorHAnsi" w:hAnsiTheme="minorHAnsi" w:cstheme="minorHAnsi"/>
            <w:sz w:val="24"/>
            <w:szCs w:val="21"/>
            <w:bdr w:val="none" w:sz="0" w:space="0" w:color="auto" w:frame="1"/>
            <w:shd w:val="clear" w:color="auto" w:fill="FFFFFF"/>
          </w:rPr>
          <w:t>www.linkedin.com/in/vimleshmishr</w:t>
        </w:r>
      </w:hyperlink>
    </w:p>
    <w:p w:rsidR="002A18A8" w:rsidRDefault="0040233A" w:rsidP="009B4253">
      <w:pPr>
        <w:pStyle w:val="Heading1"/>
        <w:spacing w:line="240" w:lineRule="auto"/>
        <w:jc w:val="left"/>
      </w:pPr>
      <w:r>
        <w:rPr>
          <w:b/>
          <w:sz w:val="24"/>
          <w:szCs w:val="24"/>
        </w:rPr>
        <w:t xml:space="preserve">    </w:t>
      </w:r>
      <w:r w:rsidR="00E3220F">
        <w:rPr>
          <w:b/>
          <w:sz w:val="24"/>
          <w:szCs w:val="24"/>
        </w:rPr>
        <w:t xml:space="preserve">house </w:t>
      </w:r>
      <w:proofErr w:type="gramStart"/>
      <w:r w:rsidR="00E3220F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 xml:space="preserve"> </w:t>
      </w:r>
      <w:r w:rsidR="00E3220F">
        <w:rPr>
          <w:b/>
          <w:sz w:val="24"/>
          <w:szCs w:val="24"/>
        </w:rPr>
        <w:t>15</w:t>
      </w:r>
      <w:proofErr w:type="gramEnd"/>
      <w:r w:rsidR="00E3220F">
        <w:rPr>
          <w:b/>
          <w:sz w:val="24"/>
          <w:szCs w:val="24"/>
        </w:rPr>
        <w:t>, Pillaiyarkovil street, srm, pothery, chennai-603203</w:t>
      </w:r>
      <w:r w:rsidR="00E3220F">
        <w:t>.</w:t>
      </w:r>
    </w:p>
    <w:p w:rsidR="002A18A8" w:rsidRDefault="00E3220F">
      <w:pPr>
        <w:suppressAutoHyphens/>
        <w:overflowPunct w:val="0"/>
        <w:spacing w:before="20" w:after="0" w:line="240" w:lineRule="auto"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Objective: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8C05D7" w:rsidRDefault="00E3220F">
      <w:pPr>
        <w:suppressAutoHyphens/>
        <w:overflowPunct w:val="0"/>
        <w:spacing w:before="2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To succeed in an environment of growth and excellence and ea</w:t>
      </w:r>
      <w:r w:rsidR="00FD44AF">
        <w:rPr>
          <w:sz w:val="24"/>
          <w:szCs w:val="24"/>
        </w:rPr>
        <w:t>rn a job which provides me job s</w:t>
      </w:r>
      <w:r>
        <w:rPr>
          <w:sz w:val="24"/>
          <w:szCs w:val="24"/>
        </w:rPr>
        <w:t>atisfaction and self development and help me achieve personal as well as organization goals.</w:t>
      </w:r>
    </w:p>
    <w:p w:rsidR="008C05D7" w:rsidRDefault="008C05D7">
      <w:pPr>
        <w:suppressAutoHyphens/>
        <w:overflowPunct w:val="0"/>
        <w:spacing w:before="20" w:after="0" w:line="240" w:lineRule="auto"/>
        <w:ind w:left="720"/>
        <w:jc w:val="both"/>
        <w:rPr>
          <w:sz w:val="24"/>
          <w:szCs w:val="24"/>
        </w:rPr>
      </w:pPr>
    </w:p>
    <w:p w:rsidR="002A18A8" w:rsidRDefault="00E3220F" w:rsidP="00C32E16">
      <w:pPr>
        <w:suppressAutoHyphens/>
        <w:overflowPunct w:val="0"/>
        <w:spacing w:before="20" w:after="0" w:line="240" w:lineRule="auto"/>
        <w:ind w:left="7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Employment History:</w:t>
      </w:r>
    </w:p>
    <w:p w:rsidR="002A18A8" w:rsidRDefault="000D2B05">
      <w:pPr>
        <w:pStyle w:val="ListParagraph"/>
        <w:numPr>
          <w:ilvl w:val="0"/>
          <w:numId w:val="2"/>
        </w:numPr>
        <w:suppressAutoHyphens/>
        <w:overflowPunct w:val="0"/>
        <w:spacing w:before="20" w:after="0" w:line="240" w:lineRule="auto"/>
        <w:jc w:val="both"/>
        <w:rPr>
          <w:b/>
          <w:lang w:bidi="en-US"/>
        </w:rPr>
      </w:pPr>
      <w:r>
        <w:rPr>
          <w:b/>
          <w:sz w:val="24"/>
          <w:szCs w:val="24"/>
        </w:rPr>
        <w:t xml:space="preserve">Lookman </w:t>
      </w:r>
      <w:proofErr w:type="spellStart"/>
      <w:r>
        <w:rPr>
          <w:b/>
          <w:sz w:val="24"/>
          <w:szCs w:val="24"/>
        </w:rPr>
        <w:t>Electroplast</w:t>
      </w:r>
      <w:proofErr w:type="spellEnd"/>
      <w:r>
        <w:rPr>
          <w:b/>
          <w:sz w:val="24"/>
          <w:szCs w:val="24"/>
        </w:rPr>
        <w:t xml:space="preserve"> Industries </w:t>
      </w:r>
      <w:r w:rsidR="00E3220F">
        <w:rPr>
          <w:b/>
          <w:sz w:val="24"/>
          <w:szCs w:val="24"/>
        </w:rPr>
        <w:t>Ltd,</w:t>
      </w:r>
    </w:p>
    <w:p w:rsidR="002A18A8" w:rsidRPr="0086378D" w:rsidRDefault="00E3220F" w:rsidP="0086378D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Chennai</w:t>
      </w:r>
      <w:r>
        <w:rPr>
          <w:sz w:val="24"/>
          <w:szCs w:val="24"/>
        </w:rPr>
        <w:t>.</w:t>
      </w:r>
      <w:r w:rsidR="0086378D" w:rsidRPr="0086378D">
        <w:rPr>
          <w:sz w:val="24"/>
          <w:szCs w:val="24"/>
        </w:rPr>
        <w:t xml:space="preserve"> </w:t>
      </w:r>
      <w:r w:rsidR="0086378D">
        <w:rPr>
          <w:sz w:val="24"/>
          <w:szCs w:val="24"/>
        </w:rPr>
        <w:t>(</w:t>
      </w:r>
      <w:r w:rsidR="0086378D">
        <w:rPr>
          <w:sz w:val="24"/>
          <w:szCs w:val="24"/>
        </w:rPr>
        <w:t xml:space="preserve">From Sep. 2016 to </w:t>
      </w:r>
      <w:proofErr w:type="gramStart"/>
      <w:r w:rsidR="0086378D">
        <w:rPr>
          <w:sz w:val="24"/>
          <w:szCs w:val="24"/>
        </w:rPr>
        <w:t>Till</w:t>
      </w:r>
      <w:proofErr w:type="gramEnd"/>
      <w:r w:rsidR="0086378D">
        <w:rPr>
          <w:sz w:val="24"/>
          <w:szCs w:val="24"/>
        </w:rPr>
        <w:t xml:space="preserve"> date</w:t>
      </w:r>
      <w:r w:rsidR="0086378D">
        <w:rPr>
          <w:sz w:val="24"/>
          <w:szCs w:val="24"/>
        </w:rPr>
        <w:t>)</w:t>
      </w:r>
    </w:p>
    <w:p w:rsidR="00B97100" w:rsidRPr="0040233A" w:rsidRDefault="00A24854" w:rsidP="0040233A">
      <w:pPr>
        <w:pStyle w:val="ListParagraph"/>
        <w:suppressAutoHyphens/>
        <w:overflowPunct w:val="0"/>
        <w:spacing w:before="20" w:after="0"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Nature of Job:</w:t>
      </w:r>
      <w:r w:rsidR="000D2B05">
        <w:rPr>
          <w:b/>
          <w:sz w:val="24"/>
          <w:szCs w:val="24"/>
        </w:rPr>
        <w:t xml:space="preserve">   </w:t>
      </w:r>
      <w:r w:rsidR="00B97100">
        <w:rPr>
          <w:b/>
          <w:sz w:val="24"/>
          <w:szCs w:val="24"/>
        </w:rPr>
        <w:t xml:space="preserve">Project </w:t>
      </w:r>
      <w:r w:rsidR="000D2B05" w:rsidRPr="00A24854">
        <w:rPr>
          <w:b/>
          <w:sz w:val="24"/>
          <w:szCs w:val="24"/>
        </w:rPr>
        <w:t>Technical</w:t>
      </w:r>
      <w:r w:rsidRPr="00A24854">
        <w:rPr>
          <w:b/>
          <w:sz w:val="24"/>
          <w:szCs w:val="24"/>
        </w:rPr>
        <w:t xml:space="preserve"> Manager</w:t>
      </w:r>
      <w:r>
        <w:rPr>
          <w:sz w:val="24"/>
          <w:szCs w:val="24"/>
        </w:rPr>
        <w:t xml:space="preserve"> </w:t>
      </w:r>
    </w:p>
    <w:p w:rsidR="00B97100" w:rsidRPr="008C05D7" w:rsidRDefault="00247A62" w:rsidP="008C05D7">
      <w:pPr>
        <w:pStyle w:val="ListParagraph"/>
        <w:suppressAutoHyphens/>
        <w:overflowPunct w:val="0"/>
        <w:spacing w:before="20" w:after="0"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No. </w:t>
      </w:r>
      <w:r w:rsidR="00B97100" w:rsidRPr="00B97100">
        <w:rPr>
          <w:b/>
          <w:sz w:val="24"/>
          <w:szCs w:val="24"/>
        </w:rPr>
        <w:t>Projects</w:t>
      </w:r>
      <w:r>
        <w:rPr>
          <w:b/>
          <w:sz w:val="24"/>
          <w:szCs w:val="24"/>
        </w:rPr>
        <w:t xml:space="preserve"> Handle</w:t>
      </w:r>
      <w:r w:rsidR="00B97100" w:rsidRPr="00B97100">
        <w:rPr>
          <w:b/>
          <w:sz w:val="24"/>
          <w:szCs w:val="24"/>
        </w:rPr>
        <w:t>:</w:t>
      </w:r>
      <w:r w:rsidR="00B97100">
        <w:rPr>
          <w:sz w:val="24"/>
          <w:szCs w:val="24"/>
        </w:rPr>
        <w:t xml:space="preserve"> Smart City</w:t>
      </w:r>
      <w:r w:rsidR="0041791B">
        <w:rPr>
          <w:sz w:val="24"/>
          <w:szCs w:val="24"/>
        </w:rPr>
        <w:t xml:space="preserve">, Gujarat / </w:t>
      </w:r>
      <w:r>
        <w:rPr>
          <w:sz w:val="24"/>
          <w:szCs w:val="24"/>
        </w:rPr>
        <w:t xml:space="preserve">Smart City, Agra (Utter Pradesh)/ </w:t>
      </w:r>
      <w:r w:rsidR="0041791B">
        <w:rPr>
          <w:sz w:val="24"/>
          <w:szCs w:val="24"/>
        </w:rPr>
        <w:t xml:space="preserve">Police Projects </w:t>
      </w:r>
      <w:r w:rsidR="00B97100">
        <w:rPr>
          <w:sz w:val="24"/>
          <w:szCs w:val="24"/>
        </w:rPr>
        <w:t>Mahara</w:t>
      </w:r>
      <w:r w:rsidR="0041791B">
        <w:rPr>
          <w:sz w:val="24"/>
          <w:szCs w:val="24"/>
        </w:rPr>
        <w:t xml:space="preserve">shtra/Tamil Nadu </w:t>
      </w:r>
      <w:r w:rsidR="00B97100">
        <w:rPr>
          <w:sz w:val="24"/>
          <w:szCs w:val="24"/>
        </w:rPr>
        <w:t xml:space="preserve"> </w:t>
      </w:r>
    </w:p>
    <w:p w:rsidR="002A18A8" w:rsidRDefault="002A18A8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lang w:bidi="en-US"/>
        </w:rPr>
      </w:pPr>
    </w:p>
    <w:p w:rsidR="00A04C01" w:rsidRPr="009B4253" w:rsidRDefault="00E3220F" w:rsidP="009B4253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Roles and Responsibility:</w:t>
      </w:r>
      <w:r w:rsidR="00A04C01" w:rsidRPr="009B4253">
        <w:rPr>
          <w:b/>
        </w:rPr>
        <w:t xml:space="preserve"> </w:t>
      </w:r>
    </w:p>
    <w:p w:rsidR="009B4253" w:rsidRPr="00A04C01" w:rsidRDefault="009B4253" w:rsidP="009B4253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  <w:rPr>
          <w:lang w:bidi="en-US"/>
        </w:rPr>
      </w:pPr>
      <w:r>
        <w:t xml:space="preserve">Reporting to the Director of </w:t>
      </w:r>
      <w:r>
        <w:rPr>
          <w:b/>
        </w:rPr>
        <w:t xml:space="preserve">Lookman </w:t>
      </w:r>
    </w:p>
    <w:p w:rsidR="009B4253" w:rsidRDefault="009B4253" w:rsidP="009B4253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</w:pPr>
      <w:r>
        <w:t>New Project Planning</w:t>
      </w:r>
      <w:r w:rsidRPr="00A04C01">
        <w:t>, coordinated and supervised technology deployment projects, moves, and roll-outs.</w:t>
      </w:r>
    </w:p>
    <w:p w:rsidR="009B4253" w:rsidRPr="00A04C01" w:rsidRDefault="009B4253" w:rsidP="009B4253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</w:pPr>
      <w:r>
        <w:t>Creating solution architecture design as per Project</w:t>
      </w:r>
    </w:p>
    <w:p w:rsidR="009B4253" w:rsidRDefault="009B4253" w:rsidP="009B4253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</w:pPr>
      <w:r w:rsidRPr="00A04C01">
        <w:t>Provided local and remote technical support for hardware, software, network, and telecommunications.</w:t>
      </w:r>
    </w:p>
    <w:p w:rsidR="009B4253" w:rsidRPr="004F5301" w:rsidRDefault="009B4253" w:rsidP="009B4253">
      <w:pPr>
        <w:pStyle w:val="ListParagraph"/>
        <w:numPr>
          <w:ilvl w:val="0"/>
          <w:numId w:val="3"/>
        </w:numPr>
        <w:tabs>
          <w:tab w:val="left" w:pos="1800"/>
        </w:tabs>
        <w:jc w:val="both"/>
      </w:pPr>
      <w:r>
        <w:t>New Product procurement as per requirement of SOP</w:t>
      </w:r>
    </w:p>
    <w:p w:rsidR="009B4253" w:rsidRDefault="009B4253" w:rsidP="009B4253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  <w:rPr>
          <w:lang w:bidi="en-US"/>
        </w:rPr>
      </w:pPr>
      <w:r>
        <w:t>New Product testing and R&amp;D like (SMPS/ IR Illuminator/ Surveillance product and mobile device’s etc.)</w:t>
      </w:r>
    </w:p>
    <w:p w:rsidR="009B4253" w:rsidRDefault="009B4253" w:rsidP="009B4253">
      <w:pPr>
        <w:numPr>
          <w:ilvl w:val="0"/>
          <w:numId w:val="3"/>
        </w:numPr>
        <w:tabs>
          <w:tab w:val="left" w:pos="1800"/>
        </w:tabs>
        <w:contextualSpacing/>
        <w:jc w:val="both"/>
        <w:rPr>
          <w:rFonts w:ascii="Calibri" w:hAnsi="Calibri" w:cs="Calibri"/>
        </w:rPr>
      </w:pPr>
      <w:r>
        <w:t>Handling Production technical issues, Service team for service related issues.</w:t>
      </w:r>
    </w:p>
    <w:p w:rsidR="009B4253" w:rsidRDefault="009B4253" w:rsidP="009B4253">
      <w:pPr>
        <w:numPr>
          <w:ilvl w:val="0"/>
          <w:numId w:val="3"/>
        </w:numPr>
        <w:tabs>
          <w:tab w:val="left" w:pos="1800"/>
        </w:tabs>
        <w:contextualSpacing/>
        <w:jc w:val="both"/>
      </w:pPr>
      <w:r w:rsidRPr="000D2B05">
        <w:t xml:space="preserve">Planning regarding </w:t>
      </w:r>
      <w:r>
        <w:t>future product line-up &amp; advance technology productivity</w:t>
      </w:r>
      <w:r w:rsidRPr="000D2B05">
        <w:t>.</w:t>
      </w:r>
    </w:p>
    <w:p w:rsidR="00440663" w:rsidRDefault="009B4253" w:rsidP="00440663">
      <w:pPr>
        <w:numPr>
          <w:ilvl w:val="0"/>
          <w:numId w:val="3"/>
        </w:numPr>
        <w:tabs>
          <w:tab w:val="left" w:pos="1800"/>
        </w:tabs>
        <w:contextualSpacing/>
        <w:jc w:val="both"/>
      </w:pPr>
      <w:r>
        <w:t xml:space="preserve">Coordinating with supplier related material like:- (Sensor, PCB, motherboard and accessories ) </w:t>
      </w:r>
    </w:p>
    <w:p w:rsidR="00440663" w:rsidRPr="00C32E16" w:rsidRDefault="00C32E16" w:rsidP="00C32E16">
      <w:pPr>
        <w:suppressAutoHyphens/>
        <w:overflowPunct w:val="0"/>
        <w:spacing w:before="20" w:after="0" w:line="240" w:lineRule="auto"/>
        <w:jc w:val="both"/>
        <w:rPr>
          <w:rFonts w:ascii="Calibri" w:hAnsi="Calibri" w:cs="Calibri"/>
        </w:rPr>
      </w:pPr>
      <w:r>
        <w:rPr>
          <w:b/>
          <w:sz w:val="24"/>
          <w:szCs w:val="24"/>
        </w:rPr>
        <w:t xml:space="preserve">                  </w:t>
      </w:r>
      <w:r w:rsidR="00440663" w:rsidRPr="00C32E16">
        <w:rPr>
          <w:b/>
          <w:sz w:val="24"/>
          <w:szCs w:val="24"/>
        </w:rPr>
        <w:t>Project Experience</w:t>
      </w:r>
      <w:proofErr w:type="gramStart"/>
      <w:r w:rsidR="00440663" w:rsidRPr="00C32E16">
        <w:rPr>
          <w:b/>
          <w:sz w:val="24"/>
          <w:szCs w:val="24"/>
        </w:rPr>
        <w:t>:-</w:t>
      </w:r>
      <w:proofErr w:type="gramEnd"/>
      <w:r w:rsidR="00440663" w:rsidRPr="00C32E16">
        <w:rPr>
          <w:b/>
          <w:sz w:val="24"/>
          <w:szCs w:val="24"/>
        </w:rPr>
        <w:t xml:space="preserve"> </w:t>
      </w:r>
      <w:r w:rsidR="00440663" w:rsidRPr="00C32E16">
        <w:rPr>
          <w:rFonts w:ascii="Calibri" w:hAnsi="Calibri" w:cs="Calibri"/>
        </w:rPr>
        <w:t>Areas of  Expertise  and no. of years of experience in this area</w:t>
      </w:r>
    </w:p>
    <w:p w:rsidR="00440663" w:rsidRPr="00BB6938" w:rsidRDefault="00440663" w:rsidP="0040233A">
      <w:pPr>
        <w:pStyle w:val="ListParagraph"/>
        <w:numPr>
          <w:ilvl w:val="0"/>
          <w:numId w:val="25"/>
        </w:numPr>
        <w:suppressAutoHyphens/>
        <w:overflowPunct w:val="0"/>
        <w:spacing w:before="20" w:after="0" w:line="240" w:lineRule="auto"/>
        <w:jc w:val="both"/>
        <w:rPr>
          <w:b/>
        </w:rPr>
      </w:pPr>
      <w:r w:rsidRPr="008C05D7">
        <w:t xml:space="preserve">Well versed with ICT Devices like </w:t>
      </w:r>
      <w:r w:rsidRPr="00BB6938">
        <w:rPr>
          <w:b/>
        </w:rPr>
        <w:t xml:space="preserve">IP Camera, NVR, MNVR, Body worn Camera, </w:t>
      </w:r>
      <w:r w:rsidR="00BB6938" w:rsidRPr="00BB6938">
        <w:rPr>
          <w:b/>
        </w:rPr>
        <w:t>Environmental Sensor, PA System, ECB,</w:t>
      </w:r>
      <w:r w:rsidR="00BB6938">
        <w:t xml:space="preserve"> </w:t>
      </w:r>
      <w:r w:rsidR="001B7A6B">
        <w:rPr>
          <w:b/>
        </w:rPr>
        <w:t>N</w:t>
      </w:r>
      <w:r w:rsidRPr="00BB6938">
        <w:rPr>
          <w:b/>
        </w:rPr>
        <w:t>etworking devices configuration and commissioning</w:t>
      </w:r>
    </w:p>
    <w:p w:rsidR="0040233A" w:rsidRDefault="00440663" w:rsidP="0040233A">
      <w:pPr>
        <w:pStyle w:val="ListParagraph"/>
        <w:numPr>
          <w:ilvl w:val="0"/>
          <w:numId w:val="25"/>
        </w:numPr>
        <w:suppressAutoHyphens/>
        <w:overflowPunct w:val="0"/>
        <w:spacing w:before="20" w:after="0" w:line="240" w:lineRule="auto"/>
        <w:jc w:val="both"/>
      </w:pPr>
      <w:r w:rsidRPr="008C05D7">
        <w:t xml:space="preserve">Experienced in successful execution of Command Center project across PAN India </w:t>
      </w:r>
    </w:p>
    <w:p w:rsidR="0040233A" w:rsidRPr="0040233A" w:rsidRDefault="0040233A" w:rsidP="0040233A">
      <w:pPr>
        <w:pStyle w:val="ListParagraph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exact"/>
        <w:ind w:right="18"/>
        <w:jc w:val="both"/>
        <w:rPr>
          <w:rFonts w:ascii="Calibri" w:hAnsi="Calibri" w:cs="Calibri"/>
        </w:rPr>
      </w:pPr>
      <w:r w:rsidRPr="0040233A">
        <w:rPr>
          <w:rFonts w:ascii="Calibri" w:hAnsi="Calibri" w:cs="Calibri"/>
        </w:rPr>
        <w:t>Experienced in successful execution of Command Center project across PAN India RBI,AAI, Smart Cities solutions</w:t>
      </w:r>
    </w:p>
    <w:p w:rsidR="00382D25" w:rsidRDefault="0040233A" w:rsidP="0040233A">
      <w:pPr>
        <w:pStyle w:val="ListParagraph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exact"/>
        <w:ind w:right="18"/>
        <w:jc w:val="both"/>
        <w:rPr>
          <w:rFonts w:ascii="Calibri" w:hAnsi="Calibri" w:cs="Calibri"/>
        </w:rPr>
      </w:pPr>
      <w:r w:rsidRPr="0040233A">
        <w:rPr>
          <w:rFonts w:ascii="Calibri" w:hAnsi="Calibri" w:cs="Calibri"/>
        </w:rPr>
        <w:t>Provided Technical Support in large scale City Surveillance and ITMS (ANPR/RLVD) execution projects PAN India</w:t>
      </w:r>
    </w:p>
    <w:p w:rsidR="0040233A" w:rsidRPr="0086378D" w:rsidRDefault="0040233A" w:rsidP="0040233A">
      <w:pPr>
        <w:pStyle w:val="ListParagraph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exact"/>
        <w:ind w:right="18"/>
        <w:jc w:val="both"/>
        <w:rPr>
          <w:rFonts w:ascii="Calibri" w:hAnsi="Calibri" w:cs="Calibri"/>
        </w:rPr>
      </w:pPr>
      <w:r w:rsidRPr="0040233A">
        <w:rPr>
          <w:rFonts w:ascii="Calibri" w:hAnsi="Calibri" w:cs="Calibri"/>
        </w:rPr>
        <w:t>Performed several POC’s of Command &amp; Control projects of Faridabad, Ahmedabad</w:t>
      </w:r>
      <w:r w:rsidR="00BB6938">
        <w:rPr>
          <w:rFonts w:ascii="Calibri" w:hAnsi="Calibri" w:cs="Calibri"/>
        </w:rPr>
        <w:t xml:space="preserve"> </w:t>
      </w:r>
      <w:r w:rsidRPr="0040233A">
        <w:rPr>
          <w:rFonts w:ascii="Calibri" w:hAnsi="Calibri" w:cs="Calibri"/>
        </w:rPr>
        <w:t>,Agra Smart City projects</w:t>
      </w:r>
    </w:p>
    <w:tbl>
      <w:tblPr>
        <w:tblpPr w:leftFromText="180" w:rightFromText="180" w:vertAnchor="text" w:horzAnchor="margin" w:tblpY="-1439"/>
        <w:tblW w:w="9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689"/>
        <w:gridCol w:w="6346"/>
      </w:tblGrid>
      <w:tr w:rsidR="0040233A" w:rsidRPr="00193380" w:rsidTr="0040233A">
        <w:trPr>
          <w:trHeight w:hRule="exact"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  <w:b/>
                <w:bCs/>
                <w:color w:val="FFFFFF"/>
              </w:rPr>
              <w:t>Project 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233A" w:rsidRPr="00193380" w:rsidTr="0040233A">
        <w:trPr>
          <w:trHeight w:hRule="exact" w:val="378"/>
        </w:trPr>
        <w:tc>
          <w:tcPr>
            <w:tcW w:w="510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Name of assignment</w:t>
            </w:r>
          </w:p>
        </w:tc>
        <w:tc>
          <w:tcPr>
            <w:tcW w:w="6346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Agra Smart City (Uttar Pradesh)</w:t>
            </w:r>
          </w:p>
        </w:tc>
      </w:tr>
      <w:tr w:rsidR="0040233A" w:rsidRPr="00193380" w:rsidTr="0040233A">
        <w:trPr>
          <w:trHeight w:hRule="exact" w:val="4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Year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-1"/>
              <w:rPr>
                <w:rFonts w:cstheme="minorHAnsi"/>
              </w:rPr>
            </w:pPr>
            <w:r>
              <w:t xml:space="preserve"> 2018 till now on word’s</w:t>
            </w:r>
          </w:p>
        </w:tc>
      </w:tr>
      <w:tr w:rsidR="0040233A" w:rsidRPr="00193380" w:rsidTr="0040233A">
        <w:trPr>
          <w:trHeight w:hRule="exact" w:val="2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Location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Uttar Pradesh</w:t>
            </w:r>
          </w:p>
        </w:tc>
      </w:tr>
      <w:tr w:rsidR="0040233A" w:rsidRPr="00193380" w:rsidTr="0040233A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Employer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 xml:space="preserve">Lookman </w:t>
            </w:r>
            <w:proofErr w:type="spellStart"/>
            <w:r>
              <w:t>Electroplast</w:t>
            </w:r>
            <w:proofErr w:type="spellEnd"/>
            <w:r>
              <w:t xml:space="preserve"> industries ltd.</w:t>
            </w:r>
          </w:p>
        </w:tc>
      </w:tr>
      <w:tr w:rsidR="0040233A" w:rsidRPr="00193380" w:rsidTr="0040233A">
        <w:trPr>
          <w:trHeight w:hRule="exact" w:val="21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Main project features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Agra Smart city of India has awarded Lookman </w:t>
            </w:r>
            <w:proofErr w:type="spellStart"/>
            <w:r>
              <w:t>Electroplast</w:t>
            </w:r>
            <w:proofErr w:type="spellEnd"/>
            <w:r>
              <w:t xml:space="preserve"> </w:t>
            </w:r>
            <w:proofErr w:type="spellStart"/>
            <w:r>
              <w:t>Ind</w:t>
            </w:r>
            <w:proofErr w:type="spellEnd"/>
            <w:r>
              <w:t xml:space="preserve"> Ltd with Design, supply, Installation, Testing&amp; commissioning of CCTV system Command center. This includes below features:</w:t>
            </w:r>
          </w:p>
          <w:p w:rsidR="0040233A" w:rsidRDefault="0040233A" w:rsidP="004023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contextualSpacing w:val="0"/>
            </w:pPr>
            <w:r>
              <w:t xml:space="preserve">Surveillance and ITMS installation( </w:t>
            </w:r>
            <w:r w:rsidRPr="006C1D77">
              <w:t>Intelligent Integrated Analytics Surveillance System</w:t>
            </w:r>
            <w:r>
              <w:t>)</w:t>
            </w:r>
          </w:p>
          <w:p w:rsidR="0040233A" w:rsidRDefault="0040233A" w:rsidP="004023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contextualSpacing w:val="0"/>
            </w:pPr>
            <w:r>
              <w:t xml:space="preserve"> Network Architecture Design </w:t>
            </w:r>
          </w:p>
          <w:p w:rsidR="0040233A" w:rsidRDefault="0040233A" w:rsidP="004023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98" w:hanging="198"/>
              <w:contextualSpacing w:val="0"/>
            </w:pPr>
            <w:r>
              <w:t>ANPR Software Application  Installation and Configuration</w:t>
            </w:r>
          </w:p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0233A" w:rsidRPr="00193380" w:rsidTr="0040233A">
        <w:trPr>
          <w:trHeight w:hRule="exact" w:val="31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Position held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lang w:bidi="en-US"/>
              </w:rPr>
              <w:t>Project Technical Manager</w:t>
            </w:r>
            <w:r w:rsidRPr="007E7AF4">
              <w:rPr>
                <w:lang w:bidi="en-US"/>
              </w:rPr>
              <w:t xml:space="preserve"> and POC Demo</w:t>
            </w:r>
          </w:p>
        </w:tc>
      </w:tr>
      <w:tr w:rsidR="0040233A" w:rsidRPr="00193380" w:rsidTr="0040233A">
        <w:trPr>
          <w:trHeight w:hRule="exact" w:val="18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5" w:space="0" w:color="1F487C"/>
              <w:right w:val="single" w:sz="4" w:space="0" w:color="000000"/>
            </w:tcBorders>
          </w:tcPr>
          <w:p w:rsidR="0040233A" w:rsidRPr="003A4445" w:rsidRDefault="0040233A" w:rsidP="00402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5" w:space="0" w:color="1F487C"/>
              <w:right w:val="single" w:sz="4" w:space="0" w:color="000000"/>
            </w:tcBorders>
          </w:tcPr>
          <w:p w:rsidR="0040233A" w:rsidRPr="003A4445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</w:pPr>
            <w:r w:rsidRPr="003A4445">
              <w:t>Activities performed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15" w:space="0" w:color="1F487C"/>
              <w:right w:val="single" w:sz="4" w:space="0" w:color="000000"/>
            </w:tcBorders>
          </w:tcPr>
          <w:p w:rsidR="0040233A" w:rsidRPr="003A4445" w:rsidRDefault="0040233A" w:rsidP="0040233A">
            <w:pPr>
              <w:pStyle w:val="ListParagraph"/>
              <w:ind w:left="198"/>
            </w:pPr>
            <w:r>
              <w:t>Installation, maintenance .</w:t>
            </w:r>
            <w:r w:rsidRPr="003A4445">
              <w:t>Strong understanding of network infrastructure and network hardware</w:t>
            </w:r>
            <w:r>
              <w:t xml:space="preserve"> </w:t>
            </w:r>
            <w:r w:rsidRPr="003A4445">
              <w:t>.Ability to think through problems and visualize solutions</w:t>
            </w:r>
            <w:r>
              <w:t xml:space="preserve"> </w:t>
            </w:r>
            <w:r w:rsidRPr="003A4445">
              <w:t>.Ability to implement, administer, and troubleshoot network infrastructure devices, including wireless access points, firewall, routers, switches, controllers.</w:t>
            </w:r>
            <w:r>
              <w:t xml:space="preserve"> </w:t>
            </w:r>
            <w:r w:rsidRPr="003A4445">
              <w:t>Network security experience</w:t>
            </w:r>
            <w:r>
              <w:t xml:space="preserve"> .</w:t>
            </w:r>
            <w:r w:rsidRPr="003A4445">
              <w:t>Good analytical and problem-solving skills.</w:t>
            </w:r>
          </w:p>
          <w:p w:rsidR="0040233A" w:rsidRPr="003A4445" w:rsidRDefault="0040233A" w:rsidP="0040233A">
            <w:pPr>
              <w:pStyle w:val="ListParagraph"/>
              <w:ind w:left="198"/>
            </w:pPr>
          </w:p>
        </w:tc>
      </w:tr>
      <w:tr w:rsidR="0040233A" w:rsidRPr="00193380" w:rsidTr="0040233A">
        <w:trPr>
          <w:trHeight w:hRule="exact" w:val="463"/>
        </w:trPr>
        <w:tc>
          <w:tcPr>
            <w:tcW w:w="9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F009B2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color w:val="FFFFFF" w:themeColor="background1"/>
              </w:rPr>
            </w:pPr>
            <w:r w:rsidRPr="00F009B2">
              <w:rPr>
                <w:color w:val="FFFFFF" w:themeColor="background1"/>
                <w:sz w:val="24"/>
                <w:szCs w:val="24"/>
              </w:rPr>
              <w:t>Project 2</w:t>
            </w:r>
          </w:p>
        </w:tc>
      </w:tr>
      <w:tr w:rsidR="0040233A" w:rsidRPr="00193380" w:rsidTr="0040233A">
        <w:trPr>
          <w:trHeight w:hRule="exact" w:val="415"/>
        </w:trPr>
        <w:tc>
          <w:tcPr>
            <w:tcW w:w="510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Name of assignment</w:t>
            </w:r>
          </w:p>
        </w:tc>
        <w:tc>
          <w:tcPr>
            <w:tcW w:w="6346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-1"/>
              <w:rPr>
                <w:rFonts w:cstheme="minorHAnsi"/>
              </w:rPr>
            </w:pPr>
            <w:r>
              <w:t xml:space="preserve"> Ahmadabad Smart city &amp; Gandhi Nagar smart city  (Gujarat )</w:t>
            </w:r>
          </w:p>
        </w:tc>
      </w:tr>
      <w:tr w:rsidR="0040233A" w:rsidRPr="00193380" w:rsidTr="0040233A">
        <w:trPr>
          <w:trHeight w:hRule="exact" w:val="4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Year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-1"/>
              <w:rPr>
                <w:rFonts w:cstheme="minorHAnsi"/>
              </w:rPr>
            </w:pPr>
            <w:r>
              <w:t>Nov2017- March2018</w:t>
            </w:r>
          </w:p>
        </w:tc>
      </w:tr>
      <w:tr w:rsidR="0040233A" w:rsidRPr="00193380" w:rsidTr="0040233A">
        <w:trPr>
          <w:trHeight w:hRule="exact" w:val="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Location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(Gujarat )</w:t>
            </w:r>
          </w:p>
        </w:tc>
      </w:tr>
      <w:tr w:rsidR="0040233A" w:rsidRPr="00193380" w:rsidTr="0040233A">
        <w:trPr>
          <w:trHeight w:hRule="exact"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Employer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 xml:space="preserve">Lookman </w:t>
            </w:r>
            <w:proofErr w:type="spellStart"/>
            <w:r>
              <w:t>Electroplast</w:t>
            </w:r>
            <w:proofErr w:type="spellEnd"/>
            <w:r>
              <w:t xml:space="preserve"> Industries ltd</w:t>
            </w:r>
          </w:p>
        </w:tc>
      </w:tr>
      <w:tr w:rsidR="0040233A" w:rsidRPr="00193380" w:rsidTr="0040233A">
        <w:trPr>
          <w:trHeight w:hRule="exact" w:val="5411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Main project features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Supply, installation , Testing and commissioning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VMs software installation and administering computer networks and related computing environments including systems software, applications software, hardware, and configurations.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Performing disaster recovery operations and data backups when required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.Protecting data, software, and hardware by coordinating, planning and implementing network security measures.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Troubleshooting, diagnosing and resolving hardware, software, and other network and system problems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.Replacing faulty network hardware components when required.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Maintaining, configuring, and monitoring virus protection software and email applications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.Monitoring network performance to determine if adjustments need to be made.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Conferring with network users about solving existing system problems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.Operating master consoles to monitor the performance of networks and comp</w:t>
            </w:r>
            <w:r w:rsidRPr="00893C84">
              <w:t>uter systems.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Coordinating computer network access and use.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Designing, configuring and testing networking software, computer hardware, and operating system software.</w:t>
            </w:r>
          </w:p>
          <w:p w:rsidR="0040233A" w:rsidRPr="00893C84" w:rsidRDefault="0040233A" w:rsidP="00402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0233A" w:rsidRPr="00193380" w:rsidTr="0040233A">
        <w:trPr>
          <w:trHeight w:hRule="exact"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Position held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lang w:bidi="en-US"/>
              </w:rPr>
              <w:t xml:space="preserve"> Project Technical Manager</w:t>
            </w:r>
            <w:r w:rsidRPr="007E7AF4">
              <w:rPr>
                <w:lang w:bidi="en-US"/>
              </w:rPr>
              <w:t xml:space="preserve"> and POC Demo</w:t>
            </w:r>
          </w:p>
        </w:tc>
      </w:tr>
      <w:tr w:rsidR="0040233A" w:rsidRPr="00193380" w:rsidTr="0040233A">
        <w:trPr>
          <w:trHeight w:hRule="exact" w:val="26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1" w:space="0" w:color="1F487C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1" w:space="0" w:color="1F487C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Activities performed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15" w:space="0" w:color="1F487C"/>
              <w:right w:val="single" w:sz="4" w:space="0" w:color="000000"/>
            </w:tcBorders>
          </w:tcPr>
          <w:p w:rsidR="0040233A" w:rsidRPr="004D1ADF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4D1ADF">
              <w:rPr>
                <w:rFonts w:ascii="Calibri" w:hAnsi="Calibri" w:cs="Calibri"/>
              </w:rPr>
              <w:t>Installation, maintenance</w:t>
            </w:r>
          </w:p>
          <w:p w:rsidR="0040233A" w:rsidRPr="004D1ADF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4D1ADF">
              <w:rPr>
                <w:rFonts w:ascii="Calibri" w:hAnsi="Calibri" w:cs="Calibri"/>
              </w:rPr>
              <w:t>This includes below work features:</w:t>
            </w:r>
          </w:p>
          <w:p w:rsidR="0040233A" w:rsidRPr="004D1ADF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4D1ADF">
              <w:rPr>
                <w:rFonts w:ascii="Calibri" w:hAnsi="Calibri" w:cs="Calibri"/>
              </w:rPr>
              <w:t>1Surveillance and ITMS installation( Intelligent Integrated Analytics Surveillance System)</w:t>
            </w:r>
          </w:p>
          <w:p w:rsidR="0040233A" w:rsidRPr="004D1ADF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Pr="004D1ADF">
              <w:rPr>
                <w:rFonts w:ascii="Calibri" w:hAnsi="Calibri" w:cs="Calibri"/>
              </w:rPr>
              <w:t xml:space="preserve">Network Architecture Design </w:t>
            </w:r>
          </w:p>
          <w:p w:rsidR="0040233A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Pr="004D1ADF">
              <w:rPr>
                <w:rFonts w:ascii="Calibri" w:hAnsi="Calibri" w:cs="Calibri"/>
              </w:rPr>
              <w:t>ANPR Software Application  Installation and Configuration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  <w:r w:rsidRPr="00893C84">
              <w:rPr>
                <w:rFonts w:ascii="Calibri" w:hAnsi="Calibri" w:cs="Calibri"/>
              </w:rPr>
              <w:t>Supply, installation , Testing and commissioning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VMs software installation and administering computer networks and related computing environments including systems software, applications software, hardware, and configurations.</w:t>
            </w:r>
          </w:p>
          <w:p w:rsidR="0040233A" w:rsidRPr="004D1ADF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</w:p>
          <w:p w:rsidR="0040233A" w:rsidRPr="00574549" w:rsidRDefault="0040233A" w:rsidP="0040233A">
            <w:pPr>
              <w:pStyle w:val="ListParagraph"/>
              <w:ind w:left="201"/>
              <w:rPr>
                <w:rFonts w:asciiTheme="minorHAnsi" w:hAnsiTheme="minorHAnsi" w:cstheme="minorHAnsi"/>
              </w:rPr>
            </w:pPr>
          </w:p>
        </w:tc>
      </w:tr>
      <w:tr w:rsidR="0040233A" w:rsidRPr="00193380" w:rsidTr="0040233A">
        <w:trPr>
          <w:trHeight w:hRule="exact" w:val="514"/>
        </w:trPr>
        <w:tc>
          <w:tcPr>
            <w:tcW w:w="9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4549">
              <w:rPr>
                <w:rFonts w:cstheme="minorHAnsi"/>
                <w:b/>
                <w:bCs/>
                <w:color w:val="FFFFFF"/>
              </w:rPr>
              <w:t>Project 3</w:t>
            </w:r>
          </w:p>
        </w:tc>
      </w:tr>
      <w:tr w:rsidR="0040233A" w:rsidRPr="00492F01" w:rsidTr="0040233A">
        <w:trPr>
          <w:trHeight w:hRule="exact" w:val="366"/>
        </w:trPr>
        <w:tc>
          <w:tcPr>
            <w:tcW w:w="510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Name of assignment</w:t>
            </w:r>
          </w:p>
        </w:tc>
        <w:tc>
          <w:tcPr>
            <w:tcW w:w="6346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-1"/>
              <w:rPr>
                <w:rFonts w:cstheme="minorHAnsi"/>
              </w:rPr>
            </w:pPr>
            <w:r>
              <w:rPr>
                <w:rFonts w:cstheme="minorHAnsi"/>
              </w:rPr>
              <w:t xml:space="preserve"> (BODY WORN CAMERA’S) AP POLICE</w:t>
            </w:r>
          </w:p>
        </w:tc>
      </w:tr>
      <w:tr w:rsidR="0040233A" w:rsidRPr="00492F01" w:rsidTr="0040233A">
        <w:trPr>
          <w:trHeight w:hRule="exact" w:val="3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Year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-1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June2017-March2018</w:t>
            </w:r>
          </w:p>
        </w:tc>
      </w:tr>
      <w:tr w:rsidR="0040233A" w:rsidRPr="00492F01" w:rsidTr="0040233A">
        <w:trPr>
          <w:trHeight w:hRule="exact" w:val="2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Location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Andhra Pradesh</w:t>
            </w:r>
          </w:p>
        </w:tc>
      </w:tr>
      <w:tr w:rsidR="0040233A" w:rsidRPr="00492F01" w:rsidTr="0040233A">
        <w:trPr>
          <w:trHeight w:hRule="exact"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Employer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 xml:space="preserve">Lookman </w:t>
            </w:r>
            <w:proofErr w:type="spellStart"/>
            <w:r>
              <w:t>Electroplast</w:t>
            </w:r>
            <w:proofErr w:type="spellEnd"/>
            <w:r>
              <w:t xml:space="preserve"> Industries ltd</w:t>
            </w:r>
          </w:p>
        </w:tc>
      </w:tr>
      <w:tr w:rsidR="0040233A" w:rsidRPr="00492F01" w:rsidTr="0040233A">
        <w:trPr>
          <w:trHeight w:hRule="exact" w:val="3412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Main project features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Supply, installation , Testing and commissioning</w:t>
            </w:r>
          </w:p>
          <w:p w:rsidR="0040233A" w:rsidRPr="00015433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1.</w:t>
            </w:r>
            <w:r w:rsidRPr="00893C84">
              <w:rPr>
                <w:rFonts w:ascii="Calibri" w:hAnsi="Calibri" w:cs="Calibri"/>
              </w:rPr>
              <w:t xml:space="preserve"> VMs software installation and administering computer networks and related computing environments including systems software, applications software, hardware, and configurations.</w:t>
            </w:r>
          </w:p>
          <w:p w:rsidR="0040233A" w:rsidRPr="00574549" w:rsidRDefault="0040233A" w:rsidP="0040233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181717"/>
              </w:rPr>
              <w:t xml:space="preserve">    </w:t>
            </w:r>
            <w:proofErr w:type="gramStart"/>
            <w:r w:rsidRPr="00015433">
              <w:rPr>
                <w:rFonts w:cstheme="minorHAnsi"/>
              </w:rPr>
              <w:t>2.Performed</w:t>
            </w:r>
            <w:proofErr w:type="gramEnd"/>
            <w:r w:rsidRPr="00015433">
              <w:rPr>
                <w:rFonts w:cstheme="minorHAnsi"/>
              </w:rPr>
              <w:t xml:space="preserve"> active network element monitoring of baseline performance and identifying any degradation in network performance or anomalies.</w:t>
            </w:r>
          </w:p>
          <w:p w:rsidR="0040233A" w:rsidRPr="00574549" w:rsidRDefault="0040233A" w:rsidP="0040233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181717"/>
              </w:rPr>
              <w:t xml:space="preserve">    3. </w:t>
            </w:r>
            <w:r w:rsidRPr="00574549">
              <w:rPr>
                <w:rFonts w:cstheme="minorHAnsi"/>
                <w:color w:val="181717"/>
              </w:rPr>
              <w:t>Created daily routines to bring down network alarms and enhance KPI.</w:t>
            </w:r>
          </w:p>
          <w:p w:rsidR="0040233A" w:rsidRPr="00574549" w:rsidRDefault="0040233A" w:rsidP="0040233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181717"/>
              </w:rPr>
              <w:t xml:space="preserve">    4. </w:t>
            </w:r>
            <w:r w:rsidRPr="00574549">
              <w:rPr>
                <w:rFonts w:cstheme="minorHAnsi"/>
                <w:color w:val="181717"/>
              </w:rPr>
              <w:t>Troubleshoot Network/Server/Switch/Router outages and alarms</w:t>
            </w:r>
          </w:p>
          <w:p w:rsidR="0040233A" w:rsidRPr="00574549" w:rsidRDefault="0040233A" w:rsidP="0040233A">
            <w:pPr>
              <w:spacing w:after="0" w:line="240" w:lineRule="auto"/>
              <w:jc w:val="both"/>
              <w:rPr>
                <w:rFonts w:cstheme="minorHAnsi"/>
              </w:rPr>
            </w:pPr>
            <w:r w:rsidRPr="00574549">
              <w:rPr>
                <w:rFonts w:cstheme="minorHAnsi"/>
                <w:color w:val="181717"/>
              </w:rPr>
              <w:t>Analyze data and generate reports gathered from the switch to identify problems and assist in the resolution.</w:t>
            </w:r>
          </w:p>
          <w:p w:rsidR="0040233A" w:rsidRPr="00574549" w:rsidRDefault="0040233A" w:rsidP="0040233A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  <w:p w:rsidR="0040233A" w:rsidRPr="00574549" w:rsidRDefault="0040233A" w:rsidP="0040233A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</w:p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0233A" w:rsidRPr="00492F01" w:rsidTr="0040233A">
        <w:trPr>
          <w:trHeight w:hRule="exact" w:val="2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Position held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4549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 xml:space="preserve">Technical </w:t>
            </w:r>
            <w:r w:rsidRPr="00574549">
              <w:rPr>
                <w:rFonts w:cstheme="minorHAnsi"/>
              </w:rPr>
              <w:t>Manager</w:t>
            </w:r>
            <w:r>
              <w:rPr>
                <w:rFonts w:cstheme="minorHAnsi"/>
              </w:rPr>
              <w:t xml:space="preserve"> </w:t>
            </w:r>
          </w:p>
        </w:tc>
      </w:tr>
      <w:tr w:rsidR="0040233A" w:rsidRPr="00492F01" w:rsidTr="0040233A">
        <w:trPr>
          <w:trHeight w:hRule="exact" w:val="34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rFonts w:ascii="Calibri" w:hAnsi="Calibri" w:cs="Calibri"/>
              </w:rPr>
            </w:pPr>
            <w:r w:rsidRPr="00193380">
              <w:rPr>
                <w:rFonts w:ascii="Calibri" w:hAnsi="Calibri" w:cs="Calibri"/>
              </w:rPr>
              <w:t>Activities performed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jc w:val="both"/>
              <w:rPr>
                <w:rFonts w:ascii="Calibri" w:hAnsi="Calibri" w:cs="Calibri"/>
              </w:rPr>
            </w:pPr>
            <w:r w:rsidRPr="00893C84">
              <w:rPr>
                <w:rFonts w:ascii="Calibri" w:hAnsi="Calibri" w:cs="Calibri"/>
              </w:rPr>
              <w:t>Supply, installation , Testing and commissioning</w:t>
            </w:r>
          </w:p>
          <w:p w:rsidR="0040233A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1.BWC</w:t>
            </w:r>
            <w:proofErr w:type="gramEnd"/>
            <w:r>
              <w:rPr>
                <w:rFonts w:ascii="Calibri" w:hAnsi="Calibri" w:cs="Calibri"/>
              </w:rPr>
              <w:t xml:space="preserve">, VMS  </w:t>
            </w:r>
            <w:r w:rsidRPr="00893C84">
              <w:rPr>
                <w:rFonts w:ascii="Calibri" w:hAnsi="Calibri" w:cs="Calibri"/>
              </w:rPr>
              <w:t>installation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 xml:space="preserve"> and administering computer networks and related computing environments including systems software, applications software, hardware, and configurations.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jc w:val="both"/>
              <w:rPr>
                <w:rFonts w:ascii="Calibri" w:hAnsi="Calibri" w:cs="Calibri"/>
              </w:rPr>
            </w:pPr>
          </w:p>
          <w:p w:rsidR="0040233A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2.</w:t>
            </w:r>
            <w:r w:rsidRPr="00893C84">
              <w:rPr>
                <w:rFonts w:ascii="Calibri" w:hAnsi="Calibri" w:cs="Calibri"/>
              </w:rPr>
              <w:t>Performing</w:t>
            </w:r>
            <w:proofErr w:type="gramEnd"/>
            <w:r w:rsidRPr="00893C84">
              <w:rPr>
                <w:rFonts w:ascii="Calibri" w:hAnsi="Calibri" w:cs="Calibri"/>
              </w:rPr>
              <w:t xml:space="preserve"> disaster recovery operations and data backups when required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.Protecting data, software, and hardware by coordinating, planning and implementing network security measures.</w:t>
            </w:r>
          </w:p>
          <w:p w:rsidR="0040233A" w:rsidRPr="00893C84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jc w:val="both"/>
              <w:rPr>
                <w:rFonts w:ascii="Calibri" w:hAnsi="Calibri" w:cs="Calibri"/>
              </w:rPr>
            </w:pPr>
          </w:p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   3. </w:t>
            </w:r>
            <w:r w:rsidRPr="00893C84">
              <w:rPr>
                <w:rFonts w:ascii="Calibri" w:hAnsi="Calibri" w:cs="Calibri"/>
              </w:rPr>
              <w:t>Troubleshooting, diagnosing and resolving hardware, software, and other network and system problems</w:t>
            </w:r>
            <w:r>
              <w:rPr>
                <w:rFonts w:ascii="Calibri" w:hAnsi="Calibri" w:cs="Calibri"/>
              </w:rPr>
              <w:t xml:space="preserve"> </w:t>
            </w:r>
            <w:r w:rsidRPr="00893C84">
              <w:rPr>
                <w:rFonts w:ascii="Calibri" w:hAnsi="Calibri" w:cs="Calibri"/>
              </w:rPr>
              <w:t>.Replacing faulty network hardware components when required</w:t>
            </w:r>
          </w:p>
        </w:tc>
      </w:tr>
      <w:tr w:rsidR="0040233A" w:rsidRPr="009165FB" w:rsidTr="0040233A">
        <w:trPr>
          <w:trHeight w:hRule="exact" w:val="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11" w:space="0" w:color="1F487C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1" w:space="0" w:color="1F487C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15" w:space="0" w:color="1F487C"/>
              <w:right w:val="single" w:sz="4" w:space="0" w:color="000000"/>
            </w:tcBorders>
          </w:tcPr>
          <w:p w:rsidR="0040233A" w:rsidRPr="005D0674" w:rsidRDefault="0040233A" w:rsidP="0040233A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40233A" w:rsidRPr="00193380" w:rsidTr="0040233A">
        <w:trPr>
          <w:trHeight w:hRule="exact" w:val="559"/>
        </w:trPr>
        <w:tc>
          <w:tcPr>
            <w:tcW w:w="9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4549">
              <w:rPr>
                <w:rFonts w:cstheme="minorHAnsi"/>
                <w:b/>
                <w:bCs/>
                <w:color w:val="FFFFFF"/>
              </w:rPr>
              <w:t>Project 4</w:t>
            </w:r>
            <w:r w:rsidRPr="00193380">
              <w:rPr>
                <w:rFonts w:ascii="Calibri" w:hAnsi="Calibri" w:cs="Calibri"/>
              </w:rPr>
              <w:t>Activities performed</w:t>
            </w:r>
          </w:p>
        </w:tc>
      </w:tr>
      <w:tr w:rsidR="0040233A" w:rsidRPr="00492F01" w:rsidTr="0040233A">
        <w:trPr>
          <w:trHeight w:hRule="exact" w:val="477"/>
        </w:trPr>
        <w:tc>
          <w:tcPr>
            <w:tcW w:w="510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Name of assignment</w:t>
            </w:r>
          </w:p>
        </w:tc>
        <w:tc>
          <w:tcPr>
            <w:tcW w:w="6346" w:type="dxa"/>
            <w:tcBorders>
              <w:top w:val="single" w:sz="11" w:space="0" w:color="1F48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-1"/>
              <w:rPr>
                <w:rFonts w:cstheme="minorHAnsi"/>
              </w:rPr>
            </w:pPr>
            <w:r>
              <w:rPr>
                <w:rFonts w:cstheme="minorHAnsi"/>
              </w:rPr>
              <w:t>Police Station  project  Chennai/ Mumbai</w:t>
            </w:r>
          </w:p>
        </w:tc>
      </w:tr>
      <w:tr w:rsidR="0040233A" w:rsidRPr="00492F01" w:rsidTr="0040233A">
        <w:trPr>
          <w:trHeight w:hRule="exact" w:val="4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Year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-1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Dec</w:t>
            </w:r>
            <w:r w:rsidRPr="00574549">
              <w:rPr>
                <w:rFonts w:cstheme="minorHAnsi"/>
                <w:spacing w:val="-1"/>
              </w:rPr>
              <w:t xml:space="preserve">2016- </w:t>
            </w:r>
            <w:r>
              <w:rPr>
                <w:rFonts w:cstheme="minorHAnsi"/>
                <w:spacing w:val="-1"/>
              </w:rPr>
              <w:t>March</w:t>
            </w:r>
            <w:r w:rsidRPr="00574549">
              <w:rPr>
                <w:rFonts w:cstheme="minorHAnsi"/>
                <w:spacing w:val="-1"/>
              </w:rPr>
              <w:t>2017</w:t>
            </w:r>
          </w:p>
        </w:tc>
      </w:tr>
      <w:tr w:rsidR="0040233A" w:rsidRPr="00492F01" w:rsidTr="0040233A">
        <w:trPr>
          <w:trHeight w:hRule="exact" w:val="4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Location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Chennai(Tamil Nadu)/Mumbai (</w:t>
            </w:r>
            <w:proofErr w:type="spellStart"/>
            <w:r>
              <w:rPr>
                <w:rFonts w:cstheme="minorHAnsi"/>
              </w:rPr>
              <w:t>Maharastra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40233A" w:rsidRPr="00492F01" w:rsidTr="0040233A">
        <w:trPr>
          <w:trHeight w:hRule="exact"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Employer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 xml:space="preserve">Lookman </w:t>
            </w:r>
            <w:proofErr w:type="spellStart"/>
            <w:r>
              <w:t>Electroplast</w:t>
            </w:r>
            <w:proofErr w:type="spellEnd"/>
            <w:r>
              <w:t xml:space="preserve"> Industries ltd</w:t>
            </w:r>
          </w:p>
        </w:tc>
      </w:tr>
      <w:tr w:rsidR="0040233A" w:rsidRPr="00492F01" w:rsidTr="0040233A">
        <w:trPr>
          <w:trHeight w:hRule="exact" w:val="29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Main project features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spacing w:after="0"/>
              <w:rPr>
                <w:rFonts w:cstheme="minorHAnsi"/>
              </w:rPr>
            </w:pPr>
            <w:r w:rsidRPr="00574549">
              <w:rPr>
                <w:rFonts w:cstheme="minorHAnsi"/>
              </w:rPr>
              <w:t>To ma</w:t>
            </w:r>
            <w:r>
              <w:rPr>
                <w:rFonts w:cstheme="minorHAnsi"/>
              </w:rPr>
              <w:t xml:space="preserve">intain database of Police Project </w:t>
            </w:r>
            <w:r w:rsidRPr="00574549">
              <w:rPr>
                <w:rFonts w:cstheme="minorHAnsi"/>
              </w:rPr>
              <w:t>required for proper tracking of project performance from Corporate Office and field Units.</w:t>
            </w:r>
          </w:p>
          <w:p w:rsidR="0040233A" w:rsidRPr="00574549" w:rsidRDefault="0040233A" w:rsidP="0040233A">
            <w:pPr>
              <w:spacing w:after="0"/>
              <w:rPr>
                <w:rFonts w:cstheme="minorHAnsi"/>
              </w:rPr>
            </w:pPr>
            <w:r w:rsidRPr="00574549">
              <w:rPr>
                <w:rFonts w:cstheme="minorHAnsi"/>
              </w:rPr>
              <w:t>To prepare various project related instruction letters to be issued to circles/ITPC,</w:t>
            </w:r>
            <w:r>
              <w:rPr>
                <w:rFonts w:cstheme="minorHAnsi"/>
              </w:rPr>
              <w:t xml:space="preserve"> Chennai</w:t>
            </w:r>
            <w:r w:rsidRPr="00574549">
              <w:rPr>
                <w:rFonts w:cstheme="minorHAnsi"/>
              </w:rPr>
              <w:t xml:space="preserve"> or required for communication within corporate office.</w:t>
            </w:r>
          </w:p>
          <w:p w:rsidR="0040233A" w:rsidRPr="00574549" w:rsidRDefault="0040233A" w:rsidP="0040233A">
            <w:pPr>
              <w:spacing w:after="0"/>
              <w:rPr>
                <w:rFonts w:cstheme="minorHAnsi"/>
              </w:rPr>
            </w:pPr>
            <w:r w:rsidRPr="00574549">
              <w:rPr>
                <w:rFonts w:cstheme="minorHAnsi"/>
              </w:rPr>
              <w:t xml:space="preserve">To </w:t>
            </w:r>
            <w:proofErr w:type="spellStart"/>
            <w:r w:rsidRPr="00574549">
              <w:rPr>
                <w:rFonts w:cstheme="minorHAnsi"/>
              </w:rPr>
              <w:t>analyse</w:t>
            </w:r>
            <w:proofErr w:type="spellEnd"/>
            <w:r w:rsidRPr="00574549">
              <w:rPr>
                <w:rFonts w:cstheme="minorHAnsi"/>
              </w:rPr>
              <w:t xml:space="preserve"> circle wise performance w.r.t specific performance obstructing issues for escalating and pursuing them till final resolution.</w:t>
            </w:r>
          </w:p>
          <w:p w:rsidR="0040233A" w:rsidRPr="00574549" w:rsidRDefault="0040233A" w:rsidP="0040233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Co-ordination </w:t>
            </w:r>
            <w:proofErr w:type="gramStart"/>
            <w:r>
              <w:rPr>
                <w:rFonts w:cstheme="minorHAnsi"/>
              </w:rPr>
              <w:t xml:space="preserve">with </w:t>
            </w:r>
            <w:r w:rsidRPr="00574549">
              <w:rPr>
                <w:rFonts w:cstheme="minorHAnsi"/>
              </w:rPr>
              <w:t xml:space="preserve"> teams</w:t>
            </w:r>
            <w:proofErr w:type="gramEnd"/>
            <w:r w:rsidRPr="00574549">
              <w:rPr>
                <w:rFonts w:cstheme="minorHAnsi"/>
              </w:rPr>
              <w:t xml:space="preserve"> at ITPC </w:t>
            </w:r>
            <w:proofErr w:type="spellStart"/>
            <w:r>
              <w:rPr>
                <w:rFonts w:cstheme="minorHAnsi"/>
              </w:rPr>
              <w:t>chennai</w:t>
            </w:r>
            <w:proofErr w:type="spellEnd"/>
            <w:r w:rsidRPr="00574549">
              <w:rPr>
                <w:rFonts w:cstheme="minorHAnsi"/>
              </w:rPr>
              <w:t xml:space="preserve">, Zonal Data </w:t>
            </w:r>
            <w:proofErr w:type="spellStart"/>
            <w:r w:rsidRPr="00574549">
              <w:rPr>
                <w:rFonts w:cstheme="minorHAnsi"/>
              </w:rPr>
              <w:t>centres</w:t>
            </w:r>
            <w:proofErr w:type="spellEnd"/>
            <w:r w:rsidRPr="00574549">
              <w:rPr>
                <w:rFonts w:cstheme="minorHAnsi"/>
              </w:rPr>
              <w:t>&amp; circles.</w:t>
            </w:r>
          </w:p>
          <w:p w:rsidR="0040233A" w:rsidRPr="00574549" w:rsidRDefault="0040233A" w:rsidP="0040233A">
            <w:pPr>
              <w:rPr>
                <w:rFonts w:cstheme="minorHAnsi"/>
              </w:rPr>
            </w:pPr>
          </w:p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40233A" w:rsidRPr="00492F01" w:rsidTr="0040233A">
        <w:trPr>
          <w:trHeight w:hRule="exact" w:val="4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193380" w:rsidRDefault="0040233A" w:rsidP="0040233A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82"/>
              <w:rPr>
                <w:sz w:val="24"/>
                <w:szCs w:val="24"/>
              </w:rPr>
            </w:pPr>
            <w:r w:rsidRPr="00193380">
              <w:rPr>
                <w:rFonts w:ascii="Calibri" w:hAnsi="Calibri" w:cs="Calibri"/>
              </w:rPr>
              <w:t>Position held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3A" w:rsidRPr="00574549" w:rsidRDefault="0040233A" w:rsidP="004023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4549">
              <w:rPr>
                <w:rFonts w:cstheme="minorHAnsi"/>
              </w:rPr>
              <w:t xml:space="preserve"> Project Manager</w:t>
            </w:r>
            <w:r>
              <w:rPr>
                <w:rFonts w:cstheme="minorHAnsi"/>
              </w:rPr>
              <w:t xml:space="preserve"> support</w:t>
            </w:r>
          </w:p>
        </w:tc>
      </w:tr>
    </w:tbl>
    <w:p w:rsidR="00440663" w:rsidRPr="004F5301" w:rsidRDefault="00440663" w:rsidP="00440663">
      <w:pPr>
        <w:tabs>
          <w:tab w:val="left" w:pos="1800"/>
        </w:tabs>
        <w:contextualSpacing/>
        <w:jc w:val="both"/>
        <w:rPr>
          <w:rFonts w:ascii="Calibri" w:hAnsi="Calibri" w:cs="Calibri"/>
        </w:rPr>
      </w:pPr>
    </w:p>
    <w:p w:rsidR="0086378D" w:rsidRDefault="0086378D" w:rsidP="0086378D">
      <w:pPr>
        <w:pStyle w:val="ListParagraph"/>
        <w:ind w:left="2520"/>
        <w:rPr>
          <w:rFonts w:ascii="Calibri" w:hAnsi="Calibri" w:cs="Calibri"/>
          <w:b/>
          <w:color w:val="5B050B"/>
        </w:rPr>
      </w:pPr>
    </w:p>
    <w:p w:rsidR="0086378D" w:rsidRDefault="0086378D" w:rsidP="0086378D">
      <w:pPr>
        <w:pStyle w:val="ListParagraph"/>
        <w:ind w:left="2520"/>
        <w:rPr>
          <w:rFonts w:ascii="Calibri" w:hAnsi="Calibri" w:cs="Calibri"/>
          <w:b/>
          <w:color w:val="5B050B"/>
        </w:rPr>
      </w:pPr>
    </w:p>
    <w:p w:rsidR="0086378D" w:rsidRPr="00B97100" w:rsidRDefault="0086378D" w:rsidP="0086378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5B050B"/>
        </w:rPr>
        <w:t>Key account Management and Achievements made:</w:t>
      </w:r>
    </w:p>
    <w:p w:rsidR="0086378D" w:rsidRDefault="0086378D" w:rsidP="0086378D">
      <w:pPr>
        <w:pStyle w:val="ListParagraph"/>
        <w:ind w:left="2520"/>
        <w:rPr>
          <w:rFonts w:ascii="Calibri" w:hAnsi="Calibri" w:cs="Calibri"/>
          <w:b/>
          <w:color w:val="5B050B"/>
        </w:rPr>
      </w:pPr>
    </w:p>
    <w:p w:rsidR="002A18A8" w:rsidRDefault="00E3220F" w:rsidP="0086378D">
      <w:pPr>
        <w:pStyle w:val="ListParagraph"/>
        <w:ind w:left="2520"/>
        <w:rPr>
          <w:rFonts w:ascii="Calibri" w:hAnsi="Calibri" w:cs="Calibri"/>
          <w:b/>
          <w:color w:val="5B050B"/>
        </w:rPr>
      </w:pPr>
      <w:r>
        <w:rPr>
          <w:rFonts w:ascii="Calibri" w:hAnsi="Calibri" w:cs="Calibri"/>
          <w:b/>
          <w:color w:val="5B050B"/>
        </w:rPr>
        <w:t xml:space="preserve">Participating in CCTV Exhibitions like IFSEC India, Contro, Secutech India, Decore-Jaipur. </w:t>
      </w:r>
    </w:p>
    <w:p w:rsidR="00FE6C68" w:rsidRPr="00FE6C68" w:rsidRDefault="00FE6C68" w:rsidP="00FE6C68">
      <w:pPr>
        <w:pStyle w:val="ListParagraph"/>
        <w:rPr>
          <w:rFonts w:ascii="Calibri" w:hAnsi="Calibri" w:cs="Calibri"/>
          <w:b/>
          <w:color w:val="5B050B"/>
        </w:rPr>
      </w:pPr>
    </w:p>
    <w:p w:rsidR="00FE6C68" w:rsidRDefault="00FE6C68" w:rsidP="00FE6C68">
      <w:pPr>
        <w:pStyle w:val="ListParagraph"/>
        <w:numPr>
          <w:ilvl w:val="0"/>
          <w:numId w:val="2"/>
        </w:numPr>
        <w:suppressAutoHyphens/>
        <w:overflowPunct w:val="0"/>
        <w:spacing w:before="20" w:after="0" w:line="240" w:lineRule="auto"/>
        <w:jc w:val="both"/>
        <w:rPr>
          <w:b/>
          <w:lang w:bidi="en-US"/>
        </w:rPr>
      </w:pPr>
      <w:proofErr w:type="spellStart"/>
      <w:r>
        <w:rPr>
          <w:b/>
          <w:sz w:val="24"/>
          <w:szCs w:val="24"/>
        </w:rPr>
        <w:t>Zebronics</w:t>
      </w:r>
      <w:proofErr w:type="spellEnd"/>
      <w:r>
        <w:rPr>
          <w:b/>
          <w:sz w:val="24"/>
          <w:szCs w:val="24"/>
        </w:rPr>
        <w:t xml:space="preserve"> India Pvt. Ltd,</w:t>
      </w:r>
    </w:p>
    <w:p w:rsidR="00FE6C68" w:rsidRPr="00357375" w:rsidRDefault="00FE6C68" w:rsidP="00357375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Chennai</w:t>
      </w:r>
      <w:proofErr w:type="gramStart"/>
      <w:r>
        <w:rPr>
          <w:sz w:val="24"/>
          <w:szCs w:val="24"/>
        </w:rPr>
        <w:t>.</w:t>
      </w:r>
      <w:proofErr w:type="gramEnd"/>
      <w:r w:rsidR="00357375">
        <w:rPr>
          <w:sz w:val="24"/>
          <w:szCs w:val="24"/>
        </w:rPr>
        <w:t>(</w:t>
      </w:r>
      <w:r w:rsidR="0020360B">
        <w:rPr>
          <w:sz w:val="24"/>
          <w:szCs w:val="24"/>
        </w:rPr>
        <w:t xml:space="preserve"> From Oct 2013 to Aug 2016</w:t>
      </w:r>
      <w:r w:rsidR="00357375">
        <w:rPr>
          <w:sz w:val="24"/>
          <w:szCs w:val="24"/>
        </w:rPr>
        <w:t>)</w:t>
      </w:r>
      <w:bookmarkStart w:id="0" w:name="_GoBack"/>
      <w:bookmarkEnd w:id="0"/>
    </w:p>
    <w:p w:rsidR="00FE6C68" w:rsidRDefault="00A24854" w:rsidP="00A24854">
      <w:pPr>
        <w:pStyle w:val="ListParagraph"/>
        <w:suppressAutoHyphens/>
        <w:overflowPunct w:val="0"/>
        <w:spacing w:before="20" w:after="0"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E6C68">
        <w:rPr>
          <w:b/>
          <w:sz w:val="24"/>
          <w:szCs w:val="24"/>
        </w:rPr>
        <w:t xml:space="preserve">Nature of </w:t>
      </w:r>
      <w:proofErr w:type="gramStart"/>
      <w:r w:rsidR="00FE6C68">
        <w:rPr>
          <w:b/>
          <w:sz w:val="24"/>
          <w:szCs w:val="24"/>
        </w:rPr>
        <w:t>Job:</w:t>
      </w:r>
      <w:proofErr w:type="gramEnd"/>
      <w:r w:rsidR="00FE6C68">
        <w:rPr>
          <w:b/>
          <w:sz w:val="24"/>
          <w:szCs w:val="24"/>
        </w:rPr>
        <w:t xml:space="preserve">(i) </w:t>
      </w:r>
      <w:r w:rsidR="00286061">
        <w:rPr>
          <w:b/>
          <w:sz w:val="24"/>
          <w:szCs w:val="24"/>
        </w:rPr>
        <w:t xml:space="preserve">Pan India </w:t>
      </w:r>
      <w:r w:rsidR="00FE6C68">
        <w:rPr>
          <w:b/>
          <w:sz w:val="24"/>
          <w:szCs w:val="24"/>
        </w:rPr>
        <w:t xml:space="preserve">Coordinator   </w:t>
      </w:r>
      <w:r>
        <w:rPr>
          <w:sz w:val="24"/>
          <w:szCs w:val="24"/>
        </w:rPr>
        <w:t xml:space="preserve">  </w:t>
      </w:r>
    </w:p>
    <w:p w:rsidR="00FE6C68" w:rsidRDefault="00FE6C68" w:rsidP="00FE6C68">
      <w:pPr>
        <w:pStyle w:val="ListParagraph"/>
        <w:suppressAutoHyphens/>
        <w:overflowPunct w:val="0"/>
        <w:spacing w:before="20" w:after="0" w:line="240" w:lineRule="auto"/>
        <w:ind w:left="1080"/>
        <w:jc w:val="center"/>
        <w:rPr>
          <w:sz w:val="24"/>
          <w:szCs w:val="24"/>
        </w:rPr>
      </w:pPr>
    </w:p>
    <w:p w:rsidR="00FE6C68" w:rsidRDefault="00FE6C68" w:rsidP="00FE6C68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lang w:bidi="en-US"/>
        </w:rPr>
      </w:pPr>
      <w:r>
        <w:rPr>
          <w:lang w:bidi="en-US"/>
        </w:rPr>
        <w:t>Division: CCTV S</w:t>
      </w:r>
      <w:r w:rsidR="00286061">
        <w:rPr>
          <w:lang w:bidi="en-US"/>
        </w:rPr>
        <w:t>urveillance team,</w:t>
      </w:r>
    </w:p>
    <w:p w:rsidR="00FE6C68" w:rsidRDefault="00FE6C68" w:rsidP="00FE6C68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lang w:bidi="en-US"/>
        </w:rPr>
      </w:pPr>
    </w:p>
    <w:p w:rsidR="00FE6C68" w:rsidRDefault="00FE6C68" w:rsidP="00FE6C68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Roles and Responsibility:</w:t>
      </w:r>
    </w:p>
    <w:p w:rsidR="00FE6C68" w:rsidRDefault="00FE6C68" w:rsidP="00FE6C68">
      <w:pPr>
        <w:pStyle w:val="ListParagraph"/>
        <w:suppressAutoHyphens/>
        <w:overflowPunct w:val="0"/>
        <w:spacing w:before="20" w:after="0" w:line="240" w:lineRule="auto"/>
        <w:ind w:left="1080"/>
        <w:jc w:val="both"/>
        <w:rPr>
          <w:b/>
          <w:sz w:val="24"/>
          <w:szCs w:val="24"/>
        </w:rPr>
      </w:pPr>
    </w:p>
    <w:p w:rsidR="00FE6C68" w:rsidRDefault="00FE6C68" w:rsidP="00FE6C68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  <w:rPr>
          <w:lang w:bidi="en-US"/>
        </w:rPr>
      </w:pPr>
      <w:r>
        <w:t xml:space="preserve">Reporting to the Director of </w:t>
      </w:r>
      <w:proofErr w:type="spellStart"/>
      <w:r>
        <w:rPr>
          <w:b/>
        </w:rPr>
        <w:t>Zebronics</w:t>
      </w:r>
      <w:proofErr w:type="spellEnd"/>
      <w:r>
        <w:rPr>
          <w:b/>
        </w:rPr>
        <w:t xml:space="preserve"> </w:t>
      </w:r>
    </w:p>
    <w:p w:rsidR="00FE6C68" w:rsidRDefault="00FE6C68" w:rsidP="00FE6C68">
      <w:pPr>
        <w:pStyle w:val="ListParagraph"/>
        <w:numPr>
          <w:ilvl w:val="0"/>
          <w:numId w:val="3"/>
        </w:numPr>
        <w:suppressAutoHyphens/>
        <w:overflowPunct w:val="0"/>
        <w:spacing w:before="20" w:after="0" w:line="240" w:lineRule="auto"/>
        <w:jc w:val="both"/>
        <w:rPr>
          <w:lang w:bidi="en-US"/>
        </w:rPr>
      </w:pPr>
      <w:r>
        <w:t>Technical  support and Technical Per .sales support (For surveillance product)</w:t>
      </w:r>
    </w:p>
    <w:p w:rsidR="00FE6C68" w:rsidRDefault="00FE6C68" w:rsidP="00FE6C68">
      <w:pPr>
        <w:numPr>
          <w:ilvl w:val="0"/>
          <w:numId w:val="3"/>
        </w:numPr>
        <w:tabs>
          <w:tab w:val="left" w:pos="1800"/>
        </w:tabs>
        <w:spacing w:after="0" w:line="240" w:lineRule="auto"/>
        <w:jc w:val="both"/>
      </w:pPr>
      <w:r>
        <w:t>Coordinating with finance for payment process for approved vendors.</w:t>
      </w:r>
    </w:p>
    <w:p w:rsidR="00FE6C68" w:rsidRDefault="00FE6C68" w:rsidP="00FE6C68">
      <w:pPr>
        <w:numPr>
          <w:ilvl w:val="0"/>
          <w:numId w:val="3"/>
        </w:numPr>
        <w:tabs>
          <w:tab w:val="left" w:pos="1800"/>
        </w:tabs>
        <w:contextualSpacing/>
        <w:jc w:val="both"/>
        <w:rPr>
          <w:rFonts w:ascii="Calibri" w:hAnsi="Calibri" w:cs="Calibri"/>
        </w:rPr>
      </w:pPr>
      <w:r>
        <w:t>Coordinating with Sales Executive, RSM and National Managers.</w:t>
      </w:r>
    </w:p>
    <w:p w:rsidR="00FE6C68" w:rsidRDefault="00FE6C68" w:rsidP="00FE6C68">
      <w:pPr>
        <w:numPr>
          <w:ilvl w:val="0"/>
          <w:numId w:val="3"/>
        </w:numPr>
        <w:tabs>
          <w:tab w:val="left" w:pos="1800"/>
        </w:tabs>
        <w:contextualSpacing/>
        <w:jc w:val="both"/>
        <w:rPr>
          <w:rFonts w:ascii="Calibri" w:hAnsi="Calibri" w:cs="Calibri"/>
        </w:rPr>
      </w:pPr>
      <w:r>
        <w:t>Coordinating with Service team for service related issues.</w:t>
      </w:r>
    </w:p>
    <w:p w:rsidR="00FE6C68" w:rsidRDefault="00FE6C68" w:rsidP="00FE6C68">
      <w:pPr>
        <w:numPr>
          <w:ilvl w:val="0"/>
          <w:numId w:val="3"/>
        </w:numPr>
        <w:tabs>
          <w:tab w:val="left" w:pos="1800"/>
        </w:tabs>
        <w:contextualSpacing/>
        <w:jc w:val="both"/>
      </w:pPr>
      <w:r w:rsidRPr="000D2B05">
        <w:t>Planning regarding product line-up &amp; new product testing.</w:t>
      </w:r>
    </w:p>
    <w:p w:rsidR="00247A62" w:rsidRPr="000D2B05" w:rsidRDefault="00247A62" w:rsidP="00247A62">
      <w:pPr>
        <w:tabs>
          <w:tab w:val="left" w:pos="1800"/>
        </w:tabs>
        <w:ind w:left="1800"/>
        <w:contextualSpacing/>
        <w:jc w:val="both"/>
      </w:pPr>
    </w:p>
    <w:p w:rsidR="002A18A8" w:rsidRDefault="00E322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(ii)Nature of Job: Service </w:t>
      </w:r>
      <w:proofErr w:type="gramStart"/>
      <w:r>
        <w:rPr>
          <w:b/>
          <w:sz w:val="24"/>
          <w:szCs w:val="24"/>
        </w:rPr>
        <w:t>Support :</w:t>
      </w:r>
      <w:proofErr w:type="gramEnd"/>
      <w:r>
        <w:rPr>
          <w:b/>
          <w:sz w:val="24"/>
          <w:szCs w:val="24"/>
        </w:rPr>
        <w:t xml:space="preserve"> CCTV Technical Support – Pan India</w:t>
      </w:r>
    </w:p>
    <w:p w:rsidR="002A18A8" w:rsidRDefault="00E3220F">
      <w:pPr>
        <w:ind w:left="2205"/>
        <w:rPr>
          <w:sz w:val="24"/>
          <w:szCs w:val="24"/>
        </w:rPr>
      </w:pPr>
      <w:r>
        <w:rPr>
          <w:b/>
          <w:sz w:val="24"/>
          <w:szCs w:val="24"/>
        </w:rPr>
        <w:t xml:space="preserve">Roles and Responsibility: </w:t>
      </w:r>
    </w:p>
    <w:p w:rsidR="002A18A8" w:rsidRDefault="00E3220F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Technical support to customer for camera’s, DVR’s and supporting software.</w:t>
      </w:r>
    </w:p>
    <w:p w:rsidR="002A18A8" w:rsidRDefault="002A18A8">
      <w:pPr>
        <w:pStyle w:val="ListParagraph"/>
        <w:ind w:left="2520"/>
        <w:jc w:val="both"/>
        <w:rPr>
          <w:sz w:val="24"/>
          <w:szCs w:val="24"/>
        </w:rPr>
      </w:pPr>
    </w:p>
    <w:p w:rsidR="002A18A8" w:rsidRDefault="00E3220F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Support to Internal branch service team in technical aspects to support the customers.</w:t>
      </w:r>
    </w:p>
    <w:p w:rsidR="002A18A8" w:rsidRDefault="002A18A8">
      <w:pPr>
        <w:pStyle w:val="ListParagraph"/>
        <w:rPr>
          <w:sz w:val="24"/>
          <w:szCs w:val="24"/>
        </w:rPr>
      </w:pPr>
    </w:p>
    <w:p w:rsidR="002A18A8" w:rsidRPr="00FE6C68" w:rsidRDefault="00E3220F" w:rsidP="00FE6C68">
      <w:pPr>
        <w:pStyle w:val="ListParagraph"/>
        <w:numPr>
          <w:ilvl w:val="0"/>
          <w:numId w:val="9"/>
        </w:num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New Product testing and giving feedback to Director.</w:t>
      </w:r>
    </w:p>
    <w:p w:rsidR="002A18A8" w:rsidRPr="00247A62" w:rsidRDefault="00E3220F" w:rsidP="00247A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(iii)Nature of Job: Service </w:t>
      </w:r>
      <w:proofErr w:type="gramStart"/>
      <w:r>
        <w:rPr>
          <w:b/>
          <w:sz w:val="24"/>
          <w:szCs w:val="24"/>
        </w:rPr>
        <w:t>Support :</w:t>
      </w:r>
      <w:proofErr w:type="gramEnd"/>
      <w:r>
        <w:rPr>
          <w:b/>
          <w:sz w:val="24"/>
          <w:szCs w:val="24"/>
        </w:rPr>
        <w:t xml:space="preserve"> IT/Admin Support/DSE – Pan India (Oct 2013 – Jan 2015)</w:t>
      </w:r>
      <w:r>
        <w:rPr>
          <w:bCs/>
          <w:color w:val="222222"/>
          <w:sz w:val="24"/>
          <w:szCs w:val="24"/>
        </w:rPr>
        <w:t>.</w:t>
      </w:r>
    </w:p>
    <w:p w:rsidR="00247A62" w:rsidRDefault="00247A62" w:rsidP="00247A6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47A62" w:rsidRPr="00247A62" w:rsidRDefault="00247A62" w:rsidP="00247A6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Monitor and analyze system performance</w:t>
      </w:r>
    </w:p>
    <w:p w:rsidR="00247A62" w:rsidRPr="00247A62" w:rsidRDefault="00247A62" w:rsidP="00247A6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Testing, cleaning, troubleshooting, repair and maintenance</w:t>
      </w:r>
      <w:r>
        <w:rPr>
          <w:sz w:val="24"/>
          <w:szCs w:val="24"/>
        </w:rPr>
        <w:t>.</w:t>
      </w:r>
    </w:p>
    <w:p w:rsidR="002A18A8" w:rsidRDefault="00E322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222222"/>
          <w:sz w:val="24"/>
          <w:szCs w:val="24"/>
        </w:rPr>
      </w:pPr>
      <w:r>
        <w:rPr>
          <w:bCs/>
          <w:color w:val="222222"/>
          <w:sz w:val="24"/>
          <w:szCs w:val="24"/>
        </w:rPr>
        <w:t>Windows Server, IBM Server, DELL Server 1990, Linux Server &amp; System configuration, Installation, Data Backup,Data Recovery and troubleshoot.</w:t>
      </w:r>
    </w:p>
    <w:p w:rsidR="002A18A8" w:rsidRDefault="00E322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222222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Technical Support for Windows and Exchange Server Enterprise Editions, Active Directory, Group Policy,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System </w:t>
      </w:r>
      <w:r>
        <w:rPr>
          <w:color w:val="000000"/>
          <w:sz w:val="24"/>
          <w:szCs w:val="24"/>
          <w:shd w:val="clear" w:color="auto" w:fill="FFFFFF"/>
        </w:rPr>
        <w:t>Center Configuration Manger, Enterasys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Network Administration</w:t>
      </w:r>
      <w:r>
        <w:rPr>
          <w:color w:val="000000"/>
          <w:sz w:val="24"/>
          <w:szCs w:val="24"/>
          <w:shd w:val="clear" w:color="auto" w:fill="FFFFFF"/>
        </w:rPr>
        <w:t>, NEC Spherecall, Polycom, with some VMware experience.</w:t>
      </w:r>
    </w:p>
    <w:p w:rsidR="002A18A8" w:rsidRDefault="002A18A8">
      <w:pPr>
        <w:autoSpaceDE w:val="0"/>
        <w:autoSpaceDN w:val="0"/>
        <w:adjustRightInd w:val="0"/>
        <w:spacing w:after="0" w:line="240" w:lineRule="auto"/>
        <w:ind w:left="2565"/>
        <w:jc w:val="both"/>
        <w:rPr>
          <w:bCs/>
          <w:color w:val="222222"/>
          <w:sz w:val="24"/>
          <w:szCs w:val="24"/>
        </w:rPr>
      </w:pPr>
    </w:p>
    <w:p w:rsidR="002A18A8" w:rsidRDefault="00E322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222222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Biometrics Attendance Machine Installation &amp; Configuration</w:t>
      </w:r>
    </w:p>
    <w:p w:rsidR="002A18A8" w:rsidRDefault="002A18A8">
      <w:pPr>
        <w:autoSpaceDE w:val="0"/>
        <w:autoSpaceDN w:val="0"/>
        <w:adjustRightInd w:val="0"/>
        <w:spacing w:after="0" w:line="240" w:lineRule="auto"/>
        <w:ind w:left="2565"/>
        <w:jc w:val="both"/>
        <w:rPr>
          <w:bCs/>
          <w:color w:val="222222"/>
          <w:sz w:val="24"/>
          <w:szCs w:val="24"/>
        </w:rPr>
      </w:pPr>
    </w:p>
    <w:p w:rsidR="002A18A8" w:rsidRPr="00FE6C68" w:rsidRDefault="00E3220F" w:rsidP="00FE6C68">
      <w:pPr>
        <w:pStyle w:val="ListParagraph"/>
        <w:numPr>
          <w:ilvl w:val="0"/>
          <w:numId w:val="11"/>
        </w:numPr>
        <w:tabs>
          <w:tab w:val="left" w:pos="1800"/>
        </w:tabs>
        <w:jc w:val="both"/>
        <w:rPr>
          <w:rFonts w:ascii="Calibri" w:hAnsi="Calibri" w:cs="Calibri"/>
          <w:b/>
          <w:color w:val="632423"/>
        </w:rPr>
      </w:pPr>
      <w:r>
        <w:rPr>
          <w:rFonts w:eastAsia="FreeSans"/>
          <w:color w:val="222222"/>
          <w:sz w:val="24"/>
          <w:szCs w:val="24"/>
        </w:rPr>
        <w:t>In-case of Malware/Root kit Issues, I am Trained to troubleshoot with Advanced Technical. Specifications, in order to handle their behaviors and also Focused on removing that manually.</w:t>
      </w:r>
    </w:p>
    <w:p w:rsidR="002A18A8" w:rsidRDefault="00E322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Microsoft JhengHei"/>
          <w:b/>
          <w:sz w:val="24"/>
          <w:szCs w:val="24"/>
        </w:rPr>
      </w:pPr>
      <w:r>
        <w:rPr>
          <w:rFonts w:eastAsia="FreeSans"/>
          <w:color w:val="222222"/>
          <w:sz w:val="24"/>
          <w:szCs w:val="24"/>
        </w:rPr>
        <w:t>Resolved Windows update issue, User login failure, Registry level problem, Anti-virus conflicts and Internet Explorer issues.</w:t>
      </w:r>
    </w:p>
    <w:p w:rsidR="002A18A8" w:rsidRDefault="002A18A8">
      <w:pPr>
        <w:autoSpaceDE w:val="0"/>
        <w:autoSpaceDN w:val="0"/>
        <w:adjustRightInd w:val="0"/>
        <w:spacing w:after="0" w:line="240" w:lineRule="auto"/>
        <w:jc w:val="both"/>
        <w:rPr>
          <w:rFonts w:eastAsia="Microsoft JhengHei"/>
          <w:b/>
          <w:sz w:val="24"/>
          <w:szCs w:val="24"/>
        </w:rPr>
      </w:pPr>
    </w:p>
    <w:p w:rsidR="002A18A8" w:rsidRDefault="00E3220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Knowledge of windows operating system architecture, kernel and driver issues.</w:t>
      </w:r>
    </w:p>
    <w:p w:rsidR="002A18A8" w:rsidRDefault="002A18A8">
      <w:pPr>
        <w:spacing w:after="0" w:line="240" w:lineRule="auto"/>
        <w:jc w:val="both"/>
        <w:rPr>
          <w:sz w:val="24"/>
          <w:szCs w:val="24"/>
        </w:rPr>
      </w:pPr>
    </w:p>
    <w:p w:rsidR="002A18A8" w:rsidRDefault="00E3220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Remote Administration using terminal service, VNC, PC Anywhere.</w:t>
      </w:r>
    </w:p>
    <w:p w:rsidR="002A18A8" w:rsidRDefault="002A18A8">
      <w:pPr>
        <w:pStyle w:val="NoSpacing"/>
        <w:ind w:left="1800"/>
        <w:rPr>
          <w:rFonts w:ascii="Times New Roman" w:hAnsi="Times New Roman"/>
          <w:b/>
          <w:sz w:val="24"/>
          <w:szCs w:val="24"/>
        </w:rPr>
      </w:pPr>
    </w:p>
    <w:p w:rsidR="002A18A8" w:rsidRDefault="002A18A8">
      <w:pPr>
        <w:pStyle w:val="NoSpacing"/>
        <w:ind w:left="1800"/>
        <w:rPr>
          <w:rFonts w:ascii="Times New Roman" w:hAnsi="Times New Roman"/>
          <w:b/>
          <w:sz w:val="24"/>
          <w:szCs w:val="24"/>
        </w:rPr>
      </w:pPr>
    </w:p>
    <w:p w:rsidR="002A18A8" w:rsidRPr="009C5D9A" w:rsidRDefault="009C5D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2year</w:t>
      </w:r>
      <w:r w:rsidR="00E3220F">
        <w:rPr>
          <w:sz w:val="24"/>
          <w:szCs w:val="24"/>
        </w:rPr>
        <w:t xml:space="preserve"> Experience as</w:t>
      </w:r>
      <w:r w:rsidR="00E3220F">
        <w:rPr>
          <w:b/>
          <w:sz w:val="24"/>
          <w:szCs w:val="24"/>
        </w:rPr>
        <w:t xml:space="preserve"> System Support Engineer</w:t>
      </w:r>
      <w:r w:rsidR="00E3220F">
        <w:rPr>
          <w:sz w:val="24"/>
          <w:szCs w:val="24"/>
        </w:rPr>
        <w:t xml:space="preserve"> in Perfect Computer Pvt. Ltd Daman &amp; Diu.</w:t>
      </w:r>
      <w:r>
        <w:rPr>
          <w:sz w:val="24"/>
          <w:szCs w:val="24"/>
        </w:rPr>
        <w:t>(2006 to 2008)</w:t>
      </w:r>
    </w:p>
    <w:p w:rsidR="009C5D9A" w:rsidRDefault="009C5D9A" w:rsidP="009C5D9A">
      <w:pPr>
        <w:pStyle w:val="ListParagraph"/>
        <w:spacing w:after="0" w:line="240" w:lineRule="auto"/>
        <w:ind w:left="1080"/>
        <w:jc w:val="both"/>
        <w:rPr>
          <w:color w:val="000000"/>
          <w:sz w:val="24"/>
          <w:szCs w:val="24"/>
        </w:rPr>
      </w:pPr>
    </w:p>
    <w:p w:rsidR="002A18A8" w:rsidRDefault="002A18A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A18A8" w:rsidRDefault="002A18A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A18A8" w:rsidRDefault="00E3220F">
      <w:pPr>
        <w:pStyle w:val="NoSpacing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Technical Qualification:-</w:t>
      </w:r>
    </w:p>
    <w:p w:rsidR="002A18A8" w:rsidRDefault="002A18A8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2A18A8" w:rsidRDefault="00E3220F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B-Tech with Information Technology</w:t>
      </w:r>
      <w:r>
        <w:rPr>
          <w:rFonts w:ascii="Times New Roman" w:hAnsi="Times New Roman"/>
          <w:sz w:val="24"/>
          <w:szCs w:val="24"/>
        </w:rPr>
        <w:t xml:space="preserve"> passed with First Division in year of 2012 from G.B T.U (Lucknow) with 67%.</w:t>
      </w:r>
    </w:p>
    <w:p w:rsidR="002A18A8" w:rsidRDefault="00E3220F">
      <w:pPr>
        <w:pStyle w:val="NoSpacing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b/>
          <w:i/>
          <w:sz w:val="24"/>
          <w:szCs w:val="24"/>
        </w:rPr>
        <w:t>Diploma Software  Testing</w:t>
      </w:r>
      <w:r>
        <w:rPr>
          <w:i/>
          <w:sz w:val="24"/>
          <w:szCs w:val="24"/>
        </w:rPr>
        <w:t xml:space="preserve">  from </w:t>
      </w:r>
      <w:r>
        <w:rPr>
          <w:b/>
          <w:i/>
          <w:sz w:val="24"/>
          <w:szCs w:val="24"/>
        </w:rPr>
        <w:t xml:space="preserve">Seed info tech </w:t>
      </w:r>
      <w:r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Pune</w:t>
      </w:r>
      <w:r>
        <w:rPr>
          <w:sz w:val="24"/>
          <w:szCs w:val="24"/>
        </w:rPr>
        <w:t>).</w:t>
      </w:r>
    </w:p>
    <w:p w:rsidR="002A18A8" w:rsidRDefault="002A18A8">
      <w:pPr>
        <w:pStyle w:val="NoSpacing"/>
        <w:ind w:left="1800"/>
        <w:rPr>
          <w:sz w:val="24"/>
          <w:szCs w:val="24"/>
        </w:rPr>
      </w:pPr>
    </w:p>
    <w:p w:rsidR="002A18A8" w:rsidRDefault="002A18A8">
      <w:pPr>
        <w:pStyle w:val="NoSpacing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A18A8" w:rsidRDefault="00E3220F">
      <w:pPr>
        <w:pStyle w:val="NoSpacing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Academic Qualification:-</w:t>
      </w:r>
    </w:p>
    <w:p w:rsidR="002A18A8" w:rsidRDefault="002A18A8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2A18A8" w:rsidRDefault="00E3220F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Intermediate passed in year of 2006 from U.P. board with 62%.</w:t>
      </w:r>
    </w:p>
    <w:p w:rsidR="002A18A8" w:rsidRDefault="00E3220F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School passed in year of 2004 from U.P. board with 72%.</w:t>
      </w:r>
    </w:p>
    <w:p w:rsidR="00816571" w:rsidRDefault="00816571" w:rsidP="00816571">
      <w:pPr>
        <w:pStyle w:val="NoSpacing"/>
        <w:ind w:left="1800"/>
        <w:rPr>
          <w:rFonts w:ascii="Times New Roman" w:hAnsi="Times New Roman"/>
          <w:sz w:val="24"/>
          <w:szCs w:val="24"/>
        </w:rPr>
      </w:pPr>
    </w:p>
    <w:p w:rsidR="002A18A8" w:rsidRDefault="00E3220F">
      <w:pPr>
        <w:pStyle w:val="NoSpacing"/>
        <w:numPr>
          <w:ilvl w:val="0"/>
          <w:numId w:val="17"/>
        </w:num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Technical Skills</w:t>
      </w:r>
      <w:r>
        <w:rPr>
          <w:b/>
          <w:sz w:val="26"/>
          <w:szCs w:val="26"/>
        </w:rPr>
        <w:t xml:space="preserve">:- </w:t>
      </w:r>
    </w:p>
    <w:p w:rsidR="002A18A8" w:rsidRDefault="002A18A8">
      <w:pPr>
        <w:pStyle w:val="NoSpacing"/>
        <w:rPr>
          <w:b/>
          <w:i/>
          <w:sz w:val="24"/>
          <w:szCs w:val="24"/>
        </w:rPr>
      </w:pPr>
    </w:p>
    <w:p w:rsidR="002A18A8" w:rsidRDefault="00E3220F">
      <w:pPr>
        <w:pStyle w:val="NoSpacing"/>
        <w:ind w:left="81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Technology:</w:t>
      </w:r>
    </w:p>
    <w:p w:rsidR="002A18A8" w:rsidRDefault="002A18A8">
      <w:pPr>
        <w:pStyle w:val="NoSpacing"/>
        <w:ind w:left="810"/>
        <w:rPr>
          <w:b/>
          <w:i/>
          <w:sz w:val="26"/>
          <w:szCs w:val="26"/>
          <w:u w:val="single"/>
        </w:rPr>
      </w:pPr>
    </w:p>
    <w:p w:rsidR="002A18A8" w:rsidRDefault="00E3220F">
      <w:pPr>
        <w:pStyle w:val="NoSpacing"/>
        <w:numPr>
          <w:ilvl w:val="0"/>
          <w:numId w:val="20"/>
        </w:num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Manual testing </w:t>
      </w:r>
    </w:p>
    <w:p w:rsidR="002A18A8" w:rsidRDefault="00E3220F">
      <w:pPr>
        <w:pStyle w:val="NoSpacing"/>
        <w:numPr>
          <w:ilvl w:val="0"/>
          <w:numId w:val="20"/>
        </w:num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Automation testing(</w:t>
      </w:r>
      <w:r>
        <w:rPr>
          <w:i/>
          <w:sz w:val="24"/>
          <w:szCs w:val="24"/>
        </w:rPr>
        <w:t>Basic knowledge</w:t>
      </w:r>
      <w:r>
        <w:rPr>
          <w:b/>
          <w:i/>
          <w:sz w:val="24"/>
          <w:szCs w:val="24"/>
        </w:rPr>
        <w:t xml:space="preserve"> selenium, QTP,QC </w:t>
      </w:r>
      <w:r>
        <w:rPr>
          <w:i/>
          <w:sz w:val="24"/>
          <w:szCs w:val="24"/>
        </w:rPr>
        <w:t>TOOL</w:t>
      </w:r>
      <w:r>
        <w:rPr>
          <w:b/>
          <w:i/>
          <w:sz w:val="24"/>
          <w:szCs w:val="24"/>
        </w:rPr>
        <w:t>)</w:t>
      </w:r>
    </w:p>
    <w:p w:rsidR="002A18A8" w:rsidRDefault="00E3220F">
      <w:pPr>
        <w:pStyle w:val="NoSpacing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Basic knowledge of </w:t>
      </w:r>
      <w:r>
        <w:rPr>
          <w:b/>
          <w:i/>
          <w:sz w:val="24"/>
          <w:szCs w:val="24"/>
        </w:rPr>
        <w:t xml:space="preserve">ASP.NET </w:t>
      </w:r>
      <w:r>
        <w:rPr>
          <w:i/>
          <w:sz w:val="24"/>
          <w:szCs w:val="24"/>
        </w:rPr>
        <w:t xml:space="preserve"> training from </w:t>
      </w:r>
      <w:r>
        <w:rPr>
          <w:b/>
          <w:i/>
          <w:sz w:val="24"/>
          <w:szCs w:val="24"/>
        </w:rPr>
        <w:t>HCL</w:t>
      </w:r>
      <w:r>
        <w:rPr>
          <w:i/>
          <w:sz w:val="24"/>
          <w:szCs w:val="24"/>
        </w:rPr>
        <w:t xml:space="preserve"> Academy</w:t>
      </w:r>
    </w:p>
    <w:p w:rsidR="002A18A8" w:rsidRDefault="00E3220F">
      <w:pPr>
        <w:pStyle w:val="NoSpacing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Basic knowledge of </w:t>
      </w:r>
      <w:r>
        <w:rPr>
          <w:b/>
          <w:i/>
          <w:sz w:val="24"/>
          <w:szCs w:val="24"/>
        </w:rPr>
        <w:t>SQL server 2005,08</w:t>
      </w:r>
    </w:p>
    <w:p w:rsidR="002A18A8" w:rsidRDefault="00E3220F">
      <w:pPr>
        <w:pStyle w:val="NoSpacing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Basic knowledge of </w:t>
      </w:r>
      <w:r>
        <w:rPr>
          <w:b/>
          <w:i/>
          <w:sz w:val="24"/>
          <w:szCs w:val="24"/>
        </w:rPr>
        <w:t>HTML</w:t>
      </w:r>
    </w:p>
    <w:p w:rsidR="002A18A8" w:rsidRDefault="002A18A8">
      <w:pPr>
        <w:tabs>
          <w:tab w:val="left" w:pos="1800"/>
        </w:tabs>
        <w:jc w:val="both"/>
        <w:rPr>
          <w:rFonts w:ascii="Calibri" w:hAnsi="Calibri" w:cs="Calibri"/>
          <w:b/>
          <w:color w:val="632423"/>
        </w:rPr>
      </w:pPr>
    </w:p>
    <w:p w:rsidR="002A18A8" w:rsidRDefault="00E3220F">
      <w:pPr>
        <w:pStyle w:val="NoSpacing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Vitae:</w:t>
      </w:r>
    </w:p>
    <w:p w:rsidR="00816571" w:rsidRDefault="00816571" w:rsidP="00816571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2A18A8" w:rsidRDefault="00E322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color w:val="632423"/>
        </w:rPr>
        <w:tab/>
      </w:r>
      <w:r>
        <w:rPr>
          <w:rFonts w:ascii="Times New Roman" w:hAnsi="Times New Roman"/>
          <w:sz w:val="24"/>
          <w:szCs w:val="24"/>
        </w:rPr>
        <w:t>Father’s Name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BhaiyaLalMishra</w:t>
      </w:r>
    </w:p>
    <w:p w:rsidR="002A18A8" w:rsidRDefault="00E322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D.O.B.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25-Mar-1989</w:t>
      </w:r>
    </w:p>
    <w:p w:rsidR="002A18A8" w:rsidRDefault="00E3220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  <w:t xml:space="preserve">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Single</w:t>
      </w:r>
    </w:p>
    <w:p w:rsidR="002A18A8" w:rsidRDefault="00E322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Nationality</w:t>
      </w:r>
      <w:r>
        <w:rPr>
          <w:rFonts w:ascii="Times New Roman" w:hAnsi="Times New Roman"/>
          <w:sz w:val="24"/>
          <w:szCs w:val="24"/>
        </w:rPr>
        <w:tab/>
        <w:t xml:space="preserve">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Indian</w:t>
      </w:r>
    </w:p>
    <w:p w:rsidR="002A18A8" w:rsidRDefault="00E322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Lin</w:t>
      </w:r>
      <w:r w:rsidR="00816571">
        <w:rPr>
          <w:rFonts w:ascii="Times New Roman" w:hAnsi="Times New Roman"/>
          <w:sz w:val="24"/>
          <w:szCs w:val="24"/>
        </w:rPr>
        <w:t>guistics</w:t>
      </w:r>
      <w:r w:rsidR="00816571">
        <w:rPr>
          <w:rFonts w:ascii="Times New Roman" w:hAnsi="Times New Roman"/>
          <w:sz w:val="24"/>
          <w:szCs w:val="24"/>
        </w:rPr>
        <w:tab/>
        <w:t xml:space="preserve">      :</w:t>
      </w:r>
      <w:r w:rsidR="00816571">
        <w:rPr>
          <w:rFonts w:ascii="Times New Roman" w:hAnsi="Times New Roman"/>
          <w:sz w:val="24"/>
          <w:szCs w:val="24"/>
        </w:rPr>
        <w:tab/>
      </w:r>
      <w:r w:rsidR="00816571">
        <w:rPr>
          <w:rFonts w:ascii="Times New Roman" w:hAnsi="Times New Roman"/>
          <w:sz w:val="24"/>
          <w:szCs w:val="24"/>
        </w:rPr>
        <w:tab/>
        <w:t>Hindi, Tamil</w:t>
      </w:r>
      <w:r>
        <w:rPr>
          <w:rFonts w:ascii="Times New Roman" w:hAnsi="Times New Roman"/>
          <w:sz w:val="24"/>
          <w:szCs w:val="24"/>
        </w:rPr>
        <w:t xml:space="preserve"> &amp; English.</w:t>
      </w:r>
    </w:p>
    <w:p w:rsidR="002A18A8" w:rsidRDefault="002A18A8">
      <w:pPr>
        <w:pStyle w:val="NoSpacing"/>
        <w:rPr>
          <w:rFonts w:ascii="Times New Roman" w:hAnsi="Times New Roman"/>
          <w:sz w:val="24"/>
          <w:szCs w:val="24"/>
        </w:rPr>
      </w:pPr>
    </w:p>
    <w:p w:rsidR="002A18A8" w:rsidRDefault="002A18A8">
      <w:pPr>
        <w:pStyle w:val="NoSpacing"/>
        <w:rPr>
          <w:rFonts w:ascii="Times New Roman" w:hAnsi="Times New Roman"/>
          <w:sz w:val="24"/>
          <w:szCs w:val="24"/>
        </w:rPr>
      </w:pPr>
    </w:p>
    <w:p w:rsidR="002A18A8" w:rsidRDefault="00E3220F">
      <w:pPr>
        <w:pStyle w:val="NoSpacing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Hobbies:- </w:t>
      </w:r>
    </w:p>
    <w:p w:rsidR="002A18A8" w:rsidRDefault="002A18A8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2A18A8" w:rsidRDefault="00E3220F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Playing Cricket</w:t>
      </w:r>
    </w:p>
    <w:p w:rsidR="002A18A8" w:rsidRPr="00816571" w:rsidRDefault="00E3220F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rPr>
          <w:bCs/>
          <w:iCs/>
        </w:rPr>
        <w:t>Listening Tuning.</w:t>
      </w:r>
    </w:p>
    <w:p w:rsidR="00816571" w:rsidRDefault="00816571" w:rsidP="00816571">
      <w:pPr>
        <w:pStyle w:val="NormalWeb"/>
        <w:spacing w:before="0" w:beforeAutospacing="0" w:after="0" w:afterAutospacing="0"/>
        <w:ind w:left="2160"/>
        <w:rPr>
          <w:bCs/>
          <w:iCs/>
        </w:rPr>
      </w:pPr>
    </w:p>
    <w:p w:rsidR="00816571" w:rsidRDefault="00816571" w:rsidP="00816571">
      <w:pPr>
        <w:pStyle w:val="NormalWeb"/>
        <w:spacing w:before="0" w:beforeAutospacing="0" w:after="0" w:afterAutospacing="0"/>
        <w:ind w:left="2160"/>
        <w:rPr>
          <w:bCs/>
          <w:iCs/>
        </w:rPr>
      </w:pPr>
    </w:p>
    <w:p w:rsidR="00816571" w:rsidRDefault="00816571" w:rsidP="00816571">
      <w:pPr>
        <w:pStyle w:val="NormalWeb"/>
        <w:spacing w:before="0" w:beforeAutospacing="0" w:after="0" w:afterAutospacing="0"/>
        <w:ind w:left="2160"/>
      </w:pPr>
    </w:p>
    <w:p w:rsidR="002A18A8" w:rsidRDefault="002A18A8">
      <w:pPr>
        <w:pStyle w:val="NormalWeb"/>
        <w:spacing w:before="0" w:beforeAutospacing="0" w:after="0" w:afterAutospacing="0"/>
        <w:ind w:left="2160"/>
      </w:pPr>
    </w:p>
    <w:p w:rsidR="002A18A8" w:rsidRDefault="00E3220F">
      <w:pPr>
        <w:pStyle w:val="NormalWeb"/>
        <w:spacing w:before="0" w:beforeAutospacing="0" w:after="0" w:afterAutospacing="0"/>
        <w:ind w:left="1800"/>
      </w:pPr>
      <w:r>
        <w:rPr>
          <w:bCs/>
          <w:iCs/>
        </w:rPr>
        <w:t> </w:t>
      </w:r>
    </w:p>
    <w:p w:rsidR="002A18A8" w:rsidRDefault="00E322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 ……………..                                                                                   </w:t>
      </w:r>
      <w:r>
        <w:rPr>
          <w:sz w:val="28"/>
          <w:szCs w:val="28"/>
        </w:rPr>
        <w:tab/>
        <w:t>(VimleshKr.Mishr)</w:t>
      </w:r>
    </w:p>
    <w:p w:rsidR="002A18A8" w:rsidRDefault="00E322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Place…………….</w:t>
      </w:r>
    </w:p>
    <w:sectPr w:rsidR="002A18A8" w:rsidSect="002A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A9" w:rsidRDefault="003C66A9" w:rsidP="0086378D">
      <w:pPr>
        <w:spacing w:after="0" w:line="240" w:lineRule="auto"/>
      </w:pPr>
      <w:r>
        <w:separator/>
      </w:r>
    </w:p>
  </w:endnote>
  <w:endnote w:type="continuationSeparator" w:id="0">
    <w:p w:rsidR="003C66A9" w:rsidRDefault="003C66A9" w:rsidP="0086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A9" w:rsidRDefault="003C66A9" w:rsidP="0086378D">
      <w:pPr>
        <w:spacing w:after="0" w:line="240" w:lineRule="auto"/>
      </w:pPr>
      <w:r>
        <w:separator/>
      </w:r>
    </w:p>
  </w:footnote>
  <w:footnote w:type="continuationSeparator" w:id="0">
    <w:p w:rsidR="003C66A9" w:rsidRDefault="003C66A9" w:rsidP="0086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94AD220"/>
    <w:lvl w:ilvl="0" w:tplc="89422EB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auto"/>
      </w:rPr>
    </w:lvl>
    <w:lvl w:ilvl="1" w:tplc="D098FF84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</w:rPr>
    </w:lvl>
    <w:lvl w:ilvl="2" w:tplc="10C8367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846542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00E55C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E5E8A8F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062762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DD4CC5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BF84A26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960D126"/>
    <w:lvl w:ilvl="0" w:tplc="718C6E8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FFAB3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2767B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D425B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3812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12EA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B4FE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8F4F6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AE62C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93677B8"/>
    <w:lvl w:ilvl="0" w:tplc="22BAC56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6E86AC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02C2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9FD2D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058DE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992D5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666CC1F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F3881D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B1A455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A2622F6"/>
    <w:lvl w:ilvl="0" w:tplc="E1E6B0D8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E8BE6B8E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BF025A50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5B6229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301CF4A4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F38E1BE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E8B29542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75A6C796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5AE2E370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F4E0A16"/>
    <w:lvl w:ilvl="0" w:tplc="C5ACC94A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ABEAA2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0C4A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970E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CEE5A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C0842A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1C269F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E8140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4EC22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836797E"/>
    <w:lvl w:ilvl="0" w:tplc="DD3A8C72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5D505618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A7071D8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205890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DD4AB5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0D62B04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4762844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FC2C7B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DD63B24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9867864"/>
    <w:lvl w:ilvl="0" w:tplc="041E33FA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693C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DB7A8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1906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9649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30C1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F5A737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52A9362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19AD7FC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EE01EBC"/>
    <w:lvl w:ilvl="0" w:tplc="9D9C1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607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62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8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87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AE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C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03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E8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2F07148"/>
    <w:lvl w:ilvl="0" w:tplc="5E9CE3D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208A8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BC0EFE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EC4F24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04E280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E424C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67084B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4D0375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000999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874A346"/>
    <w:lvl w:ilvl="0" w:tplc="D3C00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E3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82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09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EB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6B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07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2B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88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F0600E4"/>
    <w:lvl w:ilvl="0" w:tplc="1004C30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D5FEEA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0494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3C70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BE00F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6EFFC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5A14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58B8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CAD86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CD44F4A"/>
    <w:lvl w:ilvl="0" w:tplc="7784A418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995E2FCC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D6AB35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6FCFAA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34B42E46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81B44E3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5942A08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DDE414D0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C6566A04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6C06B80"/>
    <w:lvl w:ilvl="0" w:tplc="49E2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2658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11E180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A767F5A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610504E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983FDE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71BA571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9EA468E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1FAFA3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A466F62"/>
    <w:lvl w:ilvl="0" w:tplc="1688CBC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6F49D2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6525E7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684CD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F02508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A689D5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EFEF89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169F5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30CCBF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2E8B658"/>
    <w:lvl w:ilvl="0" w:tplc="9D0C4A7C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5BA2B06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412EACA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CFEE9CCA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20AC920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6740875C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3D290EC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5BCB74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5CC4366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C4E414DA"/>
    <w:lvl w:ilvl="0" w:tplc="9E6E769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5CB88D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74AF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FA5D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6FA5F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F164F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D3E17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A12E34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D6F5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5C8CB2E"/>
    <w:lvl w:ilvl="0" w:tplc="5D3C5B6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63C6F9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14CA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62BF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14AB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C634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7CC7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F6B8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ECCF69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328E4CA"/>
    <w:lvl w:ilvl="0" w:tplc="05B2ED74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2AFEB84A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655ACE16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AE1E3896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59C2F7E8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90A360A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9C563484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D340516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5CCA3E00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AA783608"/>
    <w:lvl w:ilvl="0" w:tplc="21B47F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E1A0FBC" w:tentative="1">
      <w:start w:val="1"/>
      <w:numFmt w:val="lowerLetter"/>
      <w:lvlText w:val="%2."/>
      <w:lvlJc w:val="left"/>
      <w:pPr>
        <w:ind w:left="1800" w:hanging="360"/>
      </w:pPr>
    </w:lvl>
    <w:lvl w:ilvl="2" w:tplc="24D095CC" w:tentative="1">
      <w:start w:val="1"/>
      <w:numFmt w:val="lowerRoman"/>
      <w:lvlText w:val="%3."/>
      <w:lvlJc w:val="right"/>
      <w:pPr>
        <w:ind w:left="2520" w:hanging="180"/>
      </w:pPr>
    </w:lvl>
    <w:lvl w:ilvl="3" w:tplc="247ADFF6" w:tentative="1">
      <w:start w:val="1"/>
      <w:numFmt w:val="decimal"/>
      <w:lvlText w:val="%4."/>
      <w:lvlJc w:val="left"/>
      <w:pPr>
        <w:ind w:left="3240" w:hanging="360"/>
      </w:pPr>
    </w:lvl>
    <w:lvl w:ilvl="4" w:tplc="A3DA85E8" w:tentative="1">
      <w:start w:val="1"/>
      <w:numFmt w:val="lowerLetter"/>
      <w:lvlText w:val="%5."/>
      <w:lvlJc w:val="left"/>
      <w:pPr>
        <w:ind w:left="3960" w:hanging="360"/>
      </w:pPr>
    </w:lvl>
    <w:lvl w:ilvl="5" w:tplc="932464B4" w:tentative="1">
      <w:start w:val="1"/>
      <w:numFmt w:val="lowerRoman"/>
      <w:lvlText w:val="%6."/>
      <w:lvlJc w:val="right"/>
      <w:pPr>
        <w:ind w:left="4680" w:hanging="180"/>
      </w:pPr>
    </w:lvl>
    <w:lvl w:ilvl="6" w:tplc="BD5E6AEC" w:tentative="1">
      <w:start w:val="1"/>
      <w:numFmt w:val="decimal"/>
      <w:lvlText w:val="%7."/>
      <w:lvlJc w:val="left"/>
      <w:pPr>
        <w:ind w:left="5400" w:hanging="360"/>
      </w:pPr>
    </w:lvl>
    <w:lvl w:ilvl="7" w:tplc="6F64DE2A" w:tentative="1">
      <w:start w:val="1"/>
      <w:numFmt w:val="lowerLetter"/>
      <w:lvlText w:val="%8."/>
      <w:lvlJc w:val="left"/>
      <w:pPr>
        <w:ind w:left="6120" w:hanging="360"/>
      </w:pPr>
    </w:lvl>
    <w:lvl w:ilvl="8" w:tplc="A6800A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4"/>
    <w:multiLevelType w:val="hybridMultilevel"/>
    <w:tmpl w:val="6AD29CF0"/>
    <w:lvl w:ilvl="0" w:tplc="A3EC23E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F7260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BBEE4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D2E8A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77EAD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6A966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8500D8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F72E90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846224DE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2E941DE1"/>
    <w:multiLevelType w:val="hybridMultilevel"/>
    <w:tmpl w:val="A7749474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9147F5"/>
    <w:multiLevelType w:val="multilevel"/>
    <w:tmpl w:val="67E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93466"/>
    <w:multiLevelType w:val="hybridMultilevel"/>
    <w:tmpl w:val="BF605C4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9FB16F8"/>
    <w:multiLevelType w:val="hybridMultilevel"/>
    <w:tmpl w:val="9D8440F0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9D4FE1"/>
    <w:multiLevelType w:val="singleLevel"/>
    <w:tmpl w:val="00000004"/>
    <w:name w:val="WW8Num10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0"/>
  </w:num>
  <w:num w:numId="5">
    <w:abstractNumId w:val="2"/>
  </w:num>
  <w:num w:numId="6">
    <w:abstractNumId w:val="6"/>
  </w:num>
  <w:num w:numId="7">
    <w:abstractNumId w:val="17"/>
  </w:num>
  <w:num w:numId="8">
    <w:abstractNumId w:val="3"/>
  </w:num>
  <w:num w:numId="9">
    <w:abstractNumId w:val="4"/>
  </w:num>
  <w:num w:numId="10">
    <w:abstractNumId w:val="19"/>
  </w:num>
  <w:num w:numId="11">
    <w:abstractNumId w:val="1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5"/>
  </w:num>
  <w:num w:numId="17">
    <w:abstractNumId w:val="12"/>
  </w:num>
  <w:num w:numId="18">
    <w:abstractNumId w:val="13"/>
  </w:num>
  <w:num w:numId="19">
    <w:abstractNumId w:val="1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A8"/>
    <w:rsid w:val="00022C05"/>
    <w:rsid w:val="000A45ED"/>
    <w:rsid w:val="000C3565"/>
    <w:rsid w:val="000D18B6"/>
    <w:rsid w:val="000D2B05"/>
    <w:rsid w:val="001B7A6B"/>
    <w:rsid w:val="001C6AB9"/>
    <w:rsid w:val="0020360B"/>
    <w:rsid w:val="00247A62"/>
    <w:rsid w:val="00286061"/>
    <w:rsid w:val="002A18A8"/>
    <w:rsid w:val="00357375"/>
    <w:rsid w:val="0038217E"/>
    <w:rsid w:val="00382D25"/>
    <w:rsid w:val="003A637C"/>
    <w:rsid w:val="003C66A9"/>
    <w:rsid w:val="0040233A"/>
    <w:rsid w:val="0041791B"/>
    <w:rsid w:val="00440663"/>
    <w:rsid w:val="004D491B"/>
    <w:rsid w:val="004F0770"/>
    <w:rsid w:val="004F5301"/>
    <w:rsid w:val="00602BF9"/>
    <w:rsid w:val="00613B95"/>
    <w:rsid w:val="0062429F"/>
    <w:rsid w:val="00736DD9"/>
    <w:rsid w:val="00816571"/>
    <w:rsid w:val="0086378D"/>
    <w:rsid w:val="008960D1"/>
    <w:rsid w:val="008A4A1B"/>
    <w:rsid w:val="008A530D"/>
    <w:rsid w:val="008C05D7"/>
    <w:rsid w:val="009B4253"/>
    <w:rsid w:val="009C5D9A"/>
    <w:rsid w:val="009D0CF9"/>
    <w:rsid w:val="00A04C01"/>
    <w:rsid w:val="00A24854"/>
    <w:rsid w:val="00A631FD"/>
    <w:rsid w:val="00B46533"/>
    <w:rsid w:val="00B97100"/>
    <w:rsid w:val="00BB6938"/>
    <w:rsid w:val="00C32E16"/>
    <w:rsid w:val="00C861E5"/>
    <w:rsid w:val="00CE2D05"/>
    <w:rsid w:val="00D609D8"/>
    <w:rsid w:val="00DA540E"/>
    <w:rsid w:val="00E3220F"/>
    <w:rsid w:val="00E53A60"/>
    <w:rsid w:val="00E62E9F"/>
    <w:rsid w:val="00EE5A57"/>
    <w:rsid w:val="00FD44AF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129C4-D95C-431E-8104-C8CD3BEE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8A8"/>
  </w:style>
  <w:style w:type="paragraph" w:styleId="Heading1">
    <w:name w:val="heading 1"/>
    <w:basedOn w:val="Normal"/>
    <w:next w:val="Normal"/>
    <w:link w:val="Heading1Char"/>
    <w:uiPriority w:val="9"/>
    <w:qFormat/>
    <w:rsid w:val="002A18A8"/>
    <w:pPr>
      <w:pBdr>
        <w:bottom w:val="thinThickSmallGap" w:sz="12" w:space="1" w:color="0075A2"/>
      </w:pBdr>
      <w:spacing w:before="400" w:line="251" w:lineRule="auto"/>
      <w:jc w:val="center"/>
      <w:outlineLvl w:val="0"/>
    </w:pPr>
    <w:rPr>
      <w:rFonts w:ascii="Calibri" w:hAnsi="Calibri"/>
      <w:caps/>
      <w:color w:val="004E6C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A8"/>
    <w:rPr>
      <w:rFonts w:ascii="Calibri" w:eastAsia="Times New Roman" w:hAnsi="Calibri" w:cs="Times New Roman"/>
      <w:caps/>
      <w:color w:val="004E6C"/>
      <w:spacing w:val="20"/>
      <w:sz w:val="28"/>
      <w:szCs w:val="28"/>
      <w:lang w:bidi="en-US"/>
    </w:rPr>
  </w:style>
  <w:style w:type="paragraph" w:styleId="ListParagraph">
    <w:name w:val="List Paragraph"/>
    <w:aliases w:val="Report Para,Citation List,Medium Grid 1 - Accent 21,Number Bullets,List Paragraph1,Resume Title,heading 4,WinDForce-Letter,Heading 2_sj,En tête 1,Indent Paragraph,List_Paragraph,Multilevel para_II,Normal list,Table of contents numbered,Ha"/>
    <w:basedOn w:val="Normal"/>
    <w:link w:val="ListParagraphChar"/>
    <w:uiPriority w:val="34"/>
    <w:qFormat/>
    <w:rsid w:val="002A18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18A8"/>
  </w:style>
  <w:style w:type="paragraph" w:styleId="NoSpacing">
    <w:name w:val="No Spacing"/>
    <w:basedOn w:val="Normal"/>
    <w:link w:val="NoSpacingChar"/>
    <w:uiPriority w:val="1"/>
    <w:qFormat/>
    <w:rsid w:val="002A18A8"/>
    <w:pPr>
      <w:spacing w:after="0" w:line="240" w:lineRule="auto"/>
    </w:pPr>
    <w:rPr>
      <w:rFonts w:ascii="Calibri" w:hAnsi="Calibr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A18A8"/>
    <w:rPr>
      <w:rFonts w:ascii="Calibri" w:eastAsia="Times New Roman" w:hAnsi="Calibri" w:cs="Times New Roman"/>
      <w:lang w:bidi="en-US"/>
    </w:rPr>
  </w:style>
  <w:style w:type="paragraph" w:styleId="NormalWeb">
    <w:name w:val="Normal (Web)"/>
    <w:basedOn w:val="Normal"/>
    <w:uiPriority w:val="99"/>
    <w:rsid w:val="002A18A8"/>
    <w:pPr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character" w:customStyle="1" w:styleId="profile-emp">
    <w:name w:val="profile-emp"/>
    <w:basedOn w:val="DefaultParagraphFont"/>
    <w:rsid w:val="002A18A8"/>
  </w:style>
  <w:style w:type="character" w:styleId="Hyperlink">
    <w:name w:val="Hyperlink"/>
    <w:basedOn w:val="DefaultParagraphFont"/>
    <w:uiPriority w:val="99"/>
    <w:unhideWhenUsed/>
    <w:rsid w:val="00B97100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B97100"/>
  </w:style>
  <w:style w:type="character" w:customStyle="1" w:styleId="vanity-name">
    <w:name w:val="vanity-name"/>
    <w:basedOn w:val="DefaultParagraphFont"/>
    <w:rsid w:val="00B97100"/>
  </w:style>
  <w:style w:type="character" w:customStyle="1" w:styleId="ListParagraphChar">
    <w:name w:val="List Paragraph Char"/>
    <w:aliases w:val="Report Para Char,Citation List Char,Medium Grid 1 - Accent 21 Char,Number Bullets Char,List Paragraph1 Char,Resume Title Char,heading 4 Char,WinDForce-Letter Char,Heading 2_sj Char,En tête 1 Char,Indent Paragraph Char,Ha Char"/>
    <w:link w:val="ListParagraph"/>
    <w:uiPriority w:val="34"/>
    <w:qFormat/>
    <w:rsid w:val="00440663"/>
  </w:style>
  <w:style w:type="paragraph" w:styleId="Header">
    <w:name w:val="header"/>
    <w:basedOn w:val="Normal"/>
    <w:link w:val="HeaderChar"/>
    <w:uiPriority w:val="99"/>
    <w:unhideWhenUsed/>
    <w:rsid w:val="0086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8D"/>
  </w:style>
  <w:style w:type="paragraph" w:styleId="Footer">
    <w:name w:val="footer"/>
    <w:basedOn w:val="Normal"/>
    <w:link w:val="FooterChar"/>
    <w:uiPriority w:val="99"/>
    <w:unhideWhenUsed/>
    <w:rsid w:val="0086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NEHAL\AppData\Roaming\Microsoft\Word\www.linkedin.com\in\vimleshmis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-vimvir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Lookman</cp:lastModifiedBy>
  <cp:revision>11</cp:revision>
  <dcterms:created xsi:type="dcterms:W3CDTF">2020-01-03T16:37:00Z</dcterms:created>
  <dcterms:modified xsi:type="dcterms:W3CDTF">2020-06-07T05:54:00Z</dcterms:modified>
  <cp:version>5.3.1</cp:version>
</cp:coreProperties>
</file>