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D4" w:rsidRPr="003C0B4F" w:rsidRDefault="00822BD4" w:rsidP="00A50911">
      <w:pPr>
        <w:spacing w:after="80" w:line="240" w:lineRule="auto"/>
        <w:rPr>
          <w:rFonts w:ascii="Tahoma" w:hAnsi="Tahoma" w:cs="Tahoma"/>
          <w:sz w:val="18"/>
          <w:szCs w:val="18"/>
          <w:lang w:val="es-MX"/>
        </w:rPr>
      </w:pPr>
      <w:r w:rsidRPr="003C0B4F">
        <w:rPr>
          <w:rFonts w:ascii="Tahoma" w:hAnsi="Tahoma" w:cs="Tahoma"/>
          <w:b/>
          <w:sz w:val="18"/>
          <w:szCs w:val="18"/>
          <w:lang w:val="es-MX"/>
        </w:rPr>
        <w:t>ANIL HAJELA</w:t>
      </w:r>
      <w:r w:rsidRPr="003C0B4F">
        <w:rPr>
          <w:rFonts w:ascii="Tahoma" w:hAnsi="Tahoma" w:cs="Tahoma"/>
          <w:sz w:val="18"/>
          <w:szCs w:val="18"/>
          <w:lang w:val="es-MX"/>
        </w:rPr>
        <w:t xml:space="preserve">                                                                                     </w:t>
      </w:r>
    </w:p>
    <w:p w:rsidR="00822BD4" w:rsidRPr="003C0B4F" w:rsidRDefault="00822BD4" w:rsidP="00A50911">
      <w:pPr>
        <w:spacing w:after="80" w:line="240" w:lineRule="auto"/>
        <w:rPr>
          <w:rFonts w:ascii="Tahoma" w:hAnsi="Tahoma" w:cs="Tahoma"/>
          <w:sz w:val="18"/>
          <w:szCs w:val="18"/>
          <w:lang w:val="es-MX"/>
        </w:rPr>
      </w:pPr>
      <w:r w:rsidRPr="003C0B4F">
        <w:rPr>
          <w:rFonts w:ascii="Tahoma" w:hAnsi="Tahoma" w:cs="Tahoma"/>
          <w:b/>
          <w:sz w:val="18"/>
          <w:szCs w:val="18"/>
          <w:lang w:val="es-MX"/>
        </w:rPr>
        <w:t>Mobile</w:t>
      </w:r>
      <w:r w:rsidR="00871CBB" w:rsidRPr="003C0B4F">
        <w:rPr>
          <w:rFonts w:ascii="Tahoma" w:hAnsi="Tahoma" w:cs="Tahoma"/>
          <w:sz w:val="18"/>
          <w:szCs w:val="18"/>
          <w:lang w:val="es-MX"/>
        </w:rPr>
        <w:t xml:space="preserve">:                   </w:t>
      </w:r>
      <w:r w:rsidR="002379BF" w:rsidRPr="003C0B4F">
        <w:rPr>
          <w:rFonts w:ascii="Tahoma" w:hAnsi="Tahoma" w:cs="Tahoma"/>
          <w:sz w:val="18"/>
          <w:szCs w:val="18"/>
          <w:lang w:val="es-MX"/>
        </w:rPr>
        <w:tab/>
      </w:r>
      <w:r w:rsidR="002379BF" w:rsidRPr="003C0B4F">
        <w:rPr>
          <w:rFonts w:ascii="Tahoma" w:hAnsi="Tahoma" w:cs="Tahoma"/>
          <w:sz w:val="18"/>
          <w:szCs w:val="18"/>
          <w:lang w:val="es-MX"/>
        </w:rPr>
        <w:tab/>
      </w:r>
      <w:r w:rsidR="00871CBB" w:rsidRPr="003C0B4F">
        <w:rPr>
          <w:rFonts w:ascii="Tahoma" w:hAnsi="Tahoma" w:cs="Tahoma"/>
          <w:sz w:val="18"/>
          <w:szCs w:val="18"/>
          <w:lang w:val="es-MX"/>
        </w:rPr>
        <w:t>+91-</w:t>
      </w:r>
      <w:r w:rsidR="00921E4F">
        <w:rPr>
          <w:rFonts w:ascii="Tahoma" w:hAnsi="Tahoma" w:cs="Tahoma"/>
          <w:sz w:val="18"/>
          <w:szCs w:val="18"/>
          <w:lang w:val="es-MX"/>
        </w:rPr>
        <w:t>8447614902</w:t>
      </w:r>
    </w:p>
    <w:p w:rsidR="00822BD4" w:rsidRPr="003C0B4F" w:rsidRDefault="00613CB6" w:rsidP="00A50911">
      <w:pPr>
        <w:spacing w:after="80" w:line="240" w:lineRule="auto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b/>
          <w:sz w:val="18"/>
          <w:szCs w:val="18"/>
        </w:rPr>
        <w:t>Telephone</w:t>
      </w:r>
      <w:r w:rsidR="00822BD4" w:rsidRPr="003C0B4F">
        <w:rPr>
          <w:rFonts w:ascii="Tahoma" w:hAnsi="Tahoma" w:cs="Tahoma"/>
          <w:b/>
          <w:sz w:val="18"/>
          <w:szCs w:val="18"/>
        </w:rPr>
        <w:t xml:space="preserve"> </w:t>
      </w:r>
      <w:r w:rsidRPr="003C0B4F">
        <w:rPr>
          <w:rFonts w:ascii="Tahoma" w:hAnsi="Tahoma" w:cs="Tahoma"/>
          <w:b/>
          <w:sz w:val="18"/>
          <w:szCs w:val="18"/>
        </w:rPr>
        <w:t>(</w:t>
      </w:r>
      <w:r w:rsidR="00822BD4" w:rsidRPr="003C0B4F">
        <w:rPr>
          <w:rFonts w:ascii="Tahoma" w:hAnsi="Tahoma" w:cs="Tahoma"/>
          <w:b/>
          <w:sz w:val="18"/>
          <w:szCs w:val="18"/>
        </w:rPr>
        <w:t>Res</w:t>
      </w:r>
      <w:r w:rsidRPr="003C0B4F">
        <w:rPr>
          <w:rFonts w:ascii="Tahoma" w:hAnsi="Tahoma" w:cs="Tahoma"/>
          <w:b/>
          <w:sz w:val="18"/>
          <w:szCs w:val="18"/>
        </w:rPr>
        <w:t>.)</w:t>
      </w:r>
      <w:r w:rsidRPr="003C0B4F">
        <w:rPr>
          <w:rFonts w:ascii="Tahoma" w:hAnsi="Tahoma" w:cs="Tahoma"/>
          <w:b/>
          <w:sz w:val="18"/>
          <w:szCs w:val="18"/>
        </w:rPr>
        <w:tab/>
      </w:r>
      <w:r w:rsidRPr="003C0B4F">
        <w:rPr>
          <w:rFonts w:ascii="Tahoma" w:hAnsi="Tahoma" w:cs="Tahoma"/>
          <w:b/>
          <w:sz w:val="18"/>
          <w:szCs w:val="18"/>
        </w:rPr>
        <w:tab/>
      </w:r>
      <w:r w:rsidRPr="003C0B4F">
        <w:rPr>
          <w:rFonts w:ascii="Tahoma" w:hAnsi="Tahoma" w:cs="Tahoma"/>
          <w:sz w:val="18"/>
          <w:szCs w:val="18"/>
        </w:rPr>
        <w:t>+91-</w:t>
      </w:r>
      <w:r w:rsidR="002379BF" w:rsidRPr="003C0B4F">
        <w:rPr>
          <w:rFonts w:ascii="Tahoma" w:hAnsi="Tahoma" w:cs="Tahoma"/>
          <w:sz w:val="18"/>
          <w:szCs w:val="18"/>
        </w:rPr>
        <w:t>11-29551635</w:t>
      </w:r>
      <w:r w:rsidR="00822BD4" w:rsidRPr="003C0B4F">
        <w:rPr>
          <w:rFonts w:ascii="Tahoma" w:hAnsi="Tahoma" w:cs="Tahoma"/>
          <w:sz w:val="18"/>
          <w:szCs w:val="18"/>
        </w:rPr>
        <w:t xml:space="preserve">        </w:t>
      </w:r>
    </w:p>
    <w:p w:rsidR="00822BD4" w:rsidRPr="003C0B4F" w:rsidRDefault="00822BD4" w:rsidP="00A50911">
      <w:pPr>
        <w:spacing w:after="80" w:line="240" w:lineRule="auto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b/>
          <w:sz w:val="18"/>
          <w:szCs w:val="18"/>
        </w:rPr>
        <w:t>Email</w:t>
      </w:r>
      <w:r w:rsidR="002379BF" w:rsidRPr="003C0B4F">
        <w:rPr>
          <w:rFonts w:ascii="Tahoma" w:hAnsi="Tahoma" w:cs="Tahoma"/>
          <w:sz w:val="18"/>
          <w:szCs w:val="18"/>
        </w:rPr>
        <w:t xml:space="preserve">:                  </w:t>
      </w:r>
      <w:r w:rsidR="002379BF" w:rsidRPr="003C0B4F">
        <w:rPr>
          <w:rFonts w:ascii="Tahoma" w:hAnsi="Tahoma" w:cs="Tahoma"/>
          <w:sz w:val="18"/>
          <w:szCs w:val="18"/>
        </w:rPr>
        <w:tab/>
      </w:r>
      <w:r w:rsidR="002379BF" w:rsidRPr="003C0B4F">
        <w:rPr>
          <w:rFonts w:ascii="Tahoma" w:hAnsi="Tahoma" w:cs="Tahoma"/>
          <w:sz w:val="18"/>
          <w:szCs w:val="18"/>
        </w:rPr>
        <w:tab/>
      </w:r>
      <w:hyperlink r:id="rId7" w:history="1">
        <w:r w:rsidR="00F415DD" w:rsidRPr="00E074B8">
          <w:rPr>
            <w:rStyle w:val="Hyperlink"/>
            <w:rFonts w:ascii="Tahoma" w:hAnsi="Tahoma" w:cs="Tahoma"/>
            <w:sz w:val="18"/>
            <w:szCs w:val="18"/>
          </w:rPr>
          <w:t>anil_hajela@hotmail.com; anilhajela@rediffmail.com</w:t>
        </w:r>
      </w:hyperlink>
    </w:p>
    <w:p w:rsidR="00BB2C87" w:rsidRPr="003C0B4F" w:rsidRDefault="00822BD4" w:rsidP="00A50911">
      <w:pPr>
        <w:spacing w:after="80" w:line="240" w:lineRule="auto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b/>
          <w:sz w:val="18"/>
          <w:szCs w:val="18"/>
        </w:rPr>
        <w:t>Permanent Address</w:t>
      </w:r>
      <w:r w:rsidRPr="003C0B4F">
        <w:rPr>
          <w:rFonts w:ascii="Tahoma" w:hAnsi="Tahoma" w:cs="Tahoma"/>
          <w:sz w:val="18"/>
          <w:szCs w:val="18"/>
        </w:rPr>
        <w:t xml:space="preserve">:              </w:t>
      </w:r>
      <w:r w:rsidRPr="003C0B4F">
        <w:rPr>
          <w:rFonts w:ascii="Tahoma" w:hAnsi="Tahoma" w:cs="Tahoma"/>
          <w:sz w:val="18"/>
          <w:szCs w:val="18"/>
        </w:rPr>
        <w:tab/>
        <w:t>J- 234 Saket, Ground Fl</w:t>
      </w:r>
      <w:r w:rsidR="005374E0" w:rsidRPr="003C0B4F">
        <w:rPr>
          <w:rFonts w:ascii="Tahoma" w:hAnsi="Tahoma" w:cs="Tahoma"/>
          <w:sz w:val="18"/>
          <w:szCs w:val="18"/>
        </w:rPr>
        <w:t>oor, New Delhi – 110 017. INDIA</w:t>
      </w:r>
    </w:p>
    <w:p w:rsidR="008C5E3D" w:rsidRPr="008C5E3D" w:rsidRDefault="008C5E3D" w:rsidP="008C5E3D">
      <w:pPr>
        <w:pStyle w:val="ListParagraph"/>
        <w:spacing w:before="40" w:after="40" w:line="240" w:lineRule="auto"/>
        <w:ind w:left="288"/>
        <w:jc w:val="both"/>
        <w:rPr>
          <w:rFonts w:ascii="Tahoma" w:hAnsi="Tahoma" w:cs="Tahoma"/>
          <w:b/>
          <w:sz w:val="4"/>
          <w:szCs w:val="4"/>
        </w:rPr>
      </w:pPr>
    </w:p>
    <w:p w:rsidR="004E17F9" w:rsidRPr="003C0B4F" w:rsidRDefault="004E17F9" w:rsidP="003C0B4F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4"/>
          <w:szCs w:val="4"/>
        </w:rPr>
      </w:pPr>
    </w:p>
    <w:p w:rsidR="004E17F9" w:rsidRPr="003C0B4F" w:rsidRDefault="004E17F9" w:rsidP="008C5E3D">
      <w:pPr>
        <w:spacing w:after="80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b/>
          <w:sz w:val="18"/>
          <w:szCs w:val="18"/>
        </w:rPr>
        <w:t>Career Profile</w:t>
      </w:r>
    </w:p>
    <w:p w:rsidR="001F3FBF" w:rsidRPr="003C0B4F" w:rsidRDefault="004E17F9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Corporate Finance Professional with over thirty years experience</w:t>
      </w:r>
      <w:r w:rsidR="00192732" w:rsidRPr="003C0B4F">
        <w:rPr>
          <w:rFonts w:ascii="Tahoma" w:hAnsi="Tahoma" w:cs="Tahoma"/>
          <w:sz w:val="18"/>
          <w:szCs w:val="18"/>
        </w:rPr>
        <w:t xml:space="preserve"> in</w:t>
      </w:r>
      <w:r w:rsidR="00C97CE6" w:rsidRPr="003C0B4F">
        <w:rPr>
          <w:rFonts w:ascii="Tahoma" w:hAnsi="Tahoma" w:cs="Tahoma"/>
          <w:sz w:val="18"/>
          <w:szCs w:val="18"/>
        </w:rPr>
        <w:t xml:space="preserve"> </w:t>
      </w:r>
      <w:r w:rsidR="00675C7D" w:rsidRPr="003C0B4F">
        <w:rPr>
          <w:rFonts w:ascii="Tahoma" w:hAnsi="Tahoma" w:cs="Tahoma"/>
          <w:sz w:val="18"/>
          <w:szCs w:val="18"/>
        </w:rPr>
        <w:t>S</w:t>
      </w:r>
      <w:r w:rsidR="00C97CE6" w:rsidRPr="003C0B4F">
        <w:rPr>
          <w:rFonts w:ascii="Tahoma" w:hAnsi="Tahoma" w:cs="Tahoma"/>
          <w:sz w:val="18"/>
          <w:szCs w:val="18"/>
        </w:rPr>
        <w:t>trateg</w:t>
      </w:r>
      <w:r w:rsidR="00675C7D" w:rsidRPr="003C0B4F">
        <w:rPr>
          <w:rFonts w:ascii="Tahoma" w:hAnsi="Tahoma" w:cs="Tahoma"/>
          <w:sz w:val="18"/>
          <w:szCs w:val="18"/>
        </w:rPr>
        <w:t>y, P</w:t>
      </w:r>
      <w:r w:rsidR="00CF5044" w:rsidRPr="003C0B4F">
        <w:rPr>
          <w:rFonts w:ascii="Tahoma" w:hAnsi="Tahoma" w:cs="Tahoma"/>
          <w:sz w:val="18"/>
          <w:szCs w:val="18"/>
        </w:rPr>
        <w:t xml:space="preserve">roject </w:t>
      </w:r>
      <w:r w:rsidR="00675C7D" w:rsidRPr="003C0B4F">
        <w:rPr>
          <w:rFonts w:ascii="Tahoma" w:hAnsi="Tahoma" w:cs="Tahoma"/>
          <w:sz w:val="18"/>
          <w:szCs w:val="18"/>
        </w:rPr>
        <w:t>A</w:t>
      </w:r>
      <w:r w:rsidR="00C97CE6" w:rsidRPr="003C0B4F">
        <w:rPr>
          <w:rFonts w:ascii="Tahoma" w:hAnsi="Tahoma" w:cs="Tahoma"/>
          <w:sz w:val="18"/>
          <w:szCs w:val="18"/>
        </w:rPr>
        <w:t xml:space="preserve">dvisory </w:t>
      </w:r>
      <w:r w:rsidR="006C4799" w:rsidRPr="003C0B4F">
        <w:rPr>
          <w:rFonts w:ascii="Tahoma" w:hAnsi="Tahoma" w:cs="Tahoma"/>
          <w:sz w:val="18"/>
          <w:szCs w:val="18"/>
        </w:rPr>
        <w:t xml:space="preserve">and </w:t>
      </w:r>
      <w:r w:rsidR="00675C7D" w:rsidRPr="003C0B4F">
        <w:rPr>
          <w:rFonts w:ascii="Tahoma" w:hAnsi="Tahoma" w:cs="Tahoma"/>
          <w:sz w:val="18"/>
          <w:szCs w:val="18"/>
        </w:rPr>
        <w:t>Financial I</w:t>
      </w:r>
      <w:r w:rsidR="00C83671" w:rsidRPr="003C0B4F">
        <w:rPr>
          <w:rFonts w:ascii="Tahoma" w:hAnsi="Tahoma" w:cs="Tahoma"/>
          <w:sz w:val="18"/>
          <w:szCs w:val="18"/>
        </w:rPr>
        <w:t>ntermediation</w:t>
      </w:r>
      <w:r w:rsidR="00244E01" w:rsidRPr="003C0B4F">
        <w:rPr>
          <w:rFonts w:ascii="Tahoma" w:hAnsi="Tahoma" w:cs="Tahoma"/>
          <w:sz w:val="18"/>
          <w:szCs w:val="18"/>
        </w:rPr>
        <w:t xml:space="preserve"> </w:t>
      </w:r>
      <w:r w:rsidR="00C97CE6" w:rsidRPr="003C0B4F">
        <w:rPr>
          <w:rFonts w:ascii="Tahoma" w:hAnsi="Tahoma" w:cs="Tahoma"/>
          <w:sz w:val="18"/>
          <w:szCs w:val="18"/>
        </w:rPr>
        <w:t>in varied industries</w:t>
      </w:r>
      <w:r w:rsidR="00ED1747" w:rsidRPr="003C0B4F">
        <w:rPr>
          <w:rFonts w:ascii="Tahoma" w:hAnsi="Tahoma" w:cs="Tahoma"/>
          <w:sz w:val="18"/>
          <w:szCs w:val="18"/>
        </w:rPr>
        <w:t>:</w:t>
      </w:r>
      <w:r w:rsidR="00244E01" w:rsidRPr="003C0B4F">
        <w:rPr>
          <w:rFonts w:ascii="Tahoma" w:hAnsi="Tahoma" w:cs="Tahoma"/>
          <w:sz w:val="18"/>
          <w:szCs w:val="18"/>
        </w:rPr>
        <w:t xml:space="preserve"> </w:t>
      </w:r>
      <w:r w:rsidR="00675C7D" w:rsidRPr="003C0B4F">
        <w:rPr>
          <w:rFonts w:ascii="Tahoma" w:hAnsi="Tahoma" w:cs="Tahoma"/>
          <w:sz w:val="18"/>
          <w:szCs w:val="18"/>
        </w:rPr>
        <w:t>Investment Banking</w:t>
      </w:r>
      <w:r w:rsidR="00E1184F" w:rsidRPr="003C0B4F">
        <w:rPr>
          <w:rFonts w:ascii="Tahoma" w:hAnsi="Tahoma" w:cs="Tahoma"/>
          <w:sz w:val="18"/>
          <w:szCs w:val="18"/>
        </w:rPr>
        <w:t xml:space="preserve">, Capital markets, </w:t>
      </w:r>
      <w:r w:rsidR="00244E01" w:rsidRPr="003C0B4F">
        <w:rPr>
          <w:rFonts w:ascii="Tahoma" w:hAnsi="Tahoma" w:cs="Tahoma"/>
          <w:sz w:val="18"/>
          <w:szCs w:val="18"/>
        </w:rPr>
        <w:t>Auto ancillaries, Shrimp culture, VSAT connec</w:t>
      </w:r>
      <w:r w:rsidR="009B20E6" w:rsidRPr="003C0B4F">
        <w:rPr>
          <w:rFonts w:ascii="Tahoma" w:hAnsi="Tahoma" w:cs="Tahoma"/>
          <w:sz w:val="18"/>
          <w:szCs w:val="18"/>
        </w:rPr>
        <w:t>tivity, Online trading platforms, Logistics</w:t>
      </w:r>
      <w:r w:rsidR="0056423C" w:rsidRPr="003C0B4F">
        <w:rPr>
          <w:rFonts w:ascii="Tahoma" w:hAnsi="Tahoma" w:cs="Tahoma"/>
          <w:sz w:val="18"/>
          <w:szCs w:val="18"/>
        </w:rPr>
        <w:t>,</w:t>
      </w:r>
      <w:r w:rsidR="009B20E6" w:rsidRPr="003C0B4F">
        <w:rPr>
          <w:rFonts w:ascii="Tahoma" w:hAnsi="Tahoma" w:cs="Tahoma"/>
          <w:sz w:val="18"/>
          <w:szCs w:val="18"/>
        </w:rPr>
        <w:t xml:space="preserve"> </w:t>
      </w:r>
      <w:r w:rsidR="00ED1747" w:rsidRPr="003C0B4F">
        <w:rPr>
          <w:rFonts w:ascii="Tahoma" w:hAnsi="Tahoma" w:cs="Tahoma"/>
          <w:sz w:val="18"/>
          <w:szCs w:val="18"/>
        </w:rPr>
        <w:t xml:space="preserve">Fabric </w:t>
      </w:r>
      <w:r w:rsidR="009B20E6" w:rsidRPr="003C0B4F">
        <w:rPr>
          <w:rFonts w:ascii="Tahoma" w:hAnsi="Tahoma" w:cs="Tahoma"/>
          <w:sz w:val="18"/>
          <w:szCs w:val="18"/>
        </w:rPr>
        <w:t>production</w:t>
      </w:r>
      <w:r w:rsidR="00695EE3" w:rsidRPr="003C0B4F">
        <w:rPr>
          <w:rFonts w:ascii="Tahoma" w:hAnsi="Tahoma" w:cs="Tahoma"/>
          <w:sz w:val="18"/>
          <w:szCs w:val="18"/>
        </w:rPr>
        <w:t xml:space="preserve">, </w:t>
      </w:r>
      <w:r w:rsidR="0056423C" w:rsidRPr="003C0B4F">
        <w:rPr>
          <w:rFonts w:ascii="Tahoma" w:hAnsi="Tahoma" w:cs="Tahoma"/>
          <w:sz w:val="18"/>
          <w:szCs w:val="18"/>
        </w:rPr>
        <w:t>Garment fabrication,</w:t>
      </w:r>
      <w:r w:rsidR="00244E01" w:rsidRPr="003C0B4F">
        <w:rPr>
          <w:rFonts w:ascii="Tahoma" w:hAnsi="Tahoma" w:cs="Tahoma"/>
          <w:sz w:val="18"/>
          <w:szCs w:val="18"/>
        </w:rPr>
        <w:t xml:space="preserve"> Retail</w:t>
      </w:r>
      <w:r w:rsidR="00695EE3" w:rsidRPr="003C0B4F">
        <w:rPr>
          <w:rFonts w:ascii="Tahoma" w:hAnsi="Tahoma" w:cs="Tahoma"/>
          <w:sz w:val="18"/>
          <w:szCs w:val="18"/>
        </w:rPr>
        <w:t>,</w:t>
      </w:r>
      <w:r w:rsidR="00ED1747" w:rsidRPr="003C0B4F">
        <w:rPr>
          <w:rFonts w:ascii="Tahoma" w:hAnsi="Tahoma" w:cs="Tahoma"/>
          <w:sz w:val="18"/>
          <w:szCs w:val="18"/>
        </w:rPr>
        <w:t xml:space="preserve"> and</w:t>
      </w:r>
      <w:r w:rsidR="00244E01" w:rsidRPr="003C0B4F">
        <w:rPr>
          <w:rFonts w:ascii="Tahoma" w:hAnsi="Tahoma" w:cs="Tahoma"/>
          <w:sz w:val="18"/>
          <w:szCs w:val="18"/>
        </w:rPr>
        <w:t xml:space="preserve"> </w:t>
      </w:r>
      <w:r w:rsidR="00ED1747" w:rsidRPr="003C0B4F">
        <w:rPr>
          <w:rFonts w:ascii="Tahoma" w:hAnsi="Tahoma" w:cs="Tahoma"/>
          <w:sz w:val="18"/>
          <w:szCs w:val="18"/>
        </w:rPr>
        <w:t>Infrastructure</w:t>
      </w:r>
      <w:r w:rsidR="001F3FBF" w:rsidRPr="003C0B4F">
        <w:rPr>
          <w:rFonts w:ascii="Tahoma" w:hAnsi="Tahoma" w:cs="Tahoma"/>
          <w:sz w:val="18"/>
          <w:szCs w:val="18"/>
        </w:rPr>
        <w:t>.</w:t>
      </w:r>
    </w:p>
    <w:p w:rsidR="0056423C" w:rsidRPr="003C0B4F" w:rsidRDefault="0056423C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Led</w:t>
      </w:r>
      <w:r w:rsidR="00E1184F" w:rsidRPr="003C0B4F">
        <w:rPr>
          <w:rFonts w:ascii="Tahoma" w:hAnsi="Tahoma" w:cs="Tahoma"/>
          <w:sz w:val="18"/>
          <w:szCs w:val="18"/>
        </w:rPr>
        <w:t xml:space="preserve"> </w:t>
      </w:r>
      <w:r w:rsidR="00E32161" w:rsidRPr="003C0B4F">
        <w:rPr>
          <w:rFonts w:ascii="Tahoma" w:hAnsi="Tahoma" w:cs="Tahoma"/>
          <w:sz w:val="18"/>
          <w:szCs w:val="18"/>
        </w:rPr>
        <w:t xml:space="preserve">Forensic investigation; </w:t>
      </w:r>
      <w:r w:rsidRPr="003C0B4F">
        <w:rPr>
          <w:rFonts w:ascii="Tahoma" w:hAnsi="Tahoma" w:cs="Tahoma"/>
          <w:sz w:val="18"/>
          <w:szCs w:val="18"/>
        </w:rPr>
        <w:t>Due diligence, Legal Documentation; IPO and follow on Public Offers; Structuring and restructuring businesses; M&amp;A transaction of a listed company.</w:t>
      </w:r>
    </w:p>
    <w:p w:rsidR="000A1D42" w:rsidRPr="003C0B4F" w:rsidRDefault="000A1D42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Led participation and syndication from Banks and DFIs’ for both Equity and Debt.</w:t>
      </w:r>
    </w:p>
    <w:p w:rsidR="00F6135C" w:rsidRPr="003C0B4F" w:rsidRDefault="00F6135C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Successfully </w:t>
      </w:r>
      <w:r w:rsidR="00ED1747" w:rsidRPr="003C0B4F">
        <w:rPr>
          <w:rFonts w:ascii="Tahoma" w:hAnsi="Tahoma" w:cs="Tahoma"/>
          <w:sz w:val="18"/>
          <w:szCs w:val="18"/>
        </w:rPr>
        <w:t>oversaw Finance, A</w:t>
      </w:r>
      <w:r w:rsidR="00D1155E" w:rsidRPr="003C0B4F">
        <w:rPr>
          <w:rFonts w:ascii="Tahoma" w:hAnsi="Tahoma" w:cs="Tahoma"/>
          <w:sz w:val="18"/>
          <w:szCs w:val="18"/>
        </w:rPr>
        <w:t xml:space="preserve">ccounting, Legal &amp; Secretarial functions, </w:t>
      </w:r>
      <w:r w:rsidR="00ED1747" w:rsidRPr="003C0B4F">
        <w:rPr>
          <w:rFonts w:ascii="Tahoma" w:hAnsi="Tahoma" w:cs="Tahoma"/>
          <w:sz w:val="18"/>
          <w:szCs w:val="18"/>
        </w:rPr>
        <w:t xml:space="preserve">Implementation of </w:t>
      </w:r>
      <w:r w:rsidR="00E1184F" w:rsidRPr="003C0B4F">
        <w:rPr>
          <w:rFonts w:ascii="Tahoma" w:hAnsi="Tahoma" w:cs="Tahoma"/>
          <w:sz w:val="18"/>
          <w:szCs w:val="18"/>
        </w:rPr>
        <w:t xml:space="preserve">systems and </w:t>
      </w:r>
      <w:r w:rsidR="00ED1747" w:rsidRPr="003C0B4F">
        <w:rPr>
          <w:rFonts w:ascii="Tahoma" w:hAnsi="Tahoma" w:cs="Tahoma"/>
          <w:sz w:val="18"/>
          <w:szCs w:val="18"/>
        </w:rPr>
        <w:t xml:space="preserve">processes and </w:t>
      </w:r>
      <w:r w:rsidR="00D1155E" w:rsidRPr="003C0B4F">
        <w:rPr>
          <w:rFonts w:ascii="Tahoma" w:hAnsi="Tahoma" w:cs="Tahoma"/>
          <w:sz w:val="18"/>
          <w:szCs w:val="18"/>
        </w:rPr>
        <w:t>C</w:t>
      </w:r>
      <w:r w:rsidR="00ED1747" w:rsidRPr="003C0B4F">
        <w:rPr>
          <w:rFonts w:ascii="Tahoma" w:hAnsi="Tahoma" w:cs="Tahoma"/>
          <w:sz w:val="18"/>
          <w:szCs w:val="18"/>
        </w:rPr>
        <w:t>ompliance in a Head of F</w:t>
      </w:r>
      <w:r w:rsidRPr="003C0B4F">
        <w:rPr>
          <w:rFonts w:ascii="Tahoma" w:hAnsi="Tahoma" w:cs="Tahoma"/>
          <w:sz w:val="18"/>
          <w:szCs w:val="18"/>
        </w:rPr>
        <w:t xml:space="preserve">inance </w:t>
      </w:r>
      <w:r w:rsidR="00E1184F" w:rsidRPr="003C0B4F">
        <w:rPr>
          <w:rFonts w:ascii="Tahoma" w:hAnsi="Tahoma" w:cs="Tahoma"/>
          <w:sz w:val="18"/>
          <w:szCs w:val="18"/>
        </w:rPr>
        <w:t>and</w:t>
      </w:r>
      <w:r w:rsidR="00DA4B34" w:rsidRPr="003C0B4F">
        <w:rPr>
          <w:rFonts w:ascii="Tahoma" w:hAnsi="Tahoma" w:cs="Tahoma"/>
          <w:sz w:val="18"/>
          <w:szCs w:val="18"/>
        </w:rPr>
        <w:t>,</w:t>
      </w:r>
      <w:r w:rsidR="00E1184F" w:rsidRPr="003C0B4F">
        <w:rPr>
          <w:rFonts w:ascii="Tahoma" w:hAnsi="Tahoma" w:cs="Tahoma"/>
          <w:sz w:val="18"/>
          <w:szCs w:val="18"/>
        </w:rPr>
        <w:t xml:space="preserve"> </w:t>
      </w:r>
      <w:r w:rsidR="00E474A7">
        <w:rPr>
          <w:rFonts w:ascii="Tahoma" w:hAnsi="Tahoma" w:cs="Tahoma"/>
          <w:sz w:val="18"/>
          <w:szCs w:val="18"/>
        </w:rPr>
        <w:t xml:space="preserve">as </w:t>
      </w:r>
      <w:r w:rsidR="00E1184F" w:rsidRPr="003C0B4F">
        <w:rPr>
          <w:rFonts w:ascii="Tahoma" w:hAnsi="Tahoma" w:cs="Tahoma"/>
          <w:sz w:val="18"/>
          <w:szCs w:val="18"/>
        </w:rPr>
        <w:t xml:space="preserve">SEBI </w:t>
      </w:r>
      <w:r w:rsidR="00C25D76">
        <w:rPr>
          <w:rFonts w:ascii="Tahoma" w:hAnsi="Tahoma" w:cs="Tahoma"/>
          <w:sz w:val="18"/>
          <w:szCs w:val="18"/>
        </w:rPr>
        <w:t>designate</w:t>
      </w:r>
      <w:r w:rsidR="00E474A7">
        <w:rPr>
          <w:rFonts w:ascii="Tahoma" w:hAnsi="Tahoma" w:cs="Tahoma"/>
          <w:sz w:val="18"/>
          <w:szCs w:val="18"/>
        </w:rPr>
        <w:t>d ‘Compliance O</w:t>
      </w:r>
      <w:r w:rsidR="00DA4B34" w:rsidRPr="003C0B4F">
        <w:rPr>
          <w:rFonts w:ascii="Tahoma" w:hAnsi="Tahoma" w:cs="Tahoma"/>
          <w:sz w:val="18"/>
          <w:szCs w:val="18"/>
        </w:rPr>
        <w:t>fficer</w:t>
      </w:r>
      <w:r w:rsidR="00E474A7">
        <w:rPr>
          <w:rFonts w:ascii="Tahoma" w:hAnsi="Tahoma" w:cs="Tahoma"/>
          <w:sz w:val="18"/>
          <w:szCs w:val="18"/>
        </w:rPr>
        <w:t>’</w:t>
      </w:r>
      <w:r w:rsidRPr="003C0B4F">
        <w:rPr>
          <w:rFonts w:ascii="Tahoma" w:hAnsi="Tahoma" w:cs="Tahoma"/>
          <w:sz w:val="18"/>
          <w:szCs w:val="18"/>
        </w:rPr>
        <w:t>.</w:t>
      </w:r>
    </w:p>
    <w:p w:rsidR="002813AC" w:rsidRDefault="009B20E6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E</w:t>
      </w:r>
      <w:r w:rsidR="001F3FBF" w:rsidRPr="003C0B4F">
        <w:rPr>
          <w:rFonts w:ascii="Tahoma" w:hAnsi="Tahoma" w:cs="Tahoma"/>
          <w:sz w:val="18"/>
          <w:szCs w:val="18"/>
        </w:rPr>
        <w:t>ngaged in risk mitigation of stressed assets of a renowned Infrast</w:t>
      </w:r>
      <w:r w:rsidR="002813AC">
        <w:rPr>
          <w:rFonts w:ascii="Tahoma" w:hAnsi="Tahoma" w:cs="Tahoma"/>
          <w:sz w:val="18"/>
          <w:szCs w:val="18"/>
        </w:rPr>
        <w:t>ructure Finance Company by interact</w:t>
      </w:r>
      <w:r w:rsidR="001F3FBF" w:rsidRPr="003C0B4F">
        <w:rPr>
          <w:rFonts w:ascii="Tahoma" w:hAnsi="Tahoma" w:cs="Tahoma"/>
          <w:sz w:val="18"/>
          <w:szCs w:val="18"/>
        </w:rPr>
        <w:t>ing with bureaucracy, GoI Ministries and Depa</w:t>
      </w:r>
      <w:r w:rsidR="00F22E79">
        <w:rPr>
          <w:rFonts w:ascii="Tahoma" w:hAnsi="Tahoma" w:cs="Tahoma"/>
          <w:sz w:val="18"/>
          <w:szCs w:val="18"/>
        </w:rPr>
        <w:t>rtments</w:t>
      </w:r>
      <w:r w:rsidR="002813AC">
        <w:rPr>
          <w:rFonts w:ascii="Tahoma" w:hAnsi="Tahoma" w:cs="Tahoma"/>
          <w:sz w:val="18"/>
          <w:szCs w:val="18"/>
        </w:rPr>
        <w:t>.</w:t>
      </w:r>
    </w:p>
    <w:p w:rsidR="00DA4B34" w:rsidRPr="003C0B4F" w:rsidRDefault="002813AC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Successfully mitigated risks arising out</w:t>
      </w:r>
      <w:r w:rsidR="00F22E79">
        <w:rPr>
          <w:rFonts w:ascii="Tahoma" w:hAnsi="Tahoma" w:cs="Tahoma"/>
          <w:sz w:val="18"/>
          <w:szCs w:val="18"/>
        </w:rPr>
        <w:t xml:space="preserve"> of non-adherence to </w:t>
      </w:r>
      <w:r w:rsidR="00EE457F">
        <w:rPr>
          <w:rFonts w:ascii="Tahoma" w:hAnsi="Tahoma" w:cs="Tahoma"/>
          <w:sz w:val="18"/>
          <w:szCs w:val="18"/>
        </w:rPr>
        <w:t xml:space="preserve">bank reconciliations, </w:t>
      </w:r>
      <w:r w:rsidR="00A5067A">
        <w:rPr>
          <w:rFonts w:ascii="Tahoma" w:hAnsi="Tahoma" w:cs="Tahoma"/>
          <w:sz w:val="18"/>
          <w:szCs w:val="18"/>
        </w:rPr>
        <w:t>Company law</w:t>
      </w:r>
      <w:r w:rsidR="00F22E79">
        <w:rPr>
          <w:rFonts w:ascii="Tahoma" w:hAnsi="Tahoma" w:cs="Tahoma"/>
          <w:sz w:val="18"/>
          <w:szCs w:val="18"/>
        </w:rPr>
        <w:t xml:space="preserve"> and FEMA regulations by a logistics Company. </w:t>
      </w:r>
    </w:p>
    <w:p w:rsidR="00DA4B34" w:rsidRPr="003C0B4F" w:rsidRDefault="00DA4B34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Leveraged</w:t>
      </w:r>
      <w:r w:rsidR="001F3FBF" w:rsidRPr="003C0B4F">
        <w:rPr>
          <w:rFonts w:ascii="Tahoma" w:hAnsi="Tahoma" w:cs="Tahoma"/>
          <w:sz w:val="18"/>
          <w:szCs w:val="18"/>
        </w:rPr>
        <w:t xml:space="preserve"> relationships to further business and develop a second referral mechanism on prospective customers.  </w:t>
      </w:r>
    </w:p>
    <w:p w:rsidR="001F3FBF" w:rsidRPr="003C0B4F" w:rsidRDefault="00DA4B34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Positioned and enhanced</w:t>
      </w:r>
      <w:r w:rsidR="001F3FBF" w:rsidRPr="003C0B4F">
        <w:rPr>
          <w:rFonts w:ascii="Tahoma" w:hAnsi="Tahoma" w:cs="Tahoma"/>
          <w:sz w:val="18"/>
          <w:szCs w:val="18"/>
        </w:rPr>
        <w:t xml:space="preserve"> visibility of the organisation/ Group with various GoI Ministries, Departments and, Industry forums for policy initiatives.</w:t>
      </w:r>
    </w:p>
    <w:p w:rsidR="00756B2F" w:rsidRPr="0084746E" w:rsidRDefault="001F3FBF" w:rsidP="00FB216D">
      <w:pPr>
        <w:pStyle w:val="ListParagraph"/>
        <w:numPr>
          <w:ilvl w:val="0"/>
          <w:numId w:val="7"/>
        </w:numPr>
        <w:spacing w:before="20" w:after="80" w:line="240" w:lineRule="auto"/>
        <w:ind w:left="288" w:hanging="288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Associated in p</w:t>
      </w:r>
      <w:r w:rsidR="00427BF1" w:rsidRPr="003C0B4F">
        <w:rPr>
          <w:rFonts w:ascii="Tahoma" w:hAnsi="Tahoma" w:cs="Tahoma"/>
          <w:sz w:val="18"/>
          <w:szCs w:val="18"/>
        </w:rPr>
        <w:t>re</w:t>
      </w:r>
      <w:r w:rsidR="00C83671" w:rsidRPr="003C0B4F">
        <w:rPr>
          <w:rFonts w:ascii="Tahoma" w:hAnsi="Tahoma" w:cs="Tahoma"/>
          <w:sz w:val="18"/>
          <w:szCs w:val="18"/>
        </w:rPr>
        <w:t>-selecting</w:t>
      </w:r>
      <w:r w:rsidR="00427BF1" w:rsidRPr="003C0B4F">
        <w:rPr>
          <w:rFonts w:ascii="Tahoma" w:hAnsi="Tahoma" w:cs="Tahoma"/>
          <w:sz w:val="18"/>
          <w:szCs w:val="18"/>
        </w:rPr>
        <w:t>,</w:t>
      </w:r>
      <w:r w:rsidR="00C83671" w:rsidRPr="003C0B4F">
        <w:rPr>
          <w:rFonts w:ascii="Tahoma" w:hAnsi="Tahoma" w:cs="Tahoma"/>
          <w:sz w:val="18"/>
          <w:szCs w:val="18"/>
        </w:rPr>
        <w:t xml:space="preserve"> coordinating</w:t>
      </w:r>
      <w:r w:rsidR="00ED1747" w:rsidRPr="003C0B4F">
        <w:rPr>
          <w:rFonts w:ascii="Tahoma" w:hAnsi="Tahoma" w:cs="Tahoma"/>
          <w:sz w:val="18"/>
          <w:szCs w:val="18"/>
        </w:rPr>
        <w:t xml:space="preserve"> and negotiating with possible </w:t>
      </w:r>
      <w:r w:rsidR="00756B2F" w:rsidRPr="003C0B4F">
        <w:rPr>
          <w:rFonts w:ascii="Tahoma" w:hAnsi="Tahoma" w:cs="Tahoma"/>
          <w:sz w:val="18"/>
          <w:szCs w:val="18"/>
        </w:rPr>
        <w:t xml:space="preserve">JV partners </w:t>
      </w:r>
      <w:r w:rsidR="00427BF1" w:rsidRPr="003C0B4F">
        <w:rPr>
          <w:rFonts w:ascii="Tahoma" w:hAnsi="Tahoma" w:cs="Tahoma"/>
          <w:sz w:val="18"/>
          <w:szCs w:val="18"/>
        </w:rPr>
        <w:t xml:space="preserve">in </w:t>
      </w:r>
      <w:r w:rsidR="00ED1747" w:rsidRPr="003C0B4F">
        <w:rPr>
          <w:rFonts w:ascii="Tahoma" w:hAnsi="Tahoma" w:cs="Tahoma"/>
          <w:sz w:val="18"/>
          <w:szCs w:val="18"/>
        </w:rPr>
        <w:t xml:space="preserve">projects including </w:t>
      </w:r>
      <w:r w:rsidR="00E60E7E" w:rsidRPr="003C0B4F">
        <w:rPr>
          <w:rFonts w:ascii="Tahoma" w:hAnsi="Tahoma" w:cs="Tahoma"/>
          <w:sz w:val="18"/>
          <w:szCs w:val="18"/>
        </w:rPr>
        <w:t xml:space="preserve">large </w:t>
      </w:r>
      <w:r w:rsidR="00ED1747" w:rsidRPr="003C0B4F">
        <w:rPr>
          <w:rFonts w:ascii="Tahoma" w:hAnsi="Tahoma" w:cs="Tahoma"/>
          <w:sz w:val="18"/>
          <w:szCs w:val="18"/>
        </w:rPr>
        <w:t>infrastructure PPP projects.</w:t>
      </w:r>
    </w:p>
    <w:p w:rsidR="0084746E" w:rsidRPr="00DE490F" w:rsidRDefault="0084746E" w:rsidP="008C5E3D">
      <w:pPr>
        <w:pStyle w:val="ListParagraph"/>
        <w:spacing w:after="40" w:line="240" w:lineRule="auto"/>
        <w:ind w:left="288"/>
        <w:jc w:val="both"/>
        <w:rPr>
          <w:rFonts w:ascii="Tahoma" w:hAnsi="Tahoma" w:cs="Tahoma"/>
          <w:b/>
          <w:sz w:val="10"/>
          <w:szCs w:val="10"/>
        </w:rPr>
      </w:pPr>
    </w:p>
    <w:p w:rsidR="00E43731" w:rsidRPr="003C0B4F" w:rsidRDefault="004E17F9" w:rsidP="008C5E3D">
      <w:pPr>
        <w:spacing w:after="80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b/>
          <w:sz w:val="18"/>
          <w:szCs w:val="18"/>
        </w:rPr>
        <w:t>Key strengths include</w:t>
      </w:r>
    </w:p>
    <w:p w:rsidR="00505A37" w:rsidRPr="003C0B4F" w:rsidRDefault="00505A37" w:rsidP="0084746E">
      <w:pPr>
        <w:pStyle w:val="ListParagraph"/>
        <w:numPr>
          <w:ilvl w:val="0"/>
          <w:numId w:val="6"/>
        </w:numPr>
        <w:spacing w:after="80" w:line="240" w:lineRule="auto"/>
        <w:ind w:left="288" w:hanging="288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Analytic ability to identify complexities of diverse businesses and understanding of </w:t>
      </w:r>
      <w:r w:rsidR="00442F0E" w:rsidRPr="003C0B4F">
        <w:rPr>
          <w:rFonts w:ascii="Tahoma" w:hAnsi="Tahoma" w:cs="Tahoma"/>
          <w:sz w:val="18"/>
          <w:szCs w:val="18"/>
        </w:rPr>
        <w:t xml:space="preserve">business and </w:t>
      </w:r>
      <w:r w:rsidRPr="003C0B4F">
        <w:rPr>
          <w:rFonts w:ascii="Tahoma" w:hAnsi="Tahoma" w:cs="Tahoma"/>
          <w:sz w:val="18"/>
          <w:szCs w:val="18"/>
        </w:rPr>
        <w:t xml:space="preserve">financial intermediation possibilities for them. </w:t>
      </w:r>
    </w:p>
    <w:p w:rsidR="00505A37" w:rsidRPr="003C0B4F" w:rsidRDefault="00505A37" w:rsidP="0084746E">
      <w:pPr>
        <w:pStyle w:val="ListParagraph"/>
        <w:numPr>
          <w:ilvl w:val="0"/>
          <w:numId w:val="6"/>
        </w:numPr>
        <w:spacing w:after="80" w:line="240" w:lineRule="auto"/>
        <w:ind w:left="288" w:hanging="288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Negotiation skills with a deep rooted commercial inclination. </w:t>
      </w:r>
    </w:p>
    <w:p w:rsidR="00505A37" w:rsidRPr="003C0B4F" w:rsidRDefault="00505A37" w:rsidP="0084746E">
      <w:pPr>
        <w:pStyle w:val="ListParagraph"/>
        <w:numPr>
          <w:ilvl w:val="0"/>
          <w:numId w:val="6"/>
        </w:numPr>
        <w:spacing w:after="80" w:line="240" w:lineRule="auto"/>
        <w:ind w:left="288" w:hanging="288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Ability to understand complex issues and articulate a viewpoint. </w:t>
      </w:r>
    </w:p>
    <w:p w:rsidR="00505A37" w:rsidRPr="003C0B4F" w:rsidRDefault="00505A37" w:rsidP="0084746E">
      <w:pPr>
        <w:pStyle w:val="ListParagraph"/>
        <w:numPr>
          <w:ilvl w:val="0"/>
          <w:numId w:val="6"/>
        </w:numPr>
        <w:spacing w:after="80" w:line="240" w:lineRule="auto"/>
        <w:ind w:left="288" w:hanging="288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Ability to understand, initiate and finalise with counsel, complex legal documentation.</w:t>
      </w:r>
    </w:p>
    <w:p w:rsidR="00F62A7E" w:rsidRPr="008C5E3D" w:rsidRDefault="00E43731" w:rsidP="0084746E">
      <w:pPr>
        <w:pStyle w:val="ListParagraph"/>
        <w:numPr>
          <w:ilvl w:val="0"/>
          <w:numId w:val="6"/>
        </w:numPr>
        <w:spacing w:before="120" w:after="80" w:line="240" w:lineRule="auto"/>
        <w:ind w:left="288" w:hanging="288"/>
        <w:jc w:val="both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Ability to initiate and maintain close relationships with bureaucrac</w:t>
      </w:r>
      <w:r w:rsidR="00372B75" w:rsidRPr="003C0B4F">
        <w:rPr>
          <w:rFonts w:ascii="Tahoma" w:hAnsi="Tahoma" w:cs="Tahoma"/>
          <w:sz w:val="18"/>
          <w:szCs w:val="18"/>
        </w:rPr>
        <w:t>y, Industry associations and Indian &amp; foreign dignitaries</w:t>
      </w:r>
      <w:r w:rsidR="00860D31" w:rsidRPr="003C0B4F">
        <w:rPr>
          <w:rFonts w:ascii="Tahoma" w:hAnsi="Tahoma" w:cs="Tahoma"/>
          <w:sz w:val="18"/>
          <w:szCs w:val="18"/>
        </w:rPr>
        <w:t xml:space="preserve"> and consulates</w:t>
      </w:r>
      <w:r w:rsidR="001A12D2" w:rsidRPr="003C0B4F">
        <w:rPr>
          <w:rFonts w:ascii="Tahoma" w:hAnsi="Tahoma" w:cs="Tahoma"/>
          <w:sz w:val="18"/>
          <w:szCs w:val="18"/>
        </w:rPr>
        <w:t xml:space="preserve"> besides corporates</w:t>
      </w:r>
      <w:r w:rsidR="00505A37" w:rsidRPr="003C0B4F">
        <w:rPr>
          <w:rFonts w:ascii="Tahoma" w:hAnsi="Tahoma" w:cs="Tahoma"/>
          <w:sz w:val="18"/>
          <w:szCs w:val="18"/>
        </w:rPr>
        <w:t>.</w:t>
      </w:r>
    </w:p>
    <w:p w:rsidR="008C5E3D" w:rsidRPr="008C5E3D" w:rsidRDefault="008C5E3D" w:rsidP="008C5E3D">
      <w:pPr>
        <w:pStyle w:val="ListParagraph"/>
        <w:spacing w:after="80" w:line="240" w:lineRule="auto"/>
        <w:ind w:left="288"/>
        <w:jc w:val="both"/>
        <w:rPr>
          <w:rFonts w:ascii="Tahoma" w:hAnsi="Tahoma" w:cs="Tahoma"/>
          <w:b/>
          <w:sz w:val="10"/>
          <w:szCs w:val="10"/>
        </w:rPr>
      </w:pPr>
    </w:p>
    <w:p w:rsidR="004E17F9" w:rsidRPr="003C0B4F" w:rsidRDefault="004E17F9" w:rsidP="008C5E3D">
      <w:pPr>
        <w:spacing w:after="80"/>
        <w:rPr>
          <w:rFonts w:ascii="Tahoma" w:hAnsi="Tahoma" w:cs="Tahoma"/>
          <w:b/>
          <w:sz w:val="18"/>
          <w:szCs w:val="18"/>
        </w:rPr>
      </w:pPr>
      <w:r w:rsidRPr="003C0B4F">
        <w:rPr>
          <w:rFonts w:ascii="Tahoma" w:hAnsi="Tahoma" w:cs="Tahoma"/>
          <w:b/>
          <w:sz w:val="18"/>
          <w:szCs w:val="18"/>
        </w:rPr>
        <w:t>Accomplishments</w:t>
      </w:r>
    </w:p>
    <w:p w:rsidR="00F318E6" w:rsidRDefault="00505A37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Mitigated risk</w:t>
      </w:r>
      <w:r w:rsidR="00E17427" w:rsidRPr="003C0B4F">
        <w:rPr>
          <w:rFonts w:ascii="Tahoma" w:hAnsi="Tahoma" w:cs="Tahoma"/>
          <w:sz w:val="18"/>
          <w:szCs w:val="18"/>
        </w:rPr>
        <w:t xml:space="preserve"> of </w:t>
      </w:r>
      <w:r w:rsidR="0034442C" w:rsidRPr="003C0B4F">
        <w:rPr>
          <w:rFonts w:ascii="Tahoma" w:hAnsi="Tahoma" w:cs="Tahoma"/>
          <w:sz w:val="18"/>
          <w:szCs w:val="18"/>
        </w:rPr>
        <w:t xml:space="preserve">stressed </w:t>
      </w:r>
      <w:r w:rsidR="00756B2F" w:rsidRPr="003C0B4F">
        <w:rPr>
          <w:rFonts w:ascii="Tahoma" w:hAnsi="Tahoma" w:cs="Tahoma"/>
          <w:sz w:val="18"/>
          <w:szCs w:val="18"/>
        </w:rPr>
        <w:t>infrastructure</w:t>
      </w:r>
      <w:r w:rsidR="00E2591A" w:rsidRPr="003C0B4F">
        <w:rPr>
          <w:rFonts w:ascii="Tahoma" w:hAnsi="Tahoma" w:cs="Tahoma"/>
          <w:sz w:val="18"/>
          <w:szCs w:val="18"/>
        </w:rPr>
        <w:t xml:space="preserve"> assets becoming NPAs and s</w:t>
      </w:r>
      <w:r w:rsidRPr="003C0B4F">
        <w:rPr>
          <w:rFonts w:ascii="Tahoma" w:hAnsi="Tahoma" w:cs="Tahoma"/>
          <w:sz w:val="18"/>
          <w:szCs w:val="18"/>
        </w:rPr>
        <w:t>et</w:t>
      </w:r>
      <w:r w:rsidR="00F318E6" w:rsidRPr="003C0B4F">
        <w:rPr>
          <w:rFonts w:ascii="Tahoma" w:hAnsi="Tahoma" w:cs="Tahoma"/>
          <w:sz w:val="18"/>
          <w:szCs w:val="18"/>
        </w:rPr>
        <w:t xml:space="preserve"> up a </w:t>
      </w:r>
      <w:r w:rsidR="00E2591A" w:rsidRPr="003C0B4F">
        <w:rPr>
          <w:rFonts w:ascii="Tahoma" w:hAnsi="Tahoma" w:cs="Tahoma"/>
          <w:sz w:val="18"/>
          <w:szCs w:val="18"/>
        </w:rPr>
        <w:t>Promoter DD mechanism</w:t>
      </w:r>
      <w:r w:rsidRPr="003C0B4F">
        <w:rPr>
          <w:rFonts w:ascii="Tahoma" w:hAnsi="Tahoma" w:cs="Tahoma"/>
          <w:sz w:val="18"/>
          <w:szCs w:val="18"/>
        </w:rPr>
        <w:t>.</w:t>
      </w:r>
      <w:r w:rsidR="00F318E6" w:rsidRPr="003C0B4F">
        <w:rPr>
          <w:rFonts w:ascii="Tahoma" w:hAnsi="Tahoma" w:cs="Tahoma"/>
          <w:sz w:val="18"/>
          <w:szCs w:val="18"/>
        </w:rPr>
        <w:t xml:space="preserve"> </w:t>
      </w:r>
    </w:p>
    <w:p w:rsidR="00A26C4F" w:rsidRPr="003C0B4F" w:rsidRDefault="00A26C4F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Uncovered and mitigated </w:t>
      </w:r>
      <w:r w:rsidR="0061663E">
        <w:rPr>
          <w:rFonts w:ascii="Tahoma" w:hAnsi="Tahoma" w:cs="Tahoma"/>
          <w:sz w:val="18"/>
          <w:szCs w:val="18"/>
        </w:rPr>
        <w:t xml:space="preserve">Company law and </w:t>
      </w:r>
      <w:r>
        <w:rPr>
          <w:rFonts w:ascii="Tahoma" w:hAnsi="Tahoma" w:cs="Tahoma"/>
          <w:sz w:val="18"/>
          <w:szCs w:val="18"/>
        </w:rPr>
        <w:t>FEMA risk of the Indian operations of a Foreign Logistics Company.</w:t>
      </w:r>
    </w:p>
    <w:p w:rsidR="00F6135C" w:rsidRPr="003C0B4F" w:rsidRDefault="00505A37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Steered DFI investment into Equi</w:t>
      </w:r>
      <w:r w:rsidR="00A96BC2" w:rsidRPr="003C0B4F">
        <w:rPr>
          <w:rFonts w:ascii="Tahoma" w:hAnsi="Tahoma" w:cs="Tahoma"/>
          <w:sz w:val="18"/>
          <w:szCs w:val="18"/>
        </w:rPr>
        <w:t>ty (</w:t>
      </w:r>
      <w:r w:rsidR="00ED074C" w:rsidRPr="003C0B4F">
        <w:rPr>
          <w:rFonts w:ascii="Tahoma" w:hAnsi="Tahoma" w:cs="Tahoma"/>
          <w:sz w:val="18"/>
          <w:szCs w:val="18"/>
        </w:rPr>
        <w:t>Listed and Unlisted) after conducting</w:t>
      </w:r>
      <w:r w:rsidRPr="003C0B4F">
        <w:rPr>
          <w:rFonts w:ascii="Tahoma" w:hAnsi="Tahoma" w:cs="Tahoma"/>
          <w:sz w:val="18"/>
          <w:szCs w:val="18"/>
        </w:rPr>
        <w:t xml:space="preserve"> pre DD a</w:t>
      </w:r>
      <w:r w:rsidR="003C4179" w:rsidRPr="003C0B4F">
        <w:rPr>
          <w:rFonts w:ascii="Tahoma" w:hAnsi="Tahoma" w:cs="Tahoma"/>
          <w:sz w:val="18"/>
          <w:szCs w:val="18"/>
        </w:rPr>
        <w:t xml:space="preserve">nd valuations, </w:t>
      </w:r>
      <w:r w:rsidR="00ED074C" w:rsidRPr="003C0B4F">
        <w:rPr>
          <w:rFonts w:ascii="Tahoma" w:hAnsi="Tahoma" w:cs="Tahoma"/>
          <w:sz w:val="18"/>
          <w:szCs w:val="18"/>
        </w:rPr>
        <w:t xml:space="preserve">pre-negotiation of terms. Participated in DD and documentation.  </w:t>
      </w:r>
      <w:r w:rsidRPr="003C0B4F">
        <w:rPr>
          <w:rFonts w:ascii="Tahoma" w:hAnsi="Tahoma" w:cs="Tahoma"/>
          <w:sz w:val="18"/>
          <w:szCs w:val="18"/>
        </w:rPr>
        <w:t>Recommended investments i</w:t>
      </w:r>
      <w:r w:rsidR="00ED074C" w:rsidRPr="003C0B4F">
        <w:rPr>
          <w:rFonts w:ascii="Tahoma" w:hAnsi="Tahoma" w:cs="Tahoma"/>
          <w:sz w:val="18"/>
          <w:szCs w:val="18"/>
        </w:rPr>
        <w:t>n PE aggregating over USD 100mn and, m</w:t>
      </w:r>
      <w:r w:rsidRPr="003C0B4F">
        <w:rPr>
          <w:rFonts w:ascii="Tahoma" w:hAnsi="Tahoma" w:cs="Tahoma"/>
          <w:sz w:val="18"/>
          <w:szCs w:val="18"/>
        </w:rPr>
        <w:t>onitored Investee companies</w:t>
      </w:r>
      <w:r w:rsidR="00F6135C" w:rsidRPr="003C0B4F">
        <w:rPr>
          <w:rFonts w:ascii="Tahoma" w:hAnsi="Tahoma" w:cs="Tahoma"/>
          <w:sz w:val="18"/>
          <w:szCs w:val="18"/>
        </w:rPr>
        <w:t xml:space="preserve"> </w:t>
      </w:r>
      <w:r w:rsidR="00756B2F" w:rsidRPr="003C0B4F">
        <w:rPr>
          <w:rFonts w:ascii="Tahoma" w:hAnsi="Tahoma" w:cs="Tahoma"/>
          <w:sz w:val="18"/>
          <w:szCs w:val="18"/>
        </w:rPr>
        <w:t xml:space="preserve">including a listed company as </w:t>
      </w:r>
      <w:r w:rsidR="00F6135C" w:rsidRPr="003C0B4F">
        <w:rPr>
          <w:rFonts w:ascii="Tahoma" w:hAnsi="Tahoma" w:cs="Tahoma"/>
          <w:sz w:val="18"/>
          <w:szCs w:val="18"/>
        </w:rPr>
        <w:t>M</w:t>
      </w:r>
      <w:r w:rsidR="00756B2F" w:rsidRPr="003C0B4F">
        <w:rPr>
          <w:rFonts w:ascii="Tahoma" w:hAnsi="Tahoma" w:cs="Tahoma"/>
          <w:sz w:val="18"/>
          <w:szCs w:val="18"/>
        </w:rPr>
        <w:t>ember of the Board</w:t>
      </w:r>
      <w:r w:rsidR="00F6135C" w:rsidRPr="003C0B4F">
        <w:rPr>
          <w:rFonts w:ascii="Tahoma" w:hAnsi="Tahoma" w:cs="Tahoma"/>
          <w:sz w:val="18"/>
          <w:szCs w:val="18"/>
        </w:rPr>
        <w:t>.</w:t>
      </w:r>
    </w:p>
    <w:p w:rsidR="00ED074C" w:rsidRPr="003C0B4F" w:rsidRDefault="00ED074C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Negotiated JVs for </w:t>
      </w:r>
      <w:smartTag w:uri="urn:schemas-microsoft-com:office:smarttags" w:element="stockticker">
        <w:r w:rsidRPr="003C0B4F">
          <w:rPr>
            <w:rFonts w:ascii="Tahoma" w:hAnsi="Tahoma" w:cs="Tahoma"/>
            <w:sz w:val="18"/>
            <w:szCs w:val="18"/>
          </w:rPr>
          <w:t>PPP</w:t>
        </w:r>
      </w:smartTag>
      <w:r w:rsidRPr="003C0B4F">
        <w:rPr>
          <w:rFonts w:ascii="Tahoma" w:hAnsi="Tahoma" w:cs="Tahoma"/>
          <w:sz w:val="18"/>
          <w:szCs w:val="18"/>
        </w:rPr>
        <w:t xml:space="preserve"> Infrastructure projects in ROADS, AIRPORTS, INDUSTRIAL CLUSTERS and TOWNSHIPS. Involved in setting up consortiums for co-bidding, structuring investment and exit route of consortium partners and legal documentation. Tied up financing of over USD 250mn. </w:t>
      </w:r>
    </w:p>
    <w:p w:rsidR="00ED074C" w:rsidRPr="003C0B4F" w:rsidRDefault="00ED074C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Successfully led search and finalisation of sale of management stake in Telstra’s exit from India. In the process led negotiation with lender Banks for restructuring </w:t>
      </w:r>
      <w:r w:rsidR="00A971CE" w:rsidRPr="003C0B4F">
        <w:rPr>
          <w:rFonts w:ascii="Tahoma" w:hAnsi="Tahoma" w:cs="Tahoma"/>
          <w:sz w:val="18"/>
          <w:szCs w:val="18"/>
        </w:rPr>
        <w:t xml:space="preserve">outstanding </w:t>
      </w:r>
      <w:r w:rsidRPr="003C0B4F">
        <w:rPr>
          <w:rFonts w:ascii="Tahoma" w:hAnsi="Tahoma" w:cs="Tahoma"/>
          <w:sz w:val="18"/>
          <w:szCs w:val="18"/>
        </w:rPr>
        <w:t>liability.</w:t>
      </w:r>
    </w:p>
    <w:p w:rsidR="00ED074C" w:rsidRPr="003C0B4F" w:rsidRDefault="00ED074C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S</w:t>
      </w:r>
      <w:r w:rsidR="0097230B" w:rsidRPr="003C0B4F">
        <w:rPr>
          <w:rFonts w:ascii="Tahoma" w:hAnsi="Tahoma" w:cs="Tahoma"/>
          <w:sz w:val="18"/>
          <w:szCs w:val="18"/>
        </w:rPr>
        <w:t>trategically</w:t>
      </w:r>
      <w:r w:rsidRPr="003C0B4F">
        <w:rPr>
          <w:rFonts w:ascii="Tahoma" w:hAnsi="Tahoma" w:cs="Tahoma"/>
          <w:sz w:val="18"/>
          <w:szCs w:val="18"/>
        </w:rPr>
        <w:t xml:space="preserve"> structured/ restructured businesses and arranged PE investments in start-ups.</w:t>
      </w:r>
    </w:p>
    <w:p w:rsidR="00ED074C" w:rsidRDefault="00ED074C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Initiated a Joint Venture for an Automobile Ancillary in Northern India against</w:t>
      </w:r>
      <w:r w:rsidR="00756B2F" w:rsidRPr="003C0B4F">
        <w:rPr>
          <w:rFonts w:ascii="Tahoma" w:hAnsi="Tahoma" w:cs="Tahoma"/>
          <w:sz w:val="18"/>
          <w:szCs w:val="18"/>
        </w:rPr>
        <w:t xml:space="preserve"> stiff competition</w:t>
      </w:r>
      <w:r w:rsidRPr="003C0B4F">
        <w:rPr>
          <w:rFonts w:ascii="Tahoma" w:hAnsi="Tahoma" w:cs="Tahoma"/>
          <w:sz w:val="18"/>
          <w:szCs w:val="18"/>
        </w:rPr>
        <w:t>.</w:t>
      </w:r>
    </w:p>
    <w:p w:rsidR="0099261C" w:rsidRPr="003C0B4F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Led acquisition of a listed company and merger including the integration of personnel.</w:t>
      </w:r>
    </w:p>
    <w:p w:rsidR="0099261C" w:rsidRPr="003C0B4F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Successfully built and led NBFC teams for generating fee based income through service offerings. </w:t>
      </w:r>
    </w:p>
    <w:p w:rsidR="0099261C" w:rsidRPr="003C0B4F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 SEBI registered Chief Compliance Officer, l</w:t>
      </w:r>
      <w:r w:rsidRPr="003C0B4F">
        <w:rPr>
          <w:rFonts w:ascii="Tahoma" w:hAnsi="Tahoma" w:cs="Tahoma"/>
          <w:sz w:val="18"/>
          <w:szCs w:val="18"/>
        </w:rPr>
        <w:t>ed teams for raising Capital</w:t>
      </w:r>
      <w:r>
        <w:rPr>
          <w:rFonts w:ascii="Tahoma" w:hAnsi="Tahoma" w:cs="Tahoma"/>
          <w:sz w:val="18"/>
          <w:szCs w:val="18"/>
        </w:rPr>
        <w:t xml:space="preserve"> for over 150 Indian corporates.</w:t>
      </w:r>
    </w:p>
    <w:p w:rsidR="0099261C" w:rsidRPr="003C0B4F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Core team member of the First Private Sector Venture Capital Fund in India.</w:t>
      </w:r>
    </w:p>
    <w:p w:rsidR="0099261C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Led administrative intervention acro</w:t>
      </w:r>
      <w:r w:rsidR="00810420">
        <w:rPr>
          <w:rFonts w:ascii="Tahoma" w:hAnsi="Tahoma" w:cs="Tahoma"/>
          <w:sz w:val="18"/>
          <w:szCs w:val="18"/>
        </w:rPr>
        <w:t>ss cross-functional teams</w:t>
      </w:r>
      <w:r w:rsidRPr="003C0B4F">
        <w:rPr>
          <w:rFonts w:ascii="Tahoma" w:hAnsi="Tahoma" w:cs="Tahoma"/>
          <w:sz w:val="18"/>
          <w:szCs w:val="18"/>
        </w:rPr>
        <w:t xml:space="preserve"> for improving corporate performance</w:t>
      </w:r>
      <w:r w:rsidRPr="00420788">
        <w:rPr>
          <w:rFonts w:ascii="Tahoma" w:hAnsi="Tahoma" w:cs="Tahoma"/>
          <w:sz w:val="18"/>
          <w:szCs w:val="18"/>
        </w:rPr>
        <w:t>.</w:t>
      </w:r>
    </w:p>
    <w:p w:rsidR="0099261C" w:rsidRPr="0099261C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Led the successful implementation of SAP in a logistics company.</w:t>
      </w:r>
    </w:p>
    <w:p w:rsidR="00ED074C" w:rsidRDefault="00ED074C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Negotiated and obtained Government approvals to assist Tec</w:t>
      </w:r>
      <w:r w:rsidR="00756B2F" w:rsidRPr="003C0B4F">
        <w:rPr>
          <w:rFonts w:ascii="Tahoma" w:hAnsi="Tahoma" w:cs="Tahoma"/>
          <w:sz w:val="18"/>
          <w:szCs w:val="18"/>
        </w:rPr>
        <w:t>hnology transfer arrangements</w:t>
      </w:r>
      <w:r w:rsidRPr="003C0B4F">
        <w:rPr>
          <w:rFonts w:ascii="Tahoma" w:hAnsi="Tahoma" w:cs="Tahoma"/>
          <w:sz w:val="18"/>
          <w:szCs w:val="18"/>
        </w:rPr>
        <w:t>.</w:t>
      </w:r>
    </w:p>
    <w:p w:rsidR="0099261C" w:rsidRPr="0099261C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Leveraged relationships to facilitate business opportunities with Banks and PSUs.</w:t>
      </w:r>
    </w:p>
    <w:p w:rsidR="0099261C" w:rsidRPr="003C0B4F" w:rsidRDefault="0099261C" w:rsidP="0099261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 xml:space="preserve">Successfully positioned a Company </w:t>
      </w:r>
      <w:r>
        <w:rPr>
          <w:rFonts w:ascii="Tahoma" w:hAnsi="Tahoma" w:cs="Tahoma"/>
          <w:sz w:val="18"/>
          <w:szCs w:val="18"/>
        </w:rPr>
        <w:t>at Industry forums (</w:t>
      </w:r>
      <w:r w:rsidRPr="003C0B4F">
        <w:rPr>
          <w:rFonts w:ascii="Tahoma" w:hAnsi="Tahoma" w:cs="Tahoma"/>
          <w:sz w:val="18"/>
          <w:szCs w:val="18"/>
        </w:rPr>
        <w:t>CII, FICCI, ASSOCHAM</w:t>
      </w:r>
      <w:r>
        <w:rPr>
          <w:rFonts w:ascii="Tahoma" w:hAnsi="Tahoma" w:cs="Tahoma"/>
          <w:sz w:val="18"/>
          <w:szCs w:val="18"/>
        </w:rPr>
        <w:t>)</w:t>
      </w:r>
      <w:r w:rsidRPr="003C0B4F">
        <w:rPr>
          <w:rFonts w:ascii="Tahoma" w:hAnsi="Tahoma" w:cs="Tahoma"/>
          <w:sz w:val="18"/>
          <w:szCs w:val="18"/>
        </w:rPr>
        <w:t xml:space="preserve"> for advocacy initiatives. </w:t>
      </w:r>
    </w:p>
    <w:p w:rsidR="00B91405" w:rsidRPr="003C0B4F" w:rsidRDefault="005374E0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Ensured recognition of a corporate at MoF, NHAI, and MoRTH for key GoI initiatives</w:t>
      </w:r>
      <w:r w:rsidR="00B91405" w:rsidRPr="003C0B4F">
        <w:rPr>
          <w:rFonts w:ascii="Tahoma" w:hAnsi="Tahoma" w:cs="Tahoma"/>
          <w:sz w:val="18"/>
          <w:szCs w:val="18"/>
        </w:rPr>
        <w:t>.</w:t>
      </w:r>
    </w:p>
    <w:p w:rsidR="005374E0" w:rsidRPr="003C0B4F" w:rsidRDefault="0089604B" w:rsidP="00A26C4F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C0B4F">
        <w:rPr>
          <w:rFonts w:ascii="Tahoma" w:hAnsi="Tahoma" w:cs="Tahoma"/>
          <w:sz w:val="18"/>
          <w:szCs w:val="18"/>
        </w:rPr>
        <w:t>Structured jointly with the MoF, a former</w:t>
      </w:r>
      <w:r w:rsidR="005374E0" w:rsidRPr="003C0B4F">
        <w:rPr>
          <w:rFonts w:ascii="Tahoma" w:hAnsi="Tahoma" w:cs="Tahoma"/>
          <w:sz w:val="18"/>
          <w:szCs w:val="18"/>
        </w:rPr>
        <w:t xml:space="preserve"> FM’s visits overseas for soliciting investment in</w:t>
      </w:r>
      <w:r w:rsidR="002A47FF" w:rsidRPr="003C0B4F">
        <w:rPr>
          <w:rFonts w:ascii="Tahoma" w:hAnsi="Tahoma" w:cs="Tahoma"/>
          <w:sz w:val="18"/>
          <w:szCs w:val="18"/>
        </w:rPr>
        <w:t>to</w:t>
      </w:r>
      <w:r w:rsidR="005374E0" w:rsidRPr="003C0B4F">
        <w:rPr>
          <w:rFonts w:ascii="Tahoma" w:hAnsi="Tahoma" w:cs="Tahoma"/>
          <w:sz w:val="18"/>
          <w:szCs w:val="18"/>
        </w:rPr>
        <w:t xml:space="preserve"> India.  </w:t>
      </w:r>
    </w:p>
    <w:p w:rsidR="004E17F9" w:rsidRPr="00CE6190" w:rsidRDefault="004E17F9">
      <w:pPr>
        <w:rPr>
          <w:rFonts w:ascii="Tahoma" w:hAnsi="Tahoma" w:cs="Tahoma"/>
          <w:b/>
          <w:sz w:val="18"/>
          <w:szCs w:val="18"/>
        </w:rPr>
      </w:pPr>
      <w:r w:rsidRPr="00CE6190">
        <w:rPr>
          <w:rFonts w:ascii="Tahoma" w:hAnsi="Tahoma" w:cs="Tahoma"/>
          <w:b/>
          <w:sz w:val="18"/>
          <w:szCs w:val="18"/>
        </w:rPr>
        <w:lastRenderedPageBreak/>
        <w:t xml:space="preserve">Career History </w:t>
      </w:r>
    </w:p>
    <w:p w:rsidR="008F752A" w:rsidRPr="00CE6190" w:rsidRDefault="00E62F57" w:rsidP="003D03D3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Member, Core Team</w:t>
      </w:r>
      <w:r w:rsidR="008F752A" w:rsidRPr="00CE6190">
        <w:rPr>
          <w:rFonts w:ascii="Tahoma" w:hAnsi="Tahoma" w:cs="Tahoma"/>
          <w:b/>
          <w:i/>
          <w:sz w:val="18"/>
          <w:szCs w:val="18"/>
        </w:rPr>
        <w:t xml:space="preserve">, </w:t>
      </w:r>
      <w:r w:rsidR="008F752A" w:rsidRPr="00CE6190">
        <w:rPr>
          <w:rFonts w:ascii="Tahoma" w:hAnsi="Tahoma" w:cs="Tahoma"/>
          <w:sz w:val="18"/>
          <w:szCs w:val="18"/>
        </w:rPr>
        <w:t>Udvik Infra Advisors, Sept 2014 to present.</w:t>
      </w:r>
    </w:p>
    <w:p w:rsidR="008F752A" w:rsidRPr="00CE6190" w:rsidRDefault="008F752A" w:rsidP="008F752A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 xml:space="preserve">Leveraging Infrastructure financing knowledge and </w:t>
      </w:r>
      <w:r w:rsidR="002B3900">
        <w:rPr>
          <w:rFonts w:ascii="Tahoma" w:hAnsi="Tahoma" w:cs="Tahoma"/>
          <w:sz w:val="18"/>
          <w:szCs w:val="18"/>
        </w:rPr>
        <w:t>G</w:t>
      </w:r>
      <w:r w:rsidRPr="00CE6190">
        <w:rPr>
          <w:rFonts w:ascii="Tahoma" w:hAnsi="Tahoma" w:cs="Tahoma"/>
          <w:sz w:val="18"/>
          <w:szCs w:val="18"/>
        </w:rPr>
        <w:t xml:space="preserve">oI relationships in </w:t>
      </w:r>
      <w:r w:rsidR="00CF3ECF">
        <w:rPr>
          <w:rFonts w:ascii="Tahoma" w:hAnsi="Tahoma" w:cs="Tahoma"/>
          <w:sz w:val="18"/>
          <w:szCs w:val="18"/>
        </w:rPr>
        <w:t>INFRA Financing.</w:t>
      </w:r>
    </w:p>
    <w:p w:rsidR="008F752A" w:rsidRPr="002B3900" w:rsidRDefault="008F752A" w:rsidP="008F752A">
      <w:pPr>
        <w:pStyle w:val="ListParagraph"/>
        <w:ind w:left="426"/>
        <w:jc w:val="both"/>
        <w:rPr>
          <w:rFonts w:ascii="Tahoma" w:hAnsi="Tahoma" w:cs="Tahoma"/>
          <w:sz w:val="10"/>
          <w:szCs w:val="10"/>
        </w:rPr>
      </w:pPr>
    </w:p>
    <w:p w:rsidR="003D03D3" w:rsidRPr="00CE6190" w:rsidRDefault="006B2A29" w:rsidP="003D03D3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Head - Corporate Affairs</w:t>
      </w:r>
      <w:r w:rsidRPr="00CE6190">
        <w:rPr>
          <w:rFonts w:ascii="Tahoma" w:hAnsi="Tahoma" w:cs="Tahoma"/>
          <w:sz w:val="18"/>
          <w:szCs w:val="18"/>
        </w:rPr>
        <w:t>, L&amp;T Infrastructure Fi</w:t>
      </w:r>
      <w:r w:rsidR="00EC6CEE" w:rsidRPr="00CE6190">
        <w:rPr>
          <w:rFonts w:ascii="Tahoma" w:hAnsi="Tahoma" w:cs="Tahoma"/>
          <w:sz w:val="18"/>
          <w:szCs w:val="18"/>
        </w:rPr>
        <w:t xml:space="preserve">nance Company Limited, Mumbai, </w:t>
      </w:r>
      <w:r w:rsidR="00DE34D9" w:rsidRPr="00CE6190">
        <w:rPr>
          <w:rFonts w:ascii="Tahoma" w:hAnsi="Tahoma" w:cs="Tahoma"/>
          <w:sz w:val="18"/>
          <w:szCs w:val="18"/>
        </w:rPr>
        <w:t>September 2012 to Sept. 2014</w:t>
      </w:r>
      <w:r w:rsidR="009E3D86" w:rsidRPr="00CE6190">
        <w:rPr>
          <w:rFonts w:ascii="Tahoma" w:hAnsi="Tahoma" w:cs="Tahoma"/>
          <w:sz w:val="18"/>
          <w:szCs w:val="18"/>
        </w:rPr>
        <w:t xml:space="preserve"> </w:t>
      </w:r>
    </w:p>
    <w:p w:rsidR="00AE738D" w:rsidRPr="00CE6190" w:rsidRDefault="00EC6CEE" w:rsidP="008F752A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 xml:space="preserve">Leveraging </w:t>
      </w:r>
      <w:r w:rsidR="000A1D42" w:rsidRPr="00CE6190">
        <w:rPr>
          <w:rFonts w:ascii="Tahoma" w:hAnsi="Tahoma" w:cs="Tahoma"/>
          <w:sz w:val="18"/>
          <w:szCs w:val="18"/>
        </w:rPr>
        <w:t xml:space="preserve">Business strategy, </w:t>
      </w:r>
      <w:r w:rsidR="009E3D86" w:rsidRPr="00CE6190">
        <w:rPr>
          <w:rFonts w:ascii="Tahoma" w:hAnsi="Tahoma" w:cs="Tahoma"/>
          <w:sz w:val="18"/>
          <w:szCs w:val="18"/>
        </w:rPr>
        <w:t xml:space="preserve">Corporate </w:t>
      </w:r>
      <w:r w:rsidRPr="00CE6190">
        <w:rPr>
          <w:rFonts w:ascii="Tahoma" w:hAnsi="Tahoma" w:cs="Tahoma"/>
          <w:sz w:val="18"/>
          <w:szCs w:val="18"/>
        </w:rPr>
        <w:t>F</w:t>
      </w:r>
      <w:r w:rsidR="009E3D86" w:rsidRPr="00CE6190">
        <w:rPr>
          <w:rFonts w:ascii="Tahoma" w:hAnsi="Tahoma" w:cs="Tahoma"/>
          <w:sz w:val="18"/>
          <w:szCs w:val="18"/>
        </w:rPr>
        <w:t>inanc</w:t>
      </w:r>
      <w:r w:rsidR="002B3900">
        <w:rPr>
          <w:rFonts w:ascii="Tahoma" w:hAnsi="Tahoma" w:cs="Tahoma"/>
          <w:sz w:val="18"/>
          <w:szCs w:val="18"/>
        </w:rPr>
        <w:t xml:space="preserve">e, Financial Intermediation, </w:t>
      </w:r>
      <w:r w:rsidR="009E3D86" w:rsidRPr="00CE6190">
        <w:rPr>
          <w:rFonts w:ascii="Tahoma" w:hAnsi="Tahoma" w:cs="Tahoma"/>
          <w:sz w:val="18"/>
          <w:szCs w:val="18"/>
        </w:rPr>
        <w:t xml:space="preserve">Infrastructure knowledge </w:t>
      </w:r>
      <w:r w:rsidRPr="00CE6190">
        <w:rPr>
          <w:rFonts w:ascii="Tahoma" w:hAnsi="Tahoma" w:cs="Tahoma"/>
          <w:sz w:val="18"/>
          <w:szCs w:val="18"/>
        </w:rPr>
        <w:t xml:space="preserve">and negotiation skills </w:t>
      </w:r>
      <w:r w:rsidR="008F752A" w:rsidRPr="00CE6190">
        <w:rPr>
          <w:rFonts w:ascii="Tahoma" w:hAnsi="Tahoma" w:cs="Tahoma"/>
          <w:sz w:val="18"/>
          <w:szCs w:val="18"/>
        </w:rPr>
        <w:t>in areas of risk mitigation and corporate advocacy with the MCA and RBI.</w:t>
      </w:r>
    </w:p>
    <w:p w:rsidR="002B3900" w:rsidRDefault="00CC33D6" w:rsidP="00CC33D6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Interfaced</w:t>
      </w:r>
      <w:r w:rsidR="00AA754D" w:rsidRPr="00CE6190">
        <w:rPr>
          <w:rFonts w:ascii="Tahoma" w:hAnsi="Tahoma" w:cs="Tahoma"/>
          <w:sz w:val="18"/>
          <w:szCs w:val="18"/>
        </w:rPr>
        <w:t xml:space="preserve"> with </w:t>
      </w:r>
      <w:r w:rsidR="00BC17D0" w:rsidRPr="00CE6190">
        <w:rPr>
          <w:rFonts w:ascii="Tahoma" w:hAnsi="Tahoma" w:cs="Tahoma"/>
          <w:sz w:val="18"/>
          <w:szCs w:val="18"/>
        </w:rPr>
        <w:t xml:space="preserve">select public sector </w:t>
      </w:r>
      <w:r w:rsidR="00C25039" w:rsidRPr="00CE6190">
        <w:rPr>
          <w:rFonts w:ascii="Tahoma" w:hAnsi="Tahoma" w:cs="Tahoma"/>
          <w:sz w:val="18"/>
          <w:szCs w:val="18"/>
        </w:rPr>
        <w:t xml:space="preserve">NBFCs </w:t>
      </w:r>
      <w:r w:rsidR="00AA754D" w:rsidRPr="00CE6190">
        <w:rPr>
          <w:rFonts w:ascii="Tahoma" w:hAnsi="Tahoma" w:cs="Tahoma"/>
          <w:sz w:val="18"/>
          <w:szCs w:val="18"/>
        </w:rPr>
        <w:t xml:space="preserve">leveraging relationships to facilitate </w:t>
      </w:r>
      <w:r w:rsidR="002B3900">
        <w:rPr>
          <w:rFonts w:ascii="Tahoma" w:hAnsi="Tahoma" w:cs="Tahoma"/>
          <w:sz w:val="18"/>
          <w:szCs w:val="18"/>
        </w:rPr>
        <w:t>fee income generation.</w:t>
      </w:r>
    </w:p>
    <w:p w:rsidR="00560A11" w:rsidRPr="00CE6190" w:rsidRDefault="00CC33D6" w:rsidP="00CC33D6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Set</w:t>
      </w:r>
      <w:r w:rsidR="00AA754D" w:rsidRPr="00CE6190">
        <w:rPr>
          <w:rFonts w:ascii="Tahoma" w:hAnsi="Tahoma" w:cs="Tahoma"/>
          <w:sz w:val="18"/>
          <w:szCs w:val="18"/>
        </w:rPr>
        <w:t xml:space="preserve"> up a </w:t>
      </w:r>
      <w:r w:rsidR="00E32161" w:rsidRPr="00CE6190">
        <w:rPr>
          <w:rFonts w:ascii="Tahoma" w:hAnsi="Tahoma" w:cs="Tahoma"/>
          <w:sz w:val="18"/>
          <w:szCs w:val="18"/>
        </w:rPr>
        <w:t xml:space="preserve">(Forensic) </w:t>
      </w:r>
      <w:r w:rsidR="00AA754D" w:rsidRPr="00CE6190">
        <w:rPr>
          <w:rFonts w:ascii="Tahoma" w:hAnsi="Tahoma" w:cs="Tahoma"/>
          <w:sz w:val="18"/>
          <w:szCs w:val="18"/>
        </w:rPr>
        <w:t>referral mechanism of due-diligence on prospective clients/ business opportunities.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="00AA754D" w:rsidRPr="00CE6190">
        <w:rPr>
          <w:rFonts w:ascii="Tahoma" w:hAnsi="Tahoma" w:cs="Tahoma"/>
          <w:sz w:val="18"/>
          <w:szCs w:val="18"/>
        </w:rPr>
        <w:t>Represent</w:t>
      </w:r>
      <w:r w:rsidR="00DE34D9" w:rsidRPr="00CE6190">
        <w:rPr>
          <w:rFonts w:ascii="Tahoma" w:hAnsi="Tahoma" w:cs="Tahoma"/>
          <w:sz w:val="18"/>
          <w:szCs w:val="18"/>
        </w:rPr>
        <w:t>ed</w:t>
      </w:r>
      <w:r w:rsidR="00AA754D" w:rsidRPr="00CE6190">
        <w:rPr>
          <w:rFonts w:ascii="Tahoma" w:hAnsi="Tahoma" w:cs="Tahoma"/>
          <w:sz w:val="18"/>
          <w:szCs w:val="18"/>
        </w:rPr>
        <w:t xml:space="preserve"> the organization at </w:t>
      </w:r>
      <w:r w:rsidR="00F6135C" w:rsidRPr="00CE6190">
        <w:rPr>
          <w:rFonts w:ascii="Tahoma" w:hAnsi="Tahoma" w:cs="Tahoma"/>
          <w:sz w:val="18"/>
          <w:szCs w:val="18"/>
        </w:rPr>
        <w:t xml:space="preserve">GoI forums and </w:t>
      </w:r>
      <w:r w:rsidR="00AA754D" w:rsidRPr="00CE6190">
        <w:rPr>
          <w:rFonts w:ascii="Tahoma" w:hAnsi="Tahoma" w:cs="Tahoma"/>
          <w:sz w:val="18"/>
          <w:szCs w:val="18"/>
        </w:rPr>
        <w:t>various Industry associations –</w:t>
      </w:r>
      <w:r w:rsidR="00DE34D9" w:rsidRPr="00CE6190">
        <w:rPr>
          <w:rFonts w:ascii="Tahoma" w:hAnsi="Tahoma" w:cs="Tahoma"/>
          <w:sz w:val="18"/>
          <w:szCs w:val="18"/>
        </w:rPr>
        <w:t xml:space="preserve"> CII, FICCI ASSOCHAM and ensured </w:t>
      </w:r>
      <w:r w:rsidR="00AA754D" w:rsidRPr="00CE6190">
        <w:rPr>
          <w:rFonts w:ascii="Tahoma" w:hAnsi="Tahoma" w:cs="Tahoma"/>
          <w:sz w:val="18"/>
          <w:szCs w:val="18"/>
        </w:rPr>
        <w:t xml:space="preserve">partnership with external agencies to support corporate </w:t>
      </w:r>
      <w:r w:rsidR="00F6135C" w:rsidRPr="00CE6190">
        <w:rPr>
          <w:rFonts w:ascii="Tahoma" w:hAnsi="Tahoma" w:cs="Tahoma"/>
          <w:sz w:val="18"/>
          <w:szCs w:val="18"/>
        </w:rPr>
        <w:t xml:space="preserve">representation and </w:t>
      </w:r>
      <w:r w:rsidR="00975740" w:rsidRPr="00CE6190">
        <w:rPr>
          <w:rFonts w:ascii="Tahoma" w:hAnsi="Tahoma" w:cs="Tahoma"/>
          <w:sz w:val="18"/>
          <w:szCs w:val="18"/>
        </w:rPr>
        <w:t>positioning</w:t>
      </w:r>
      <w:r w:rsidR="00560A11" w:rsidRPr="00CE6190">
        <w:rPr>
          <w:rFonts w:ascii="Tahoma" w:hAnsi="Tahoma" w:cs="Tahoma"/>
          <w:sz w:val="18"/>
          <w:szCs w:val="18"/>
        </w:rPr>
        <w:t>.</w:t>
      </w:r>
    </w:p>
    <w:p w:rsidR="00FE5CDB" w:rsidRPr="00CE6190" w:rsidRDefault="00FE5CDB" w:rsidP="003D03D3">
      <w:pPr>
        <w:pStyle w:val="ListParagraph"/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 w:rsidRPr="00CE6190">
        <w:rPr>
          <w:rFonts w:ascii="Tahoma" w:hAnsi="Tahoma" w:cs="Tahoma"/>
          <w:sz w:val="18"/>
          <w:szCs w:val="18"/>
        </w:rPr>
        <w:t>Le</w:t>
      </w:r>
      <w:r w:rsidR="00AA754D" w:rsidRPr="00CE6190">
        <w:rPr>
          <w:rFonts w:ascii="Tahoma" w:hAnsi="Tahoma" w:cs="Tahoma"/>
          <w:sz w:val="18"/>
          <w:szCs w:val="18"/>
        </w:rPr>
        <w:t>a</w:t>
      </w:r>
      <w:r w:rsidRPr="00CE6190">
        <w:rPr>
          <w:rFonts w:ascii="Tahoma" w:hAnsi="Tahoma" w:cs="Tahoma"/>
          <w:sz w:val="18"/>
          <w:szCs w:val="18"/>
        </w:rPr>
        <w:t>d brand building and corporate positioning</w:t>
      </w:r>
      <w:r w:rsidR="001C694A" w:rsidRPr="00CE6190">
        <w:rPr>
          <w:rFonts w:ascii="Tahoma" w:hAnsi="Tahoma" w:cs="Tahoma"/>
          <w:sz w:val="18"/>
          <w:szCs w:val="18"/>
        </w:rPr>
        <w:t xml:space="preserve"> ‘Marketing/ Media’ </w:t>
      </w:r>
      <w:r w:rsidRPr="00CE6190">
        <w:rPr>
          <w:rFonts w:ascii="Tahoma" w:hAnsi="Tahoma" w:cs="Tahoma"/>
          <w:sz w:val="18"/>
          <w:szCs w:val="18"/>
        </w:rPr>
        <w:t>initiative</w:t>
      </w:r>
      <w:r w:rsidR="001C694A" w:rsidRPr="00CE6190">
        <w:rPr>
          <w:rFonts w:ascii="Tahoma" w:hAnsi="Tahoma" w:cs="Tahoma"/>
          <w:sz w:val="18"/>
          <w:szCs w:val="18"/>
        </w:rPr>
        <w:t>s. Identified key CSR avenues</w:t>
      </w:r>
      <w:r w:rsidRPr="00CE6190">
        <w:rPr>
          <w:rFonts w:ascii="Tahoma" w:hAnsi="Tahoma" w:cs="Tahoma"/>
          <w:sz w:val="18"/>
          <w:szCs w:val="18"/>
        </w:rPr>
        <w:t>.</w:t>
      </w:r>
    </w:p>
    <w:p w:rsidR="00CE3545" w:rsidRPr="002B3900" w:rsidRDefault="00CE3545" w:rsidP="003D03D3">
      <w:pPr>
        <w:pStyle w:val="ListParagraph"/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C33D6" w:rsidRPr="00CE6190" w:rsidRDefault="005D2EDE" w:rsidP="00CC33D6">
      <w:pPr>
        <w:pStyle w:val="ListParagraph"/>
        <w:numPr>
          <w:ilvl w:val="0"/>
          <w:numId w:val="4"/>
        </w:numPr>
        <w:spacing w:after="120"/>
        <w:ind w:left="425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Consultant,</w:t>
      </w:r>
      <w:r w:rsidRPr="00CE6190">
        <w:rPr>
          <w:rFonts w:ascii="Tahoma" w:hAnsi="Tahoma" w:cs="Tahoma"/>
          <w:sz w:val="18"/>
          <w:szCs w:val="18"/>
        </w:rPr>
        <w:t xml:space="preserve"> DHIR Group - Garment fabricators and exporter and a domestic branded garment retail chain (GIOVANI), Gurgaon</w:t>
      </w:r>
      <w:r w:rsidR="00EF3953" w:rsidRPr="00CE6190">
        <w:rPr>
          <w:rFonts w:ascii="Tahoma" w:hAnsi="Tahoma" w:cs="Tahoma"/>
          <w:sz w:val="18"/>
          <w:szCs w:val="18"/>
        </w:rPr>
        <w:t xml:space="preserve">, </w:t>
      </w:r>
      <w:r w:rsidR="006B2A29" w:rsidRPr="00CE6190">
        <w:rPr>
          <w:rFonts w:ascii="Tahoma" w:hAnsi="Tahoma" w:cs="Tahoma"/>
          <w:sz w:val="18"/>
          <w:szCs w:val="18"/>
        </w:rPr>
        <w:t xml:space="preserve">September 2010 </w:t>
      </w:r>
      <w:r w:rsidRPr="00CE6190">
        <w:rPr>
          <w:rFonts w:ascii="Tahoma" w:hAnsi="Tahoma" w:cs="Tahoma"/>
          <w:sz w:val="18"/>
          <w:szCs w:val="18"/>
        </w:rPr>
        <w:t xml:space="preserve"> to September 2012</w:t>
      </w:r>
    </w:p>
    <w:p w:rsidR="006B2A29" w:rsidRPr="00CE6190" w:rsidRDefault="0097230B" w:rsidP="00CC33D6">
      <w:pPr>
        <w:pStyle w:val="ListParagraph"/>
        <w:spacing w:after="120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Advised strategy for business</w:t>
      </w:r>
      <w:r w:rsidR="006B2A29" w:rsidRPr="00CE6190">
        <w:rPr>
          <w:rFonts w:ascii="Tahoma" w:hAnsi="Tahoma" w:cs="Tahoma"/>
          <w:sz w:val="18"/>
          <w:szCs w:val="18"/>
        </w:rPr>
        <w:t xml:space="preserve"> restructuring, setting </w:t>
      </w:r>
      <w:r w:rsidR="005D2EDE" w:rsidRPr="00CE6190">
        <w:rPr>
          <w:rFonts w:ascii="Tahoma" w:hAnsi="Tahoma" w:cs="Tahoma"/>
          <w:sz w:val="18"/>
          <w:szCs w:val="18"/>
        </w:rPr>
        <w:t xml:space="preserve">up of </w:t>
      </w:r>
      <w:r w:rsidR="006B2A29" w:rsidRPr="00CE6190">
        <w:rPr>
          <w:rFonts w:ascii="Tahoma" w:hAnsi="Tahoma" w:cs="Tahoma"/>
          <w:sz w:val="18"/>
          <w:szCs w:val="18"/>
        </w:rPr>
        <w:t xml:space="preserve">systems, reporting structures of a Garment </w:t>
      </w:r>
      <w:r w:rsidR="00EC6CEE" w:rsidRPr="00CE6190">
        <w:rPr>
          <w:rFonts w:ascii="Tahoma" w:hAnsi="Tahoma" w:cs="Tahoma"/>
          <w:sz w:val="18"/>
          <w:szCs w:val="18"/>
        </w:rPr>
        <w:t xml:space="preserve"> fabrication, Branded retail and garment </w:t>
      </w:r>
      <w:r w:rsidR="006B2A29" w:rsidRPr="00CE6190">
        <w:rPr>
          <w:rFonts w:ascii="Tahoma" w:hAnsi="Tahoma" w:cs="Tahoma"/>
          <w:sz w:val="18"/>
          <w:szCs w:val="18"/>
        </w:rPr>
        <w:t>Export</w:t>
      </w:r>
      <w:r w:rsidR="00EC6CEE" w:rsidRPr="00CE6190">
        <w:rPr>
          <w:rFonts w:ascii="Tahoma" w:hAnsi="Tahoma" w:cs="Tahoma"/>
          <w:sz w:val="18"/>
          <w:szCs w:val="18"/>
        </w:rPr>
        <w:t xml:space="preserve"> </w:t>
      </w:r>
      <w:r w:rsidR="005D2EDE" w:rsidRPr="00CE6190">
        <w:rPr>
          <w:rFonts w:ascii="Tahoma" w:hAnsi="Tahoma" w:cs="Tahoma"/>
          <w:sz w:val="18"/>
          <w:szCs w:val="18"/>
        </w:rPr>
        <w:t>Group</w:t>
      </w:r>
      <w:r w:rsidR="006B2A29" w:rsidRPr="00CE6190">
        <w:rPr>
          <w:rFonts w:ascii="Tahoma" w:hAnsi="Tahoma" w:cs="Tahoma"/>
          <w:sz w:val="18"/>
          <w:szCs w:val="18"/>
        </w:rPr>
        <w:t xml:space="preserve"> in a KPMG led assignment.</w:t>
      </w:r>
    </w:p>
    <w:p w:rsidR="009E3D86" w:rsidRPr="00842387" w:rsidRDefault="009E3D86" w:rsidP="009E3D86">
      <w:pPr>
        <w:pStyle w:val="ListParagraph"/>
        <w:spacing w:after="120"/>
        <w:ind w:left="425"/>
        <w:jc w:val="both"/>
        <w:rPr>
          <w:rFonts w:ascii="Tahoma" w:hAnsi="Tahoma" w:cs="Tahoma"/>
          <w:sz w:val="10"/>
          <w:szCs w:val="10"/>
        </w:rPr>
      </w:pPr>
    </w:p>
    <w:p w:rsidR="00675E2C" w:rsidRPr="00CE6190" w:rsidRDefault="005D2EDE" w:rsidP="00675E2C">
      <w:pPr>
        <w:pStyle w:val="ListParagraph"/>
        <w:numPr>
          <w:ilvl w:val="0"/>
          <w:numId w:val="5"/>
        </w:numPr>
        <w:spacing w:after="120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Vice President – Finance</w:t>
      </w:r>
      <w:r w:rsidR="00EF3953" w:rsidRPr="00CE6190">
        <w:rPr>
          <w:rFonts w:ascii="Tahoma" w:hAnsi="Tahoma" w:cs="Tahoma"/>
          <w:sz w:val="18"/>
          <w:szCs w:val="18"/>
        </w:rPr>
        <w:t>,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 xml:space="preserve">Zim Integrated Shipping Services (I) Pvt. Ltd. – a wholly owned Shipping Agency of Zim Israel, a </w:t>
      </w:r>
      <w:r w:rsidR="00B5465B" w:rsidRPr="00CE6190">
        <w:rPr>
          <w:rFonts w:ascii="Tahoma" w:hAnsi="Tahoma" w:cs="Tahoma"/>
          <w:sz w:val="18"/>
          <w:szCs w:val="18"/>
        </w:rPr>
        <w:t xml:space="preserve">cargo </w:t>
      </w:r>
      <w:r w:rsidR="006B2A29" w:rsidRPr="00CE6190">
        <w:rPr>
          <w:rFonts w:ascii="Tahoma" w:hAnsi="Tahoma" w:cs="Tahoma"/>
          <w:sz w:val="18"/>
          <w:szCs w:val="18"/>
        </w:rPr>
        <w:t>shipping line</w:t>
      </w:r>
      <w:r w:rsidR="00EF3953" w:rsidRPr="00CE6190">
        <w:rPr>
          <w:rFonts w:ascii="Tahoma" w:hAnsi="Tahoma" w:cs="Tahoma"/>
          <w:sz w:val="18"/>
          <w:szCs w:val="18"/>
        </w:rPr>
        <w:t>, listed on the Tel Aviv S.E, October 2008 to August 2010</w:t>
      </w:r>
    </w:p>
    <w:p w:rsidR="009E3D86" w:rsidRPr="00CE6190" w:rsidRDefault="00C25039" w:rsidP="00675E2C">
      <w:pPr>
        <w:pStyle w:val="ListParagraph"/>
        <w:spacing w:after="120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 xml:space="preserve">Oversaw </w:t>
      </w:r>
      <w:r w:rsidR="006B2A29" w:rsidRPr="00CE6190">
        <w:rPr>
          <w:rFonts w:ascii="Tahoma" w:hAnsi="Tahoma" w:cs="Tahoma"/>
          <w:sz w:val="18"/>
          <w:szCs w:val="18"/>
        </w:rPr>
        <w:t>Accounting, Finance and Secretarial functions</w:t>
      </w:r>
      <w:r w:rsidRPr="00CE6190">
        <w:rPr>
          <w:rFonts w:ascii="Tahoma" w:hAnsi="Tahoma" w:cs="Tahoma"/>
          <w:sz w:val="18"/>
          <w:szCs w:val="18"/>
        </w:rPr>
        <w:t xml:space="preserve"> and, SAP implementation. </w:t>
      </w:r>
    </w:p>
    <w:p w:rsidR="009E3D86" w:rsidRPr="00CE6190" w:rsidRDefault="00C25039" w:rsidP="009E3D86">
      <w:pPr>
        <w:pStyle w:val="ListParagraph"/>
        <w:spacing w:after="120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S</w:t>
      </w:r>
      <w:r w:rsidR="006B2A29" w:rsidRPr="00CE6190">
        <w:rPr>
          <w:rFonts w:ascii="Tahoma" w:hAnsi="Tahoma" w:cs="Tahoma"/>
          <w:sz w:val="18"/>
          <w:szCs w:val="18"/>
        </w:rPr>
        <w:t>uggested and initiated structural changes for reviving business of an ailing corporate within the Group.</w:t>
      </w:r>
    </w:p>
    <w:p w:rsidR="003D03D3" w:rsidRPr="00CE6190" w:rsidRDefault="006B2A29" w:rsidP="009E3D86">
      <w:pPr>
        <w:pStyle w:val="ListParagraph"/>
        <w:spacing w:after="120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 xml:space="preserve">Led a Forensic Audit exercise on behalf of the Group. </w:t>
      </w:r>
    </w:p>
    <w:p w:rsidR="009E3D86" w:rsidRPr="00842387" w:rsidRDefault="009E3D86" w:rsidP="009E3D86">
      <w:pPr>
        <w:pStyle w:val="ListParagraph"/>
        <w:spacing w:after="120"/>
        <w:ind w:left="425"/>
        <w:jc w:val="both"/>
        <w:rPr>
          <w:rFonts w:ascii="Tahoma" w:hAnsi="Tahoma" w:cs="Tahoma"/>
          <w:sz w:val="10"/>
          <w:szCs w:val="10"/>
        </w:rPr>
      </w:pPr>
    </w:p>
    <w:p w:rsidR="00842387" w:rsidRDefault="00EF3953" w:rsidP="00842387">
      <w:pPr>
        <w:pStyle w:val="ListParagraph"/>
        <w:numPr>
          <w:ilvl w:val="0"/>
          <w:numId w:val="5"/>
        </w:numPr>
        <w:spacing w:after="0" w:line="240" w:lineRule="auto"/>
        <w:ind w:left="432" w:hanging="432"/>
        <w:contextualSpacing w:val="0"/>
        <w:jc w:val="both"/>
        <w:rPr>
          <w:rFonts w:ascii="Tahoma" w:hAnsi="Tahoma" w:cs="Tahoma"/>
          <w:i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Vice President,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b/>
          <w:sz w:val="18"/>
          <w:szCs w:val="18"/>
        </w:rPr>
        <w:t>DEG</w:t>
      </w:r>
      <w:r w:rsidR="006B2A29" w:rsidRPr="00CE6190">
        <w:rPr>
          <w:rFonts w:ascii="Tahoma" w:hAnsi="Tahoma" w:cs="Tahoma"/>
          <w:sz w:val="18"/>
          <w:szCs w:val="18"/>
        </w:rPr>
        <w:t xml:space="preserve"> – The German Investment and Development Company – a DFI of the KfW Bankengruppe,</w:t>
      </w:r>
      <w:r w:rsidR="00510A7D" w:rsidRPr="00CE6190">
        <w:rPr>
          <w:rFonts w:ascii="Tahoma" w:hAnsi="Tahoma" w:cs="Tahoma"/>
          <w:sz w:val="18"/>
          <w:szCs w:val="18"/>
        </w:rPr>
        <w:t xml:space="preserve"> at Delhi,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  <w:r w:rsidRPr="00CE6190">
        <w:rPr>
          <w:rFonts w:ascii="Tahoma" w:hAnsi="Tahoma" w:cs="Tahoma"/>
          <w:sz w:val="18"/>
          <w:szCs w:val="18"/>
        </w:rPr>
        <w:t xml:space="preserve">August 2006 to August </w:t>
      </w:r>
      <w:r w:rsidR="00562CA0">
        <w:rPr>
          <w:rFonts w:ascii="Tahoma" w:hAnsi="Tahoma" w:cs="Tahoma"/>
          <w:i/>
          <w:sz w:val="18"/>
          <w:szCs w:val="18"/>
        </w:rPr>
        <w:t>2008 (O</w:t>
      </w:r>
      <w:r w:rsidRPr="00CE6190">
        <w:rPr>
          <w:rFonts w:ascii="Tahoma" w:hAnsi="Tahoma" w:cs="Tahoma"/>
          <w:i/>
          <w:sz w:val="18"/>
          <w:szCs w:val="18"/>
        </w:rPr>
        <w:t xml:space="preserve">ther DFI’s – SWEDFUND, </w:t>
      </w:r>
      <w:smartTag w:uri="urn:schemas-microsoft-com:office:smarttags" w:element="stockticker">
        <w:r w:rsidRPr="00CE6190">
          <w:rPr>
            <w:rFonts w:ascii="Tahoma" w:hAnsi="Tahoma" w:cs="Tahoma"/>
            <w:i/>
            <w:sz w:val="18"/>
            <w:szCs w:val="18"/>
          </w:rPr>
          <w:t>FMO</w:t>
        </w:r>
      </w:smartTag>
      <w:r w:rsidRPr="00CE6190">
        <w:rPr>
          <w:rFonts w:ascii="Tahoma" w:hAnsi="Tahoma" w:cs="Tahoma"/>
          <w:i/>
          <w:sz w:val="18"/>
          <w:szCs w:val="18"/>
        </w:rPr>
        <w:t xml:space="preserve"> for co-investment)</w:t>
      </w:r>
      <w:r w:rsidR="00562CA0">
        <w:rPr>
          <w:rFonts w:ascii="Tahoma" w:hAnsi="Tahoma" w:cs="Tahoma"/>
          <w:i/>
          <w:sz w:val="18"/>
          <w:szCs w:val="18"/>
        </w:rPr>
        <w:t>.</w:t>
      </w:r>
    </w:p>
    <w:p w:rsidR="006B2A29" w:rsidRPr="00842387" w:rsidRDefault="00830809" w:rsidP="00842387">
      <w:pPr>
        <w:pStyle w:val="ListParagraph"/>
        <w:spacing w:after="0" w:line="240" w:lineRule="auto"/>
        <w:ind w:left="432"/>
        <w:contextualSpacing w:val="0"/>
        <w:jc w:val="both"/>
        <w:rPr>
          <w:rFonts w:ascii="Tahoma" w:hAnsi="Tahoma" w:cs="Tahoma"/>
          <w:i/>
          <w:sz w:val="18"/>
          <w:szCs w:val="18"/>
        </w:rPr>
      </w:pPr>
      <w:r w:rsidRPr="00842387">
        <w:rPr>
          <w:rFonts w:ascii="Tahoma" w:hAnsi="Tahoma" w:cs="Tahoma"/>
          <w:sz w:val="18"/>
          <w:szCs w:val="18"/>
        </w:rPr>
        <w:t xml:space="preserve">Initiated to evaluate and negotiate ECB/ Loans to Indian corporates, was entrusted with origination of equity investment deals, suggesting structures for investment, negotiating terms, due diligence exercise along with Industry Specific experts and </w:t>
      </w:r>
      <w:r w:rsidR="0010653C">
        <w:rPr>
          <w:rFonts w:ascii="Tahoma" w:hAnsi="Tahoma" w:cs="Tahoma"/>
          <w:sz w:val="18"/>
          <w:szCs w:val="18"/>
        </w:rPr>
        <w:t xml:space="preserve">legal </w:t>
      </w:r>
      <w:r w:rsidRPr="00842387">
        <w:rPr>
          <w:rFonts w:ascii="Tahoma" w:hAnsi="Tahoma" w:cs="Tahoma"/>
          <w:sz w:val="18"/>
          <w:szCs w:val="18"/>
        </w:rPr>
        <w:t>documentation</w:t>
      </w:r>
      <w:r>
        <w:rPr>
          <w:rFonts w:ascii="Tahoma" w:hAnsi="Tahoma" w:cs="Tahoma"/>
          <w:sz w:val="18"/>
          <w:szCs w:val="18"/>
        </w:rPr>
        <w:t xml:space="preserve">. </w:t>
      </w:r>
      <w:r w:rsidR="008A412E" w:rsidRPr="00842387">
        <w:rPr>
          <w:rFonts w:ascii="Tahoma" w:hAnsi="Tahoma" w:cs="Tahoma"/>
          <w:sz w:val="18"/>
          <w:szCs w:val="18"/>
        </w:rPr>
        <w:t xml:space="preserve">Tracked and reported performance </w:t>
      </w:r>
      <w:r w:rsidR="006B2A29" w:rsidRPr="00842387">
        <w:rPr>
          <w:rFonts w:ascii="Tahoma" w:hAnsi="Tahoma" w:cs="Tahoma"/>
          <w:sz w:val="18"/>
          <w:szCs w:val="18"/>
        </w:rPr>
        <w:t>of portfolio companies</w:t>
      </w:r>
      <w:r w:rsidR="00C338B7" w:rsidRPr="00842387">
        <w:rPr>
          <w:rFonts w:ascii="Tahoma" w:hAnsi="Tahoma" w:cs="Tahoma"/>
          <w:sz w:val="18"/>
          <w:szCs w:val="18"/>
        </w:rPr>
        <w:t xml:space="preserve"> to HO at Germany</w:t>
      </w:r>
      <w:r w:rsidR="006B2A29" w:rsidRPr="00842387">
        <w:rPr>
          <w:rFonts w:ascii="Tahoma" w:hAnsi="Tahoma" w:cs="Tahoma"/>
          <w:sz w:val="18"/>
          <w:szCs w:val="18"/>
        </w:rPr>
        <w:t>.</w:t>
      </w:r>
      <w:r w:rsidR="00CE4DFB" w:rsidRPr="00842387">
        <w:rPr>
          <w:rFonts w:ascii="Tahoma" w:hAnsi="Tahoma" w:cs="Tahoma"/>
          <w:sz w:val="18"/>
          <w:szCs w:val="18"/>
        </w:rPr>
        <w:t xml:space="preserve"> </w:t>
      </w:r>
      <w:r w:rsidR="00842387">
        <w:rPr>
          <w:rFonts w:ascii="Tahoma" w:hAnsi="Tahoma" w:cs="Tahoma"/>
          <w:sz w:val="18"/>
          <w:szCs w:val="18"/>
        </w:rPr>
        <w:t xml:space="preserve">Closely monitored a </w:t>
      </w:r>
      <w:r w:rsidR="00562CA0">
        <w:rPr>
          <w:rFonts w:ascii="Tahoma" w:hAnsi="Tahoma" w:cs="Tahoma"/>
          <w:sz w:val="18"/>
          <w:szCs w:val="18"/>
        </w:rPr>
        <w:t xml:space="preserve">BSE </w:t>
      </w:r>
      <w:r w:rsidR="00842387">
        <w:rPr>
          <w:rFonts w:ascii="Tahoma" w:hAnsi="Tahoma" w:cs="Tahoma"/>
          <w:sz w:val="18"/>
          <w:szCs w:val="18"/>
        </w:rPr>
        <w:t xml:space="preserve">listed </w:t>
      </w:r>
      <w:r w:rsidR="00CE4DFB" w:rsidRPr="00842387">
        <w:rPr>
          <w:rFonts w:ascii="Tahoma" w:hAnsi="Tahoma" w:cs="Tahoma"/>
          <w:sz w:val="18"/>
          <w:szCs w:val="18"/>
        </w:rPr>
        <w:t xml:space="preserve">Investee </w:t>
      </w:r>
      <w:r w:rsidR="00842387">
        <w:rPr>
          <w:rFonts w:ascii="Tahoma" w:hAnsi="Tahoma" w:cs="Tahoma"/>
          <w:sz w:val="18"/>
          <w:szCs w:val="18"/>
        </w:rPr>
        <w:t xml:space="preserve">Company as </w:t>
      </w:r>
      <w:r w:rsidR="00CE4DFB" w:rsidRPr="00842387">
        <w:rPr>
          <w:rFonts w:ascii="Tahoma" w:hAnsi="Tahoma" w:cs="Tahoma"/>
          <w:sz w:val="18"/>
          <w:szCs w:val="18"/>
        </w:rPr>
        <w:t>Director</w:t>
      </w:r>
      <w:r w:rsidR="00842387">
        <w:rPr>
          <w:rFonts w:ascii="Tahoma" w:hAnsi="Tahoma" w:cs="Tahoma"/>
          <w:sz w:val="18"/>
          <w:szCs w:val="18"/>
        </w:rPr>
        <w:t>.</w:t>
      </w:r>
    </w:p>
    <w:p w:rsidR="009E3D86" w:rsidRPr="00842387" w:rsidRDefault="009E3D86" w:rsidP="009E3D86">
      <w:pPr>
        <w:pStyle w:val="ListParagraph"/>
        <w:ind w:left="426"/>
        <w:jc w:val="both"/>
        <w:rPr>
          <w:rFonts w:ascii="Tahoma" w:hAnsi="Tahoma" w:cs="Tahoma"/>
          <w:sz w:val="10"/>
          <w:szCs w:val="10"/>
        </w:rPr>
      </w:pPr>
    </w:p>
    <w:p w:rsidR="00675E2C" w:rsidRPr="00CE6190" w:rsidRDefault="00EF3953" w:rsidP="00675E2C">
      <w:pPr>
        <w:pStyle w:val="ListParagraph"/>
        <w:numPr>
          <w:ilvl w:val="0"/>
          <w:numId w:val="5"/>
        </w:numPr>
        <w:spacing w:after="120"/>
        <w:ind w:left="432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Vice President</w:t>
      </w:r>
      <w:r w:rsidRPr="00CE6190">
        <w:rPr>
          <w:rFonts w:ascii="Tahoma" w:hAnsi="Tahoma" w:cs="Tahoma"/>
          <w:sz w:val="18"/>
          <w:szCs w:val="18"/>
        </w:rPr>
        <w:t xml:space="preserve">, </w:t>
      </w:r>
      <w:r w:rsidR="006B2A29" w:rsidRPr="00CE6190">
        <w:rPr>
          <w:rFonts w:ascii="Tahoma" w:hAnsi="Tahoma" w:cs="Tahoma"/>
          <w:sz w:val="18"/>
          <w:szCs w:val="18"/>
        </w:rPr>
        <w:t>SREI I</w:t>
      </w:r>
      <w:r w:rsidRPr="00CE6190">
        <w:rPr>
          <w:rFonts w:ascii="Tahoma" w:hAnsi="Tahoma" w:cs="Tahoma"/>
          <w:sz w:val="18"/>
          <w:szCs w:val="18"/>
        </w:rPr>
        <w:t>nfrastructure Finance Limited</w:t>
      </w:r>
      <w:r w:rsidR="00510A7D" w:rsidRPr="00CE6190">
        <w:rPr>
          <w:rFonts w:ascii="Tahoma" w:hAnsi="Tahoma" w:cs="Tahoma"/>
          <w:sz w:val="18"/>
          <w:szCs w:val="18"/>
        </w:rPr>
        <w:t xml:space="preserve"> at Delhi, </w:t>
      </w:r>
      <w:r w:rsidRPr="00CE6190">
        <w:rPr>
          <w:rFonts w:ascii="Tahoma" w:hAnsi="Tahoma" w:cs="Tahoma"/>
          <w:sz w:val="18"/>
          <w:szCs w:val="18"/>
        </w:rPr>
        <w:t>July 2004, to July 2006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</w:p>
    <w:p w:rsidR="006B2A29" w:rsidRPr="00CE6190" w:rsidRDefault="00E801D7" w:rsidP="00675E2C">
      <w:pPr>
        <w:pStyle w:val="ListParagraph"/>
        <w:spacing w:after="12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Arranged</w:t>
      </w:r>
      <w:r w:rsidR="00C25039"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 xml:space="preserve"> large ticket leasing (securitization of receivables and arranging finance for Helicopters, an aircraft and Airport Ground Handling equipment),  leveraging SREI’s balance sheet, led SREI’s foray into Public Private Partnership (</w:t>
      </w:r>
      <w:smartTag w:uri="urn:schemas-microsoft-com:office:smarttags" w:element="stockticker">
        <w:r w:rsidR="006B2A29" w:rsidRPr="00CE6190">
          <w:rPr>
            <w:rFonts w:ascii="Tahoma" w:hAnsi="Tahoma" w:cs="Tahoma"/>
            <w:sz w:val="18"/>
            <w:szCs w:val="18"/>
          </w:rPr>
          <w:t>PPP</w:t>
        </w:r>
      </w:smartTag>
      <w:r w:rsidR="006B2A29" w:rsidRPr="00CE6190">
        <w:rPr>
          <w:rFonts w:ascii="Tahoma" w:hAnsi="Tahoma" w:cs="Tahoma"/>
          <w:sz w:val="18"/>
          <w:szCs w:val="18"/>
        </w:rPr>
        <w:t>) projects in the area of - Roads (NHAI), Airports (Delhi and Mumbai), Power, In</w:t>
      </w:r>
      <w:r w:rsidR="00EF3953" w:rsidRPr="00CE6190">
        <w:rPr>
          <w:rFonts w:ascii="Tahoma" w:hAnsi="Tahoma" w:cs="Tahoma"/>
          <w:sz w:val="18"/>
          <w:szCs w:val="18"/>
        </w:rPr>
        <w:t xml:space="preserve">dustrial Clusters, </w:t>
      </w:r>
      <w:r w:rsidR="006B2A29" w:rsidRPr="00CE6190">
        <w:rPr>
          <w:rFonts w:ascii="Tahoma" w:hAnsi="Tahoma" w:cs="Tahoma"/>
          <w:sz w:val="18"/>
          <w:szCs w:val="18"/>
        </w:rPr>
        <w:t>and development of townships. This necessitated pitching for mandates, making presentations to probable JV partners, evaluating commercial viability, financial structuring, negotiating and att</w:t>
      </w:r>
      <w:r w:rsidR="00B621C6">
        <w:rPr>
          <w:rFonts w:ascii="Tahoma" w:hAnsi="Tahoma" w:cs="Tahoma"/>
          <w:sz w:val="18"/>
          <w:szCs w:val="18"/>
        </w:rPr>
        <w:t>aining financial closure as also assisting</w:t>
      </w:r>
      <w:r w:rsidR="0010653C">
        <w:rPr>
          <w:rFonts w:ascii="Tahoma" w:hAnsi="Tahoma" w:cs="Tahoma"/>
          <w:sz w:val="18"/>
          <w:szCs w:val="18"/>
        </w:rPr>
        <w:t xml:space="preserve"> in</w:t>
      </w:r>
      <w:r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>legal documentation</w:t>
      </w:r>
      <w:r w:rsidR="00B621C6">
        <w:rPr>
          <w:rFonts w:ascii="Tahoma" w:hAnsi="Tahoma" w:cs="Tahoma"/>
          <w:sz w:val="18"/>
          <w:szCs w:val="18"/>
        </w:rPr>
        <w:t xml:space="preserve"> to ensure inclusion of commercials</w:t>
      </w:r>
      <w:r w:rsidR="006B2A29" w:rsidRPr="00CE6190">
        <w:rPr>
          <w:rFonts w:ascii="Tahoma" w:hAnsi="Tahoma" w:cs="Tahoma"/>
          <w:sz w:val="18"/>
          <w:szCs w:val="18"/>
        </w:rPr>
        <w:t>.</w:t>
      </w:r>
    </w:p>
    <w:p w:rsidR="00675E2C" w:rsidRPr="00E801D7" w:rsidRDefault="00675E2C" w:rsidP="00675E2C">
      <w:pPr>
        <w:pStyle w:val="ListParagraph"/>
        <w:spacing w:after="120"/>
        <w:ind w:left="432"/>
        <w:jc w:val="both"/>
        <w:rPr>
          <w:rFonts w:ascii="Tahoma" w:hAnsi="Tahoma" w:cs="Tahoma"/>
          <w:sz w:val="10"/>
          <w:szCs w:val="10"/>
        </w:rPr>
      </w:pPr>
    </w:p>
    <w:p w:rsidR="00675E2C" w:rsidRPr="00CE6190" w:rsidRDefault="00417811" w:rsidP="00675E2C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Head of Finan</w:t>
      </w:r>
      <w:r w:rsidR="006B2A29" w:rsidRPr="00CE6190">
        <w:rPr>
          <w:rFonts w:ascii="Tahoma" w:hAnsi="Tahoma" w:cs="Tahoma"/>
          <w:b/>
          <w:i/>
          <w:sz w:val="18"/>
          <w:szCs w:val="18"/>
        </w:rPr>
        <w:t>c</w:t>
      </w:r>
      <w:r w:rsidRPr="00CE6190">
        <w:rPr>
          <w:rFonts w:ascii="Tahoma" w:hAnsi="Tahoma" w:cs="Tahoma"/>
          <w:b/>
          <w:i/>
          <w:sz w:val="18"/>
          <w:szCs w:val="18"/>
        </w:rPr>
        <w:t>e</w:t>
      </w:r>
      <w:r w:rsidR="005272F5" w:rsidRPr="00CE6190">
        <w:rPr>
          <w:rFonts w:ascii="Tahoma" w:hAnsi="Tahoma" w:cs="Tahoma"/>
          <w:b/>
          <w:i/>
          <w:sz w:val="18"/>
          <w:szCs w:val="18"/>
        </w:rPr>
        <w:t xml:space="preserve">, </w:t>
      </w:r>
      <w:r w:rsidR="006B2A29" w:rsidRPr="00CE6190">
        <w:rPr>
          <w:rFonts w:ascii="Tahoma" w:hAnsi="Tahoma" w:cs="Tahoma"/>
          <w:sz w:val="18"/>
          <w:szCs w:val="18"/>
        </w:rPr>
        <w:t>Telstra V Comm</w:t>
      </w:r>
      <w:r w:rsidR="006B2A29" w:rsidRPr="00CE6190">
        <w:rPr>
          <w:rFonts w:ascii="Tahoma" w:hAnsi="Tahoma" w:cs="Tahoma"/>
          <w:b/>
          <w:sz w:val="18"/>
          <w:szCs w:val="18"/>
        </w:rPr>
        <w:t>.</w:t>
      </w:r>
      <w:r w:rsidR="006B2A29" w:rsidRPr="00CE6190">
        <w:rPr>
          <w:rFonts w:ascii="Tahoma" w:hAnsi="Tahoma" w:cs="Tahoma"/>
          <w:sz w:val="18"/>
          <w:szCs w:val="18"/>
        </w:rPr>
        <w:t xml:space="preserve">, a </w:t>
      </w:r>
      <w:smartTag w:uri="urn:schemas-microsoft-com:office:smarttags" w:element="stockticker">
        <w:r w:rsidR="006B2A29" w:rsidRPr="00CE6190">
          <w:rPr>
            <w:rFonts w:ascii="Tahoma" w:hAnsi="Tahoma" w:cs="Tahoma"/>
            <w:sz w:val="18"/>
            <w:szCs w:val="18"/>
          </w:rPr>
          <w:t>VSAT</w:t>
        </w:r>
      </w:smartTag>
      <w:r w:rsidR="006B2A29" w:rsidRPr="00CE6190">
        <w:rPr>
          <w:rFonts w:ascii="Tahoma" w:hAnsi="Tahoma" w:cs="Tahoma"/>
          <w:sz w:val="18"/>
          <w:szCs w:val="18"/>
        </w:rPr>
        <w:t xml:space="preserve"> service provider jointly set up by Telstra Corporation, Austral</w:t>
      </w:r>
      <w:r w:rsidR="00675E2C" w:rsidRPr="00CE6190">
        <w:rPr>
          <w:rFonts w:ascii="Tahoma" w:hAnsi="Tahoma" w:cs="Tahoma"/>
          <w:sz w:val="18"/>
          <w:szCs w:val="18"/>
        </w:rPr>
        <w:t>ia (TELSTRA); IL&amp;FS and VSNL</w:t>
      </w:r>
      <w:r w:rsidR="005272F5" w:rsidRPr="00CE6190">
        <w:rPr>
          <w:rFonts w:ascii="Tahoma" w:hAnsi="Tahoma" w:cs="Tahoma"/>
          <w:sz w:val="18"/>
          <w:szCs w:val="18"/>
        </w:rPr>
        <w:t>, February 2001 to June 2004</w:t>
      </w:r>
    </w:p>
    <w:p w:rsidR="006B2A29" w:rsidRPr="00CE6190" w:rsidRDefault="00C52687" w:rsidP="00675E2C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S</w:t>
      </w:r>
      <w:r w:rsidR="006B2A29" w:rsidRPr="00CE6190">
        <w:rPr>
          <w:rFonts w:ascii="Tahoma" w:hAnsi="Tahoma" w:cs="Tahoma"/>
          <w:sz w:val="18"/>
          <w:szCs w:val="18"/>
        </w:rPr>
        <w:t>elected by TELSTRA - the joint venture partner exercising management control, for restructuring both its Capital and Debt obligations as part of its exit strategy</w:t>
      </w:r>
      <w:r w:rsidRPr="00CE6190">
        <w:rPr>
          <w:rFonts w:ascii="Tahoma" w:hAnsi="Tahoma" w:cs="Tahoma"/>
          <w:sz w:val="18"/>
          <w:szCs w:val="18"/>
        </w:rPr>
        <w:t>, p</w:t>
      </w:r>
      <w:r w:rsidR="006B2A29" w:rsidRPr="00CE6190">
        <w:rPr>
          <w:rFonts w:ascii="Tahoma" w:hAnsi="Tahoma" w:cs="Tahoma"/>
          <w:sz w:val="18"/>
          <w:szCs w:val="18"/>
        </w:rPr>
        <w:t xml:space="preserve">erformed a key role in Business </w:t>
      </w:r>
      <w:r w:rsidR="00B14FA3" w:rsidRPr="00CE6190">
        <w:rPr>
          <w:rFonts w:ascii="Tahoma" w:hAnsi="Tahoma" w:cs="Tahoma"/>
          <w:sz w:val="18"/>
          <w:szCs w:val="18"/>
        </w:rPr>
        <w:t xml:space="preserve">negotiations with Customers, </w:t>
      </w:r>
      <w:r w:rsidR="006B2A29" w:rsidRPr="00CE6190">
        <w:rPr>
          <w:rFonts w:ascii="Tahoma" w:hAnsi="Tahoma" w:cs="Tahoma"/>
          <w:sz w:val="18"/>
          <w:szCs w:val="18"/>
        </w:rPr>
        <w:t>Vendors</w:t>
      </w:r>
      <w:r w:rsidR="00B14FA3" w:rsidRPr="00CE6190">
        <w:rPr>
          <w:rFonts w:ascii="Tahoma" w:hAnsi="Tahoma" w:cs="Tahoma"/>
          <w:sz w:val="18"/>
          <w:szCs w:val="18"/>
        </w:rPr>
        <w:t>, Bankers and co-investors. As t</w:t>
      </w:r>
      <w:r w:rsidR="006B2A29" w:rsidRPr="00CE6190">
        <w:rPr>
          <w:rFonts w:ascii="Tahoma" w:hAnsi="Tahoma" w:cs="Tahoma"/>
          <w:sz w:val="18"/>
          <w:szCs w:val="18"/>
        </w:rPr>
        <w:t>he focal point in the investor due-</w:t>
      </w:r>
      <w:r w:rsidR="0059458F" w:rsidRPr="00CE6190">
        <w:rPr>
          <w:rFonts w:ascii="Tahoma" w:hAnsi="Tahoma" w:cs="Tahoma"/>
          <w:sz w:val="18"/>
          <w:szCs w:val="18"/>
        </w:rPr>
        <w:t>diligence</w:t>
      </w:r>
      <w:r w:rsidR="006B2A29" w:rsidRPr="00CE6190">
        <w:rPr>
          <w:rFonts w:ascii="Tahoma" w:hAnsi="Tahoma" w:cs="Tahoma"/>
          <w:sz w:val="18"/>
          <w:szCs w:val="18"/>
        </w:rPr>
        <w:t xml:space="preserve"> successfully coordinated and stre</w:t>
      </w:r>
      <w:r w:rsidR="00942F7B">
        <w:rPr>
          <w:rFonts w:ascii="Tahoma" w:hAnsi="Tahoma" w:cs="Tahoma"/>
          <w:sz w:val="18"/>
          <w:szCs w:val="18"/>
        </w:rPr>
        <w:t xml:space="preserve">amlined flow of information, </w:t>
      </w:r>
      <w:r w:rsidR="006B2A29" w:rsidRPr="00CE6190">
        <w:rPr>
          <w:rFonts w:ascii="Tahoma" w:hAnsi="Tahoma" w:cs="Tahoma"/>
          <w:sz w:val="18"/>
          <w:szCs w:val="18"/>
        </w:rPr>
        <w:t>resolution of queries</w:t>
      </w:r>
      <w:r w:rsidR="00942F7B">
        <w:rPr>
          <w:rFonts w:ascii="Tahoma" w:hAnsi="Tahoma" w:cs="Tahoma"/>
          <w:sz w:val="18"/>
          <w:szCs w:val="18"/>
        </w:rPr>
        <w:t xml:space="preserve"> and legal documentation</w:t>
      </w:r>
      <w:r w:rsidR="006B2A29" w:rsidRPr="00CE6190">
        <w:rPr>
          <w:rFonts w:ascii="Tahoma" w:hAnsi="Tahoma" w:cs="Tahoma"/>
          <w:sz w:val="18"/>
          <w:szCs w:val="18"/>
        </w:rPr>
        <w:t>. TELSTRA successfully relinquished their equity stake in</w:t>
      </w:r>
      <w:r w:rsidR="006B2A29" w:rsidRPr="00CE6190">
        <w:rPr>
          <w:rFonts w:ascii="Tahoma" w:hAnsi="Tahoma" w:cs="Tahoma"/>
          <w:sz w:val="18"/>
          <w:szCs w:val="18"/>
          <w:lang w:val="en-GB"/>
        </w:rPr>
        <w:t xml:space="preserve"> favour</w:t>
      </w:r>
      <w:r w:rsidR="006B2A29" w:rsidRPr="00CE6190">
        <w:rPr>
          <w:rFonts w:ascii="Tahoma" w:hAnsi="Tahoma" w:cs="Tahoma"/>
          <w:sz w:val="18"/>
          <w:szCs w:val="18"/>
        </w:rPr>
        <w:t xml:space="preserve"> of a strategic Indian investor in May, 2002. Continued </w:t>
      </w:r>
      <w:r w:rsidR="0023660E" w:rsidRPr="00CE6190">
        <w:rPr>
          <w:rFonts w:ascii="Tahoma" w:hAnsi="Tahoma" w:cs="Tahoma"/>
          <w:sz w:val="18"/>
          <w:szCs w:val="18"/>
        </w:rPr>
        <w:t xml:space="preserve">in the interim </w:t>
      </w:r>
      <w:r w:rsidR="006B2A29" w:rsidRPr="00CE6190">
        <w:rPr>
          <w:rFonts w:ascii="Tahoma" w:hAnsi="Tahoma" w:cs="Tahoma"/>
          <w:sz w:val="18"/>
          <w:szCs w:val="18"/>
        </w:rPr>
        <w:t>as the Head of Finance, Secretarial &amp; Le</w:t>
      </w:r>
      <w:r w:rsidR="0023660E" w:rsidRPr="00CE6190">
        <w:rPr>
          <w:rFonts w:ascii="Tahoma" w:hAnsi="Tahoma" w:cs="Tahoma"/>
          <w:sz w:val="18"/>
          <w:szCs w:val="18"/>
        </w:rPr>
        <w:t>gal and MIS functions</w:t>
      </w:r>
      <w:r w:rsidR="006B2A29" w:rsidRPr="00CE6190">
        <w:rPr>
          <w:rFonts w:ascii="Tahoma" w:hAnsi="Tahoma" w:cs="Tahoma"/>
          <w:sz w:val="18"/>
          <w:szCs w:val="18"/>
        </w:rPr>
        <w:t xml:space="preserve"> to ensure a smooth transition.</w:t>
      </w:r>
    </w:p>
    <w:p w:rsidR="00675E2C" w:rsidRPr="00E801D7" w:rsidRDefault="00675E2C" w:rsidP="00675E2C">
      <w:pPr>
        <w:pStyle w:val="ListParagraph"/>
        <w:ind w:left="426"/>
        <w:jc w:val="both"/>
        <w:rPr>
          <w:rFonts w:ascii="Tahoma" w:hAnsi="Tahoma" w:cs="Tahoma"/>
          <w:sz w:val="10"/>
          <w:szCs w:val="10"/>
        </w:rPr>
      </w:pPr>
    </w:p>
    <w:p w:rsidR="00675E2C" w:rsidRPr="00CE6190" w:rsidRDefault="005E35EB" w:rsidP="00675E2C">
      <w:pPr>
        <w:pStyle w:val="ListParagraph"/>
        <w:numPr>
          <w:ilvl w:val="0"/>
          <w:numId w:val="5"/>
        </w:numPr>
        <w:ind w:left="425" w:hanging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Chief Financial Officer and Company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Pr="00CE6190">
        <w:rPr>
          <w:rFonts w:ascii="Tahoma" w:hAnsi="Tahoma" w:cs="Tahoma"/>
          <w:b/>
          <w:i/>
          <w:sz w:val="18"/>
          <w:szCs w:val="18"/>
        </w:rPr>
        <w:t>Secretary</w:t>
      </w:r>
      <w:r w:rsidRPr="00CE6190">
        <w:rPr>
          <w:rFonts w:ascii="Tahoma" w:hAnsi="Tahoma" w:cs="Tahoma"/>
          <w:sz w:val="18"/>
          <w:szCs w:val="18"/>
        </w:rPr>
        <w:t xml:space="preserve">, </w:t>
      </w:r>
      <w:r w:rsidRPr="00CE6190">
        <w:rPr>
          <w:rFonts w:ascii="Tahoma" w:hAnsi="Tahoma" w:cs="Tahoma"/>
          <w:b/>
          <w:sz w:val="18"/>
          <w:szCs w:val="18"/>
        </w:rPr>
        <w:t>NetAcross Ltd</w:t>
      </w:r>
      <w:r w:rsidRPr="00CE6190">
        <w:rPr>
          <w:rFonts w:ascii="Tahoma" w:hAnsi="Tahoma" w:cs="Tahoma"/>
          <w:sz w:val="18"/>
          <w:szCs w:val="18"/>
        </w:rPr>
        <w:t xml:space="preserve">., (an e-business solution provider with operations in India and U.S.A.), </w:t>
      </w:r>
      <w:r w:rsidRPr="00CE6190">
        <w:rPr>
          <w:rFonts w:ascii="Tahoma" w:hAnsi="Tahoma" w:cs="Tahoma"/>
          <w:b/>
          <w:sz w:val="18"/>
          <w:szCs w:val="18"/>
        </w:rPr>
        <w:t>IndiaBulls</w:t>
      </w:r>
      <w:r w:rsidRPr="00CE6190">
        <w:rPr>
          <w:rFonts w:ascii="Tahoma" w:hAnsi="Tahoma" w:cs="Tahoma"/>
          <w:sz w:val="18"/>
          <w:szCs w:val="18"/>
        </w:rPr>
        <w:t xml:space="preserve"> (an e-broking operation) and </w:t>
      </w:r>
      <w:r w:rsidRPr="00CE6190">
        <w:rPr>
          <w:rFonts w:ascii="Tahoma" w:hAnsi="Tahoma" w:cs="Tahoma"/>
          <w:b/>
          <w:sz w:val="18"/>
          <w:szCs w:val="18"/>
        </w:rPr>
        <w:t>e-indiabiz.com</w:t>
      </w:r>
      <w:r w:rsidRPr="00CE6190">
        <w:rPr>
          <w:rFonts w:ascii="Tahoma" w:hAnsi="Tahoma" w:cs="Tahoma"/>
          <w:sz w:val="18"/>
          <w:szCs w:val="18"/>
        </w:rPr>
        <w:t xml:space="preserve"> (a B-G-B trading platform with operations in India and the U.K.) – all of them being</w:t>
      </w:r>
      <w:r w:rsidR="006B2A29" w:rsidRPr="00CE6190">
        <w:rPr>
          <w:rFonts w:ascii="Tahoma" w:hAnsi="Tahoma" w:cs="Tahoma"/>
          <w:sz w:val="18"/>
          <w:szCs w:val="18"/>
        </w:rPr>
        <w:t xml:space="preserve"> internet technology solutions p</w:t>
      </w:r>
      <w:r w:rsidRPr="00CE6190">
        <w:rPr>
          <w:rFonts w:ascii="Tahoma" w:hAnsi="Tahoma" w:cs="Tahoma"/>
          <w:sz w:val="18"/>
          <w:szCs w:val="18"/>
        </w:rPr>
        <w:t>roviders/trading platforms,</w:t>
      </w:r>
      <w:r w:rsidR="005B4B7B" w:rsidRPr="00CE6190">
        <w:rPr>
          <w:rFonts w:ascii="Tahoma" w:hAnsi="Tahoma" w:cs="Tahoma"/>
          <w:sz w:val="18"/>
          <w:szCs w:val="18"/>
        </w:rPr>
        <w:t xml:space="preserve"> Delhi,</w:t>
      </w:r>
      <w:r w:rsidRPr="00CE6190">
        <w:rPr>
          <w:rFonts w:ascii="Tahoma" w:hAnsi="Tahoma" w:cs="Tahoma"/>
          <w:sz w:val="18"/>
          <w:szCs w:val="18"/>
        </w:rPr>
        <w:t xml:space="preserve"> April 1999 to February 2001,</w:t>
      </w:r>
    </w:p>
    <w:p w:rsidR="009F304A" w:rsidRDefault="00EC4049" w:rsidP="001F7F98">
      <w:pPr>
        <w:pStyle w:val="ListParagraph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S</w:t>
      </w:r>
      <w:r w:rsidR="004D33CF" w:rsidRPr="00CE6190">
        <w:rPr>
          <w:rFonts w:ascii="Tahoma" w:hAnsi="Tahoma" w:cs="Tahoma"/>
          <w:sz w:val="18"/>
          <w:szCs w:val="18"/>
        </w:rPr>
        <w:t>tructured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>ope</w:t>
      </w:r>
      <w:r w:rsidR="00B14FA3" w:rsidRPr="00CE6190">
        <w:rPr>
          <w:rFonts w:ascii="Tahoma" w:hAnsi="Tahoma" w:cs="Tahoma"/>
          <w:sz w:val="18"/>
          <w:szCs w:val="18"/>
        </w:rPr>
        <w:t>rations of the Companies</w:t>
      </w:r>
      <w:r w:rsidR="006B2A29" w:rsidRPr="00CE6190">
        <w:rPr>
          <w:rFonts w:ascii="Tahoma" w:hAnsi="Tahoma" w:cs="Tahoma"/>
          <w:sz w:val="18"/>
          <w:szCs w:val="18"/>
        </w:rPr>
        <w:t xml:space="preserve"> in line with an optimal VC/ PE Strategy, </w:t>
      </w:r>
      <w:r w:rsidR="004D33CF" w:rsidRPr="00CE6190">
        <w:rPr>
          <w:rFonts w:ascii="Tahoma" w:hAnsi="Tahoma" w:cs="Tahoma"/>
          <w:sz w:val="18"/>
          <w:szCs w:val="18"/>
        </w:rPr>
        <w:t>Negotiated</w:t>
      </w:r>
      <w:r w:rsidR="006B2A29" w:rsidRPr="00CE6190">
        <w:rPr>
          <w:rFonts w:ascii="Tahoma" w:hAnsi="Tahoma" w:cs="Tahoma"/>
          <w:sz w:val="18"/>
          <w:szCs w:val="18"/>
        </w:rPr>
        <w:t xml:space="preserve"> for Investment/ Business de</w:t>
      </w:r>
      <w:r w:rsidR="004D33CF" w:rsidRPr="00CE6190">
        <w:rPr>
          <w:rFonts w:ascii="Tahoma" w:hAnsi="Tahoma" w:cs="Tahoma"/>
          <w:sz w:val="18"/>
          <w:szCs w:val="18"/>
        </w:rPr>
        <w:t xml:space="preserve">alings, devising an acceptable exit </w:t>
      </w:r>
      <w:r w:rsidR="006B2A29" w:rsidRPr="00CE6190">
        <w:rPr>
          <w:rFonts w:ascii="Tahoma" w:hAnsi="Tahoma" w:cs="Tahoma"/>
          <w:sz w:val="18"/>
          <w:szCs w:val="18"/>
        </w:rPr>
        <w:t>f</w:t>
      </w:r>
      <w:r w:rsidR="004D33CF" w:rsidRPr="00CE6190">
        <w:rPr>
          <w:rFonts w:ascii="Tahoma" w:hAnsi="Tahoma" w:cs="Tahoma"/>
          <w:sz w:val="18"/>
          <w:szCs w:val="18"/>
        </w:rPr>
        <w:t>or</w:t>
      </w:r>
      <w:r w:rsidR="006B2A29" w:rsidRPr="00CE6190">
        <w:rPr>
          <w:rFonts w:ascii="Tahoma" w:hAnsi="Tahoma" w:cs="Tahoma"/>
          <w:sz w:val="18"/>
          <w:szCs w:val="18"/>
        </w:rPr>
        <w:t xml:space="preserve"> VC/PE associates and, </w:t>
      </w:r>
      <w:r w:rsidR="004D33CF" w:rsidRPr="00CE6190">
        <w:rPr>
          <w:rFonts w:ascii="Tahoma" w:hAnsi="Tahoma" w:cs="Tahoma"/>
          <w:sz w:val="18"/>
          <w:szCs w:val="18"/>
        </w:rPr>
        <w:t>listing</w:t>
      </w:r>
      <w:r w:rsidR="006B2A29" w:rsidRPr="00CE6190">
        <w:rPr>
          <w:rFonts w:ascii="Tahoma" w:hAnsi="Tahoma" w:cs="Tahoma"/>
          <w:sz w:val="18"/>
          <w:szCs w:val="18"/>
        </w:rPr>
        <w:t xml:space="preserve">; converting existing accounts to US GAAP; preparation of Financial Plan; Structuring and Implementing an Accounting Structure; Budgetary Processes; Secretarial &amp; Legal Function; Corporate MIS etc.  </w:t>
      </w:r>
    </w:p>
    <w:p w:rsidR="001F7F98" w:rsidRDefault="001F7F98" w:rsidP="001F7F98">
      <w:pPr>
        <w:pStyle w:val="ListParagraph"/>
        <w:ind w:left="425"/>
        <w:jc w:val="both"/>
        <w:rPr>
          <w:rFonts w:ascii="Tahoma" w:hAnsi="Tahoma" w:cs="Tahoma"/>
          <w:sz w:val="18"/>
          <w:szCs w:val="18"/>
        </w:rPr>
      </w:pPr>
    </w:p>
    <w:p w:rsidR="001F7F98" w:rsidRDefault="001F7F98" w:rsidP="001F7F98">
      <w:pPr>
        <w:pStyle w:val="ListParagraph"/>
        <w:ind w:left="425"/>
        <w:jc w:val="both"/>
        <w:rPr>
          <w:rFonts w:ascii="Tahoma" w:hAnsi="Tahoma" w:cs="Tahoma"/>
          <w:sz w:val="18"/>
          <w:szCs w:val="18"/>
        </w:rPr>
      </w:pPr>
    </w:p>
    <w:p w:rsidR="001F7F98" w:rsidRPr="001F7F98" w:rsidRDefault="001F7F98" w:rsidP="001F7F98">
      <w:pPr>
        <w:pStyle w:val="ListParagraph"/>
        <w:ind w:left="425"/>
        <w:jc w:val="both"/>
        <w:rPr>
          <w:rFonts w:ascii="Tahoma" w:hAnsi="Tahoma" w:cs="Tahoma"/>
          <w:sz w:val="18"/>
          <w:szCs w:val="18"/>
        </w:rPr>
      </w:pPr>
    </w:p>
    <w:p w:rsidR="00500B52" w:rsidRPr="00CE6190" w:rsidRDefault="005E35EB" w:rsidP="00500B52">
      <w:pPr>
        <w:pStyle w:val="ListParagraph"/>
        <w:numPr>
          <w:ilvl w:val="0"/>
          <w:numId w:val="5"/>
        </w:numPr>
        <w:spacing w:after="120"/>
        <w:ind w:left="425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lastRenderedPageBreak/>
        <w:t>Consultant,</w:t>
      </w:r>
      <w:r w:rsidRPr="00CE6190">
        <w:rPr>
          <w:rFonts w:ascii="Tahoma" w:hAnsi="Tahoma" w:cs="Tahoma"/>
          <w:b/>
          <w:sz w:val="18"/>
          <w:szCs w:val="18"/>
        </w:rPr>
        <w:t xml:space="preserve"> </w:t>
      </w:r>
      <w:r w:rsidRPr="00CE6190">
        <w:rPr>
          <w:rFonts w:ascii="Tahoma" w:hAnsi="Tahoma" w:cs="Tahoma"/>
          <w:sz w:val="18"/>
          <w:szCs w:val="18"/>
        </w:rPr>
        <w:t>Delhi,</w:t>
      </w:r>
      <w:r w:rsidRPr="00CE6190">
        <w:rPr>
          <w:rFonts w:ascii="Tahoma" w:hAnsi="Tahoma" w:cs="Tahoma"/>
          <w:b/>
          <w:sz w:val="18"/>
          <w:szCs w:val="18"/>
        </w:rPr>
        <w:t xml:space="preserve"> </w:t>
      </w:r>
      <w:r w:rsidR="006F127E" w:rsidRPr="00CE6190">
        <w:rPr>
          <w:rFonts w:ascii="Tahoma" w:hAnsi="Tahoma" w:cs="Tahoma"/>
          <w:sz w:val="18"/>
          <w:szCs w:val="18"/>
        </w:rPr>
        <w:t xml:space="preserve"> October 1996 to April 1999</w:t>
      </w:r>
    </w:p>
    <w:p w:rsidR="006B2A29" w:rsidRPr="00CE6190" w:rsidRDefault="00440222" w:rsidP="00500B52">
      <w:pPr>
        <w:pStyle w:val="ListParagraph"/>
        <w:spacing w:after="120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A</w:t>
      </w:r>
      <w:r w:rsidR="00500B52" w:rsidRPr="00CE6190">
        <w:rPr>
          <w:rFonts w:ascii="Tahoma" w:hAnsi="Tahoma" w:cs="Tahoma"/>
          <w:sz w:val="18"/>
          <w:szCs w:val="18"/>
        </w:rPr>
        <w:t>ssisted</w:t>
      </w:r>
      <w:r w:rsidR="00562CA0">
        <w:rPr>
          <w:rFonts w:ascii="Tahoma" w:hAnsi="Tahoma" w:cs="Tahoma"/>
          <w:sz w:val="18"/>
          <w:szCs w:val="18"/>
        </w:rPr>
        <w:t xml:space="preserve"> an auto ancillary in</w:t>
      </w:r>
      <w:r w:rsidR="006B2A29" w:rsidRPr="00CE6190">
        <w:rPr>
          <w:rFonts w:ascii="Tahoma" w:hAnsi="Tahoma" w:cs="Tahoma"/>
          <w:sz w:val="18"/>
          <w:szCs w:val="18"/>
        </w:rPr>
        <w:t xml:space="preserve"> joint ventures with overseas partners from Japan,  Thailand, </w:t>
      </w:r>
      <w:r w:rsidR="001D30AC">
        <w:rPr>
          <w:rFonts w:ascii="Tahoma" w:hAnsi="Tahoma" w:cs="Tahoma"/>
          <w:sz w:val="18"/>
          <w:szCs w:val="18"/>
        </w:rPr>
        <w:t>UK,  and Spain; (negotiating</w:t>
      </w:r>
      <w:r w:rsidR="006B2A29" w:rsidRPr="00CE6190">
        <w:rPr>
          <w:rFonts w:ascii="Tahoma" w:hAnsi="Tahoma" w:cs="Tahoma"/>
          <w:sz w:val="18"/>
          <w:szCs w:val="18"/>
        </w:rPr>
        <w:t xml:space="preserve"> terms of  MOU, drafting  Agreements,  obtaining Government of  India  approvals, formation of new corporate entities, procedures regarding employment of foreign </w:t>
      </w:r>
      <w:r w:rsidR="001D30AC">
        <w:rPr>
          <w:rFonts w:ascii="Tahoma" w:hAnsi="Tahoma" w:cs="Tahoma"/>
          <w:sz w:val="18"/>
          <w:szCs w:val="18"/>
        </w:rPr>
        <w:t xml:space="preserve">technicians etc.); Restructured </w:t>
      </w:r>
      <w:r w:rsidR="006B2A29" w:rsidRPr="00CE6190">
        <w:rPr>
          <w:rFonts w:ascii="Tahoma" w:hAnsi="Tahoma" w:cs="Tahoma"/>
          <w:sz w:val="18"/>
          <w:szCs w:val="18"/>
        </w:rPr>
        <w:t>a sick pharmaceutical Company and tur</w:t>
      </w:r>
      <w:r w:rsidR="001D30AC">
        <w:rPr>
          <w:rFonts w:ascii="Tahoma" w:hAnsi="Tahoma" w:cs="Tahoma"/>
          <w:sz w:val="18"/>
          <w:szCs w:val="18"/>
        </w:rPr>
        <w:t>ned it around; assisted</w:t>
      </w:r>
      <w:r w:rsidR="006B2A29" w:rsidRPr="00CE6190">
        <w:rPr>
          <w:rFonts w:ascii="Tahoma" w:hAnsi="Tahoma" w:cs="Tahoma"/>
          <w:sz w:val="18"/>
          <w:szCs w:val="18"/>
        </w:rPr>
        <w:t xml:space="preserve"> a Marine Products company as a 'Director' for financial and business policy decisions whereby the Company, in a span of three years, grew in turnover terms from Rs.40 crores (US$ 10M) to Rs</w:t>
      </w:r>
      <w:r w:rsidR="001D30AC">
        <w:rPr>
          <w:rFonts w:ascii="Tahoma" w:hAnsi="Tahoma" w:cs="Tahoma"/>
          <w:sz w:val="18"/>
          <w:szCs w:val="18"/>
        </w:rPr>
        <w:t xml:space="preserve"> 120 crores (US$ 30M) approx.; Advised</w:t>
      </w:r>
      <w:r w:rsidR="006B2A29" w:rsidRPr="00CE6190">
        <w:rPr>
          <w:rFonts w:ascii="Tahoma" w:hAnsi="Tahoma" w:cs="Tahoma"/>
          <w:sz w:val="18"/>
          <w:szCs w:val="18"/>
        </w:rPr>
        <w:t xml:space="preserve"> an upcoming Group </w:t>
      </w:r>
      <w:r w:rsidR="00B93B37">
        <w:rPr>
          <w:rFonts w:ascii="Tahoma" w:hAnsi="Tahoma" w:cs="Tahoma"/>
          <w:sz w:val="18"/>
          <w:szCs w:val="18"/>
        </w:rPr>
        <w:t>on setting up a</w:t>
      </w:r>
      <w:r w:rsidR="003F3695">
        <w:rPr>
          <w:rFonts w:ascii="Tahoma" w:hAnsi="Tahoma" w:cs="Tahoma"/>
          <w:sz w:val="18"/>
          <w:szCs w:val="18"/>
        </w:rPr>
        <w:t xml:space="preserve"> Local Area Bank and restructure</w:t>
      </w:r>
      <w:r w:rsidR="00B93B37">
        <w:rPr>
          <w:rFonts w:ascii="Tahoma" w:hAnsi="Tahoma" w:cs="Tahoma"/>
          <w:sz w:val="18"/>
          <w:szCs w:val="18"/>
        </w:rPr>
        <w:t>d</w:t>
      </w:r>
      <w:r w:rsidR="006B2A29" w:rsidRPr="00CE6190">
        <w:rPr>
          <w:rFonts w:ascii="Tahoma" w:hAnsi="Tahoma" w:cs="Tahoma"/>
          <w:sz w:val="18"/>
          <w:szCs w:val="18"/>
        </w:rPr>
        <w:t xml:space="preserve"> their existing financial</w:t>
      </w:r>
      <w:r w:rsidR="00B93B37">
        <w:rPr>
          <w:rFonts w:ascii="Tahoma" w:hAnsi="Tahoma" w:cs="Tahoma"/>
          <w:sz w:val="18"/>
          <w:szCs w:val="18"/>
        </w:rPr>
        <w:t xml:space="preserve"> services</w:t>
      </w:r>
      <w:r w:rsidR="006B2A29" w:rsidRPr="00CE6190">
        <w:rPr>
          <w:rFonts w:ascii="Tahoma" w:hAnsi="Tahoma" w:cs="Tahoma"/>
          <w:sz w:val="18"/>
          <w:szCs w:val="18"/>
        </w:rPr>
        <w:t>.</w:t>
      </w:r>
    </w:p>
    <w:p w:rsidR="00500B52" w:rsidRPr="00E801D7" w:rsidRDefault="00500B52" w:rsidP="00500B52">
      <w:pPr>
        <w:pStyle w:val="ListParagraph"/>
        <w:spacing w:after="120"/>
        <w:ind w:left="425"/>
        <w:jc w:val="both"/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:rsidR="00CE6190" w:rsidRDefault="006F127E" w:rsidP="00CE6190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 xml:space="preserve">Head - </w:t>
      </w:r>
      <w:r w:rsidR="006B2A29" w:rsidRPr="00CE6190">
        <w:rPr>
          <w:rFonts w:ascii="Tahoma" w:hAnsi="Tahoma" w:cs="Tahoma"/>
          <w:b/>
          <w:i/>
          <w:sz w:val="18"/>
          <w:szCs w:val="18"/>
        </w:rPr>
        <w:t>Investment Banking</w:t>
      </w:r>
      <w:r w:rsidRPr="00CE6190">
        <w:rPr>
          <w:rFonts w:ascii="Tahoma" w:hAnsi="Tahoma" w:cs="Tahoma"/>
          <w:sz w:val="18"/>
          <w:szCs w:val="18"/>
        </w:rPr>
        <w:t>,</w:t>
      </w:r>
      <w:r w:rsidR="006B2A29" w:rsidRPr="00CE6190">
        <w:rPr>
          <w:rFonts w:ascii="Tahoma" w:hAnsi="Tahoma" w:cs="Tahoma"/>
          <w:b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 xml:space="preserve">Fortis Financial Services Limited, a NBFC of the </w:t>
      </w:r>
      <w:r w:rsidR="006B2A29" w:rsidRPr="00CE6190">
        <w:rPr>
          <w:rFonts w:ascii="Tahoma" w:hAnsi="Tahoma" w:cs="Tahoma"/>
          <w:b/>
          <w:sz w:val="18"/>
          <w:szCs w:val="18"/>
        </w:rPr>
        <w:t>Ranbaxy Group</w:t>
      </w:r>
      <w:r w:rsidRPr="00CE6190">
        <w:rPr>
          <w:rFonts w:ascii="Tahoma" w:hAnsi="Tahoma" w:cs="Tahoma"/>
          <w:sz w:val="18"/>
          <w:szCs w:val="18"/>
        </w:rPr>
        <w:t xml:space="preserve">, Delhi, May 1994 to September 1996. </w:t>
      </w:r>
      <w:r w:rsidR="006B2A29" w:rsidRPr="00CE6190">
        <w:rPr>
          <w:rFonts w:ascii="Tahoma" w:hAnsi="Tahoma" w:cs="Tahoma"/>
          <w:sz w:val="18"/>
          <w:szCs w:val="18"/>
        </w:rPr>
        <w:t xml:space="preserve">In July 1996, re-designated as </w:t>
      </w:r>
      <w:r w:rsidR="006B2A29" w:rsidRPr="00CE6190">
        <w:rPr>
          <w:rFonts w:ascii="Tahoma" w:hAnsi="Tahoma" w:cs="Tahoma"/>
          <w:b/>
          <w:i/>
          <w:sz w:val="18"/>
          <w:szCs w:val="18"/>
        </w:rPr>
        <w:t>General Manager - Special Projects</w:t>
      </w:r>
      <w:r w:rsidR="006B2A29" w:rsidRPr="00CE6190">
        <w:rPr>
          <w:rFonts w:ascii="Tahoma" w:hAnsi="Tahoma" w:cs="Tahoma"/>
          <w:sz w:val="18"/>
          <w:szCs w:val="18"/>
        </w:rPr>
        <w:t>.</w:t>
      </w:r>
    </w:p>
    <w:p w:rsidR="00CE6190" w:rsidRDefault="001D30AC" w:rsidP="00CE6190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Lead</w:t>
      </w:r>
      <w:r w:rsidR="00C25039"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 xml:space="preserve">professionals in 5 different locations across India </w:t>
      </w:r>
      <w:r w:rsidR="00C25039" w:rsidRPr="00CE6190">
        <w:rPr>
          <w:rFonts w:ascii="Tahoma" w:hAnsi="Tahoma" w:cs="Tahoma"/>
          <w:sz w:val="18"/>
          <w:szCs w:val="18"/>
        </w:rPr>
        <w:t>for fee base</w:t>
      </w:r>
      <w:r>
        <w:rPr>
          <w:rFonts w:ascii="Tahoma" w:hAnsi="Tahoma" w:cs="Tahoma"/>
          <w:sz w:val="18"/>
          <w:szCs w:val="18"/>
        </w:rPr>
        <w:t>d</w:t>
      </w:r>
      <w:r w:rsidR="00B058D4">
        <w:rPr>
          <w:rFonts w:ascii="Tahoma" w:hAnsi="Tahoma" w:cs="Tahoma"/>
          <w:sz w:val="18"/>
          <w:szCs w:val="18"/>
        </w:rPr>
        <w:t xml:space="preserve"> </w:t>
      </w:r>
      <w:r w:rsidR="00C25039" w:rsidRPr="00CE6190">
        <w:rPr>
          <w:rFonts w:ascii="Tahoma" w:hAnsi="Tahoma" w:cs="Tahoma"/>
          <w:sz w:val="18"/>
          <w:szCs w:val="18"/>
        </w:rPr>
        <w:t xml:space="preserve">services; </w:t>
      </w:r>
      <w:r w:rsidR="006B2A29" w:rsidRPr="00CE6190">
        <w:rPr>
          <w:rFonts w:ascii="Tahoma" w:hAnsi="Tahoma" w:cs="Tahoma"/>
          <w:sz w:val="18"/>
          <w:szCs w:val="18"/>
        </w:rPr>
        <w:t>mak</w:t>
      </w:r>
      <w:r w:rsidR="00C25039" w:rsidRPr="00CE6190">
        <w:rPr>
          <w:rFonts w:ascii="Tahoma" w:hAnsi="Tahoma" w:cs="Tahoma"/>
          <w:sz w:val="18"/>
          <w:szCs w:val="18"/>
        </w:rPr>
        <w:t>ing presentations</w:t>
      </w:r>
      <w:r w:rsidR="006B2A29" w:rsidRPr="00CE6190">
        <w:rPr>
          <w:rFonts w:ascii="Tahoma" w:hAnsi="Tahoma" w:cs="Tahoma"/>
          <w:sz w:val="18"/>
          <w:szCs w:val="18"/>
        </w:rPr>
        <w:t>, finalizing scope of services</w:t>
      </w:r>
      <w:r w:rsidR="006F127E" w:rsidRPr="00CE6190">
        <w:rPr>
          <w:rFonts w:ascii="Tahoma" w:hAnsi="Tahoma" w:cs="Tahoma"/>
          <w:sz w:val="18"/>
          <w:szCs w:val="18"/>
        </w:rPr>
        <w:t>,</w:t>
      </w:r>
      <w:r w:rsidR="00C25039" w:rsidRPr="00CE6190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>negotiating fee</w:t>
      </w:r>
      <w:r w:rsidR="006F127E" w:rsidRPr="00CE6190">
        <w:rPr>
          <w:rFonts w:ascii="Tahoma" w:hAnsi="Tahoma" w:cs="Tahoma"/>
          <w:sz w:val="18"/>
          <w:szCs w:val="18"/>
        </w:rPr>
        <w:t xml:space="preserve"> and delivery schedules. Oversaw</w:t>
      </w:r>
      <w:r w:rsidR="00B058D4">
        <w:rPr>
          <w:rFonts w:ascii="Tahoma" w:hAnsi="Tahoma" w:cs="Tahoma"/>
          <w:sz w:val="18"/>
          <w:szCs w:val="18"/>
        </w:rPr>
        <w:t xml:space="preserve"> finalization</w:t>
      </w:r>
      <w:r w:rsidR="006B2A29" w:rsidRPr="00CE6190">
        <w:rPr>
          <w:rFonts w:ascii="Tahoma" w:hAnsi="Tahoma" w:cs="Tahoma"/>
          <w:sz w:val="18"/>
          <w:szCs w:val="18"/>
        </w:rPr>
        <w:t xml:space="preserve"> of business</w:t>
      </w:r>
      <w:r w:rsidR="00B058D4">
        <w:rPr>
          <w:rFonts w:ascii="Tahoma" w:hAnsi="Tahoma" w:cs="Tahoma"/>
          <w:sz w:val="18"/>
          <w:szCs w:val="18"/>
        </w:rPr>
        <w:t xml:space="preserve"> plans of clients, </w:t>
      </w:r>
      <w:r w:rsidR="006B2A29" w:rsidRPr="00CE6190">
        <w:rPr>
          <w:rFonts w:ascii="Tahoma" w:hAnsi="Tahoma" w:cs="Tahoma"/>
          <w:sz w:val="18"/>
          <w:szCs w:val="18"/>
        </w:rPr>
        <w:t>preparation of Information Memorandum</w:t>
      </w:r>
      <w:r w:rsidR="00E801D7">
        <w:rPr>
          <w:rFonts w:ascii="Tahoma" w:hAnsi="Tahoma" w:cs="Tahoma"/>
          <w:sz w:val="18"/>
          <w:szCs w:val="18"/>
        </w:rPr>
        <w:t>s</w:t>
      </w:r>
      <w:r w:rsidR="006B2A29" w:rsidRPr="00CE6190">
        <w:rPr>
          <w:rFonts w:ascii="Tahoma" w:hAnsi="Tahoma" w:cs="Tahoma"/>
          <w:sz w:val="18"/>
          <w:szCs w:val="18"/>
        </w:rPr>
        <w:t>, exchange of information with prospective financ</w:t>
      </w:r>
      <w:r w:rsidR="006F127E" w:rsidRPr="00CE6190">
        <w:rPr>
          <w:rFonts w:ascii="Tahoma" w:hAnsi="Tahoma" w:cs="Tahoma"/>
          <w:sz w:val="18"/>
          <w:szCs w:val="18"/>
        </w:rPr>
        <w:t xml:space="preserve">ial intermediaries, </w:t>
      </w:r>
      <w:r w:rsidR="006B2A29" w:rsidRPr="00CE6190">
        <w:rPr>
          <w:rFonts w:ascii="Tahoma" w:hAnsi="Tahoma" w:cs="Tahoma"/>
          <w:sz w:val="18"/>
          <w:szCs w:val="18"/>
        </w:rPr>
        <w:t>term sheets</w:t>
      </w:r>
      <w:r w:rsidR="006F127E" w:rsidRPr="00CE6190">
        <w:rPr>
          <w:rFonts w:ascii="Tahoma" w:hAnsi="Tahoma" w:cs="Tahoma"/>
          <w:sz w:val="18"/>
          <w:szCs w:val="18"/>
        </w:rPr>
        <w:t xml:space="preserve"> etc. Led</w:t>
      </w:r>
      <w:r w:rsidR="006B2A29" w:rsidRPr="00CE6190">
        <w:rPr>
          <w:rFonts w:ascii="Tahoma" w:hAnsi="Tahoma" w:cs="Tahoma"/>
          <w:sz w:val="18"/>
          <w:szCs w:val="18"/>
        </w:rPr>
        <w:t xml:space="preserve"> deal</w:t>
      </w:r>
      <w:r w:rsidR="006F127E" w:rsidRPr="00CE6190">
        <w:rPr>
          <w:rFonts w:ascii="Tahoma" w:hAnsi="Tahoma" w:cs="Tahoma"/>
          <w:sz w:val="18"/>
          <w:szCs w:val="18"/>
        </w:rPr>
        <w:t xml:space="preserve"> negotiation and assisted</w:t>
      </w:r>
      <w:r w:rsidR="006B2A29" w:rsidRPr="00CE6190">
        <w:rPr>
          <w:rFonts w:ascii="Tahoma" w:hAnsi="Tahoma" w:cs="Tahoma"/>
          <w:sz w:val="18"/>
          <w:szCs w:val="18"/>
        </w:rPr>
        <w:t xml:space="preserve"> in legal documentation.</w:t>
      </w:r>
      <w:r w:rsidR="006F127E" w:rsidRPr="00CE6190">
        <w:rPr>
          <w:rFonts w:ascii="Tahoma" w:hAnsi="Tahoma" w:cs="Tahoma"/>
          <w:sz w:val="18"/>
          <w:szCs w:val="18"/>
        </w:rPr>
        <w:t xml:space="preserve"> Led</w:t>
      </w:r>
      <w:r w:rsidR="006B2A29" w:rsidRPr="00CE6190">
        <w:rPr>
          <w:rFonts w:ascii="Tahoma" w:hAnsi="Tahoma" w:cs="Tahoma"/>
          <w:sz w:val="18"/>
          <w:szCs w:val="18"/>
        </w:rPr>
        <w:t xml:space="preserve"> teams for IPOs, follow on Public Offers, Private Placement and Equity investment assignments.</w:t>
      </w:r>
    </w:p>
    <w:p w:rsidR="00CE6190" w:rsidRDefault="006F127E" w:rsidP="00CE6190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Negotiated</w:t>
      </w:r>
      <w:r w:rsidR="006B2A29" w:rsidRPr="00CE6190">
        <w:rPr>
          <w:rFonts w:ascii="Tahoma" w:hAnsi="Tahoma" w:cs="Tahoma"/>
          <w:sz w:val="18"/>
          <w:szCs w:val="18"/>
        </w:rPr>
        <w:t xml:space="preserve"> for acquisition and </w:t>
      </w:r>
      <w:r w:rsidR="004B29A4" w:rsidRPr="00CE6190">
        <w:rPr>
          <w:rFonts w:ascii="Tahoma" w:hAnsi="Tahoma" w:cs="Tahoma"/>
          <w:sz w:val="18"/>
          <w:szCs w:val="18"/>
        </w:rPr>
        <w:t xml:space="preserve">subsequently led </w:t>
      </w:r>
      <w:r w:rsidR="006B2A29" w:rsidRPr="00CE6190">
        <w:rPr>
          <w:rFonts w:ascii="Tahoma" w:hAnsi="Tahoma" w:cs="Tahoma"/>
          <w:sz w:val="18"/>
          <w:szCs w:val="18"/>
        </w:rPr>
        <w:t>t</w:t>
      </w:r>
      <w:r w:rsidR="004B29A4" w:rsidRPr="00CE6190">
        <w:rPr>
          <w:rFonts w:ascii="Tahoma" w:hAnsi="Tahoma" w:cs="Tahoma"/>
          <w:sz w:val="18"/>
          <w:szCs w:val="18"/>
        </w:rPr>
        <w:t>he</w:t>
      </w:r>
      <w:r w:rsidR="006B2A29" w:rsidRPr="00CE6190">
        <w:rPr>
          <w:rFonts w:ascii="Tahoma" w:hAnsi="Tahoma" w:cs="Tahoma"/>
          <w:sz w:val="18"/>
          <w:szCs w:val="18"/>
        </w:rPr>
        <w:t xml:space="preserve"> merger</w:t>
      </w:r>
      <w:r w:rsidR="00FB305A" w:rsidRPr="00CE6190">
        <w:rPr>
          <w:rFonts w:ascii="Tahoma" w:hAnsi="Tahoma" w:cs="Tahoma"/>
          <w:sz w:val="18"/>
          <w:szCs w:val="18"/>
        </w:rPr>
        <w:t xml:space="preserve"> (preparation of open offer, representations to High Court etc. besides integration of workforce</w:t>
      </w:r>
      <w:r w:rsidR="00EE5A0F" w:rsidRPr="00CE6190">
        <w:rPr>
          <w:rFonts w:ascii="Tahoma" w:hAnsi="Tahoma" w:cs="Tahoma"/>
          <w:sz w:val="18"/>
          <w:szCs w:val="18"/>
        </w:rPr>
        <w:t>) of</w:t>
      </w:r>
      <w:r w:rsidR="001B1A04">
        <w:rPr>
          <w:rFonts w:ascii="Tahoma" w:hAnsi="Tahoma" w:cs="Tahoma"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>another category I, BSE, DSE, liste</w:t>
      </w:r>
      <w:r w:rsidR="001B1A04">
        <w:rPr>
          <w:rFonts w:ascii="Tahoma" w:hAnsi="Tahoma" w:cs="Tahoma"/>
          <w:sz w:val="18"/>
          <w:szCs w:val="18"/>
        </w:rPr>
        <w:t>d merchant bank.</w:t>
      </w:r>
    </w:p>
    <w:p w:rsidR="00676459" w:rsidRDefault="00B14FA3" w:rsidP="00E801D7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Obtained two (2) SEBI Category I Merchant Banking licences – for both the a</w:t>
      </w:r>
      <w:r w:rsidR="00440ED4" w:rsidRPr="00CE6190">
        <w:rPr>
          <w:rFonts w:ascii="Tahoma" w:hAnsi="Tahoma" w:cs="Tahoma"/>
          <w:sz w:val="18"/>
          <w:szCs w:val="18"/>
        </w:rPr>
        <w:t>cquirer and the acquired companies</w:t>
      </w:r>
      <w:r w:rsidRPr="00CE6190">
        <w:rPr>
          <w:rFonts w:ascii="Tahoma" w:hAnsi="Tahoma" w:cs="Tahoma"/>
          <w:sz w:val="18"/>
          <w:szCs w:val="18"/>
        </w:rPr>
        <w:t xml:space="preserve"> to operate independently though belonging to the same Promoter Group</w:t>
      </w:r>
      <w:r w:rsidR="00440ED4" w:rsidRPr="00CE6190">
        <w:rPr>
          <w:rFonts w:ascii="Tahoma" w:hAnsi="Tahoma" w:cs="Tahoma"/>
          <w:sz w:val="18"/>
          <w:szCs w:val="18"/>
        </w:rPr>
        <w:t>, prior to the merger.</w:t>
      </w:r>
    </w:p>
    <w:p w:rsidR="00E801D7" w:rsidRPr="00E801D7" w:rsidRDefault="00E801D7" w:rsidP="00E801D7">
      <w:pPr>
        <w:pStyle w:val="ListParagraph"/>
        <w:ind w:left="426"/>
        <w:jc w:val="both"/>
        <w:rPr>
          <w:rFonts w:ascii="Tahoma" w:hAnsi="Tahoma" w:cs="Tahoma"/>
          <w:sz w:val="10"/>
          <w:szCs w:val="10"/>
        </w:rPr>
      </w:pPr>
    </w:p>
    <w:p w:rsidR="00676459" w:rsidRPr="00CE6190" w:rsidRDefault="006B2A29" w:rsidP="00676459">
      <w:pPr>
        <w:pStyle w:val="ListParagraph"/>
        <w:numPr>
          <w:ilvl w:val="0"/>
          <w:numId w:val="5"/>
        </w:numPr>
        <w:spacing w:after="120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Vice President</w:t>
      </w:r>
      <w:r w:rsidR="005B4B7B" w:rsidRPr="00CE6190">
        <w:rPr>
          <w:rFonts w:ascii="Tahoma" w:hAnsi="Tahoma" w:cs="Tahoma"/>
          <w:sz w:val="18"/>
          <w:szCs w:val="18"/>
        </w:rPr>
        <w:t xml:space="preserve">, </w:t>
      </w:r>
      <w:r w:rsidRPr="00CE6190">
        <w:rPr>
          <w:rFonts w:ascii="Tahoma" w:hAnsi="Tahoma" w:cs="Tahoma"/>
          <w:sz w:val="18"/>
          <w:szCs w:val="18"/>
        </w:rPr>
        <w:t>P. N. Vijay Financial Services (P) Ltd., a SEBI authorized Cat</w:t>
      </w:r>
      <w:r w:rsidR="00F75E62">
        <w:rPr>
          <w:rFonts w:ascii="Tahoma" w:hAnsi="Tahoma" w:cs="Tahoma"/>
          <w:sz w:val="18"/>
          <w:szCs w:val="18"/>
        </w:rPr>
        <w:t xml:space="preserve">egory I Merchant Bank of </w:t>
      </w:r>
      <w:r w:rsidRPr="00CE6190">
        <w:rPr>
          <w:rFonts w:ascii="Tahoma" w:hAnsi="Tahoma" w:cs="Tahoma"/>
          <w:sz w:val="18"/>
          <w:szCs w:val="18"/>
        </w:rPr>
        <w:t>Mr. P.N. Vijay, Ex- Country Head, India, Merchant Banking - Citibank,</w:t>
      </w:r>
      <w:r w:rsidR="005B4B7B" w:rsidRPr="00CE6190">
        <w:rPr>
          <w:rFonts w:ascii="Tahoma" w:hAnsi="Tahoma" w:cs="Tahoma"/>
          <w:sz w:val="18"/>
          <w:szCs w:val="18"/>
        </w:rPr>
        <w:t xml:space="preserve"> Delhi, November 1993 to May 1994</w:t>
      </w:r>
      <w:r w:rsidR="00F75E62">
        <w:rPr>
          <w:rFonts w:ascii="Tahoma" w:hAnsi="Tahoma" w:cs="Tahoma"/>
          <w:sz w:val="18"/>
          <w:szCs w:val="18"/>
        </w:rPr>
        <w:t>.</w:t>
      </w:r>
      <w:r w:rsidR="005B4B7B" w:rsidRPr="00CE6190">
        <w:rPr>
          <w:rFonts w:ascii="Tahoma" w:hAnsi="Tahoma" w:cs="Tahoma"/>
          <w:sz w:val="18"/>
          <w:szCs w:val="18"/>
        </w:rPr>
        <w:t xml:space="preserve"> </w:t>
      </w:r>
    </w:p>
    <w:p w:rsidR="006B2A29" w:rsidRPr="00CE6190" w:rsidRDefault="0054063D" w:rsidP="00CE6190">
      <w:pPr>
        <w:pStyle w:val="ListParagraph"/>
        <w:spacing w:after="120"/>
        <w:ind w:left="42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Led</w:t>
      </w:r>
      <w:r w:rsidR="006B2A29" w:rsidRPr="00CE6190">
        <w:rPr>
          <w:rFonts w:ascii="Tahoma" w:hAnsi="Tahoma" w:cs="Tahoma"/>
          <w:sz w:val="18"/>
          <w:szCs w:val="18"/>
        </w:rPr>
        <w:t xml:space="preserve"> a professional team of management executives in the areas of ‘Corporate Advisory’ and 'Issue M</w:t>
      </w:r>
      <w:r w:rsidRPr="00CE6190">
        <w:rPr>
          <w:rFonts w:ascii="Tahoma" w:hAnsi="Tahoma" w:cs="Tahoma"/>
          <w:sz w:val="18"/>
          <w:szCs w:val="18"/>
        </w:rPr>
        <w:t>anagement'.  S</w:t>
      </w:r>
      <w:r w:rsidR="006B2A29" w:rsidRPr="00CE6190">
        <w:rPr>
          <w:rFonts w:ascii="Tahoma" w:hAnsi="Tahoma" w:cs="Tahoma"/>
          <w:sz w:val="18"/>
          <w:szCs w:val="18"/>
        </w:rPr>
        <w:t xml:space="preserve">uccessfully structured and arranged Finance/ funding for a ‘Real Estate Project’ of the DCM Group in an era where funding for such projects was curtailed by </w:t>
      </w:r>
      <w:r w:rsidRPr="00CE6190">
        <w:rPr>
          <w:rFonts w:ascii="Tahoma" w:hAnsi="Tahoma" w:cs="Tahoma"/>
          <w:sz w:val="18"/>
          <w:szCs w:val="18"/>
        </w:rPr>
        <w:t>the apex bank – RBI.</w:t>
      </w:r>
    </w:p>
    <w:p w:rsidR="00EA0E0A" w:rsidRPr="00F75E62" w:rsidRDefault="00EA0E0A" w:rsidP="003D03D3">
      <w:pPr>
        <w:pStyle w:val="ListParagraph"/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E6190" w:rsidRDefault="006B2A29" w:rsidP="00CE6190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Assistant Vice President - Merchant Banking</w:t>
      </w:r>
      <w:r w:rsidRPr="00CE6190">
        <w:rPr>
          <w:rFonts w:ascii="Tahoma" w:hAnsi="Tahoma" w:cs="Tahoma"/>
          <w:sz w:val="18"/>
          <w:szCs w:val="18"/>
        </w:rPr>
        <w:t>, AllBank Finance Limited - a wholly owned subsidiary of Allahabad Bank (one of the largest Nationalized Indian Banks)</w:t>
      </w:r>
      <w:r w:rsidR="000020BB" w:rsidRPr="00CE6190">
        <w:rPr>
          <w:rFonts w:ascii="Tahoma" w:hAnsi="Tahoma" w:cs="Tahoma"/>
          <w:sz w:val="18"/>
          <w:szCs w:val="18"/>
        </w:rPr>
        <w:t xml:space="preserve">, Kolkata, 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="000020BB" w:rsidRPr="00CE6190">
        <w:rPr>
          <w:rFonts w:ascii="Tahoma" w:hAnsi="Tahoma" w:cs="Tahoma"/>
          <w:sz w:val="18"/>
          <w:szCs w:val="18"/>
        </w:rPr>
        <w:t>October 1991 to November 1993</w:t>
      </w:r>
      <w:r w:rsidR="00F75E62">
        <w:rPr>
          <w:rFonts w:ascii="Tahoma" w:hAnsi="Tahoma" w:cs="Tahoma"/>
          <w:sz w:val="18"/>
          <w:szCs w:val="18"/>
        </w:rPr>
        <w:t>.</w:t>
      </w:r>
    </w:p>
    <w:p w:rsidR="00CE6190" w:rsidRDefault="00C25039" w:rsidP="00CE6190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Led</w:t>
      </w:r>
      <w:r w:rsidR="006B2A29" w:rsidRPr="00CE6190">
        <w:rPr>
          <w:rFonts w:ascii="Tahoma" w:hAnsi="Tahoma" w:cs="Tahoma"/>
          <w:sz w:val="18"/>
          <w:szCs w:val="18"/>
        </w:rPr>
        <w:t xml:space="preserve"> teams of professionals in Northern and Eastern India,</w:t>
      </w:r>
      <w:r w:rsidRPr="00CE6190">
        <w:rPr>
          <w:rFonts w:ascii="Tahoma" w:hAnsi="Tahoma" w:cs="Tahoma"/>
          <w:sz w:val="18"/>
          <w:szCs w:val="18"/>
        </w:rPr>
        <w:t xml:space="preserve"> offering services </w:t>
      </w:r>
      <w:r w:rsidR="0054063D" w:rsidRPr="00CE6190">
        <w:rPr>
          <w:rFonts w:ascii="Tahoma" w:hAnsi="Tahoma" w:cs="Tahoma"/>
          <w:sz w:val="18"/>
          <w:szCs w:val="18"/>
        </w:rPr>
        <w:t xml:space="preserve">to corporates </w:t>
      </w:r>
      <w:r w:rsidRPr="00CE6190">
        <w:rPr>
          <w:rFonts w:ascii="Tahoma" w:hAnsi="Tahoma" w:cs="Tahoma"/>
          <w:sz w:val="18"/>
          <w:szCs w:val="18"/>
        </w:rPr>
        <w:t xml:space="preserve">for </w:t>
      </w:r>
      <w:r w:rsidR="006B2A29" w:rsidRPr="00CE6190">
        <w:rPr>
          <w:rFonts w:ascii="Tahoma" w:hAnsi="Tahoma" w:cs="Tahoma"/>
          <w:sz w:val="18"/>
          <w:szCs w:val="18"/>
        </w:rPr>
        <w:t>ra</w:t>
      </w:r>
      <w:r w:rsidR="0054063D" w:rsidRPr="00CE6190">
        <w:rPr>
          <w:rFonts w:ascii="Tahoma" w:hAnsi="Tahoma" w:cs="Tahoma"/>
          <w:sz w:val="18"/>
          <w:szCs w:val="18"/>
        </w:rPr>
        <w:t xml:space="preserve">ising funds </w:t>
      </w:r>
      <w:r w:rsidRPr="00CE6190">
        <w:rPr>
          <w:rFonts w:ascii="Tahoma" w:hAnsi="Tahoma" w:cs="Tahoma"/>
          <w:sz w:val="18"/>
          <w:szCs w:val="18"/>
        </w:rPr>
        <w:t xml:space="preserve">from </w:t>
      </w:r>
      <w:r w:rsidR="006B2A29" w:rsidRPr="00CE6190">
        <w:rPr>
          <w:rFonts w:ascii="Tahoma" w:hAnsi="Tahoma" w:cs="Tahoma"/>
          <w:sz w:val="18"/>
          <w:szCs w:val="18"/>
        </w:rPr>
        <w:t>Primary Markets. Successfully, positioned the organization as a premier Nationalized Merchant Bank offering such fee based services</w:t>
      </w:r>
    </w:p>
    <w:p w:rsidR="00CE6190" w:rsidRDefault="006B2A29" w:rsidP="00CE6190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Devised an</w:t>
      </w:r>
      <w:r w:rsidR="0054063D" w:rsidRPr="00CE6190">
        <w:rPr>
          <w:rFonts w:ascii="Tahoma" w:hAnsi="Tahoma" w:cs="Tahoma"/>
          <w:sz w:val="18"/>
          <w:szCs w:val="18"/>
        </w:rPr>
        <w:t>d implemented an</w:t>
      </w:r>
      <w:r w:rsidRPr="00CE6190">
        <w:rPr>
          <w:rFonts w:ascii="Tahoma" w:hAnsi="Tahoma" w:cs="Tahoma"/>
          <w:sz w:val="18"/>
          <w:szCs w:val="18"/>
        </w:rPr>
        <w:t xml:space="preserve"> information and control mechanism for effectively coordinating </w:t>
      </w:r>
      <w:r w:rsidR="003C426B" w:rsidRPr="00CE6190">
        <w:rPr>
          <w:rFonts w:ascii="Tahoma" w:hAnsi="Tahoma" w:cs="Tahoma"/>
          <w:sz w:val="18"/>
          <w:szCs w:val="18"/>
        </w:rPr>
        <w:t>and repor</w:t>
      </w:r>
      <w:r w:rsidR="00C97252" w:rsidRPr="00CE6190">
        <w:rPr>
          <w:rFonts w:ascii="Tahoma" w:hAnsi="Tahoma" w:cs="Tahoma"/>
          <w:sz w:val="18"/>
          <w:szCs w:val="18"/>
        </w:rPr>
        <w:t>ting of periodical performance o</w:t>
      </w:r>
      <w:r w:rsidR="003C426B" w:rsidRPr="00CE6190">
        <w:rPr>
          <w:rFonts w:ascii="Tahoma" w:hAnsi="Tahoma" w:cs="Tahoma"/>
          <w:sz w:val="18"/>
          <w:szCs w:val="18"/>
        </w:rPr>
        <w:t xml:space="preserve">f each location for review of </w:t>
      </w:r>
      <w:r w:rsidRPr="00CE6190">
        <w:rPr>
          <w:rFonts w:ascii="Tahoma" w:hAnsi="Tahoma" w:cs="Tahoma"/>
          <w:sz w:val="18"/>
          <w:szCs w:val="18"/>
        </w:rPr>
        <w:t>‘Issue Management’ activities</w:t>
      </w:r>
      <w:r w:rsidR="003C426B" w:rsidRPr="00CE6190">
        <w:rPr>
          <w:rFonts w:ascii="Tahoma" w:hAnsi="Tahoma" w:cs="Tahoma"/>
          <w:sz w:val="18"/>
          <w:szCs w:val="18"/>
        </w:rPr>
        <w:t xml:space="preserve">, </w:t>
      </w:r>
      <w:r w:rsidR="00440222" w:rsidRPr="00CE6190">
        <w:rPr>
          <w:rFonts w:ascii="Tahoma" w:hAnsi="Tahoma" w:cs="Tahoma"/>
          <w:sz w:val="18"/>
          <w:szCs w:val="18"/>
        </w:rPr>
        <w:t>D</w:t>
      </w:r>
      <w:r w:rsidRPr="00CE6190">
        <w:rPr>
          <w:rFonts w:ascii="Tahoma" w:hAnsi="Tahoma" w:cs="Tahoma"/>
          <w:sz w:val="18"/>
          <w:szCs w:val="18"/>
        </w:rPr>
        <w:t>esignated as 'Compliance Officer' for ensuring compliance of the provisions of the SEBI Act, 1992.</w:t>
      </w:r>
    </w:p>
    <w:p w:rsidR="006B2A29" w:rsidRDefault="006B2A29" w:rsidP="00CE6190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Advised clients on aspects of capital structuring, business expansion, strategic alliances, information systems, spin-offs, new ventures etc.</w:t>
      </w:r>
    </w:p>
    <w:p w:rsidR="00CE6190" w:rsidRPr="00CE6190" w:rsidRDefault="00CE6190" w:rsidP="00CE6190">
      <w:pPr>
        <w:pStyle w:val="ListParagraph"/>
        <w:ind w:left="426"/>
        <w:jc w:val="both"/>
        <w:rPr>
          <w:rFonts w:ascii="Tahoma" w:hAnsi="Tahoma" w:cs="Tahoma"/>
          <w:sz w:val="18"/>
          <w:szCs w:val="18"/>
        </w:rPr>
      </w:pPr>
    </w:p>
    <w:p w:rsidR="006B2A29" w:rsidRPr="00CE6190" w:rsidRDefault="00BC459C" w:rsidP="00BA6759">
      <w:pPr>
        <w:pStyle w:val="ListParagraph"/>
        <w:numPr>
          <w:ilvl w:val="0"/>
          <w:numId w:val="5"/>
        </w:numPr>
        <w:spacing w:before="200" w:after="100" w:line="240" w:lineRule="auto"/>
        <w:ind w:left="432" w:hanging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Various positions</w:t>
      </w:r>
      <w:r w:rsidRPr="00CE6190">
        <w:rPr>
          <w:rFonts w:ascii="Tahoma" w:hAnsi="Tahoma" w:cs="Tahoma"/>
          <w:b/>
          <w:sz w:val="18"/>
          <w:szCs w:val="18"/>
        </w:rPr>
        <w:t xml:space="preserve">, Creditcapital (now Lazard’s) Group.  </w:t>
      </w:r>
      <w:r w:rsidRPr="00CE6190">
        <w:rPr>
          <w:rFonts w:ascii="Tahoma" w:hAnsi="Tahoma" w:cs="Tahoma"/>
          <w:b/>
          <w:i/>
          <w:sz w:val="18"/>
          <w:szCs w:val="18"/>
        </w:rPr>
        <w:t>Manager,</w:t>
      </w:r>
      <w:r w:rsidRPr="00CE6190">
        <w:rPr>
          <w:rFonts w:ascii="Tahoma" w:hAnsi="Tahoma" w:cs="Tahoma"/>
          <w:b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>Creditcapital Finance Corporation Ltd., India’s first joint venture International Merchant Bank set up in collaboration with Laz</w:t>
      </w:r>
      <w:r w:rsidRPr="00CE6190">
        <w:rPr>
          <w:rFonts w:ascii="Tahoma" w:hAnsi="Tahoma" w:cs="Tahoma"/>
          <w:sz w:val="18"/>
          <w:szCs w:val="18"/>
        </w:rPr>
        <w:t xml:space="preserve">ard Brothers &amp; Co. Ltd., London; </w:t>
      </w:r>
      <w:r w:rsidRPr="00CE6190">
        <w:rPr>
          <w:rFonts w:ascii="Tahoma" w:hAnsi="Tahoma" w:cs="Tahoma"/>
          <w:b/>
          <w:i/>
          <w:sz w:val="18"/>
          <w:szCs w:val="18"/>
        </w:rPr>
        <w:t>Chief Financial Officer</w:t>
      </w:r>
      <w:r w:rsidRPr="00CE6190">
        <w:rPr>
          <w:rFonts w:ascii="Tahoma" w:hAnsi="Tahoma" w:cs="Tahoma"/>
          <w:sz w:val="18"/>
          <w:szCs w:val="18"/>
        </w:rPr>
        <w:t>, Creditcapital Venture Fund (India) Ltd., India’s first private sector Venture Capital Fund set up with equity contribution from Asian Development Bank, Commonwealth Development Corporation and Bank of India, Delh</w:t>
      </w:r>
      <w:r w:rsidR="00B058D4">
        <w:rPr>
          <w:rFonts w:ascii="Tahoma" w:hAnsi="Tahoma" w:cs="Tahoma"/>
          <w:sz w:val="18"/>
          <w:szCs w:val="18"/>
        </w:rPr>
        <w:t xml:space="preserve">i, Kolkata and Mumbai, </w:t>
      </w:r>
      <w:r w:rsidRPr="00CE6190">
        <w:rPr>
          <w:rFonts w:ascii="Tahoma" w:hAnsi="Tahoma" w:cs="Tahoma"/>
          <w:sz w:val="18"/>
          <w:szCs w:val="18"/>
        </w:rPr>
        <w:t>June 1988 to October 1991</w:t>
      </w:r>
      <w:r w:rsidR="00F75E62">
        <w:rPr>
          <w:rFonts w:ascii="Tahoma" w:hAnsi="Tahoma" w:cs="Tahoma"/>
          <w:sz w:val="18"/>
          <w:szCs w:val="18"/>
        </w:rPr>
        <w:t>.</w:t>
      </w:r>
    </w:p>
    <w:p w:rsidR="006345EA" w:rsidRDefault="00BC459C" w:rsidP="00031D61">
      <w:pPr>
        <w:spacing w:after="0" w:line="240" w:lineRule="auto"/>
        <w:ind w:left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i/>
          <w:sz w:val="18"/>
          <w:szCs w:val="18"/>
        </w:rPr>
        <w:t>Corporate Advisory</w:t>
      </w:r>
      <w:r w:rsidRPr="00CE6190">
        <w:rPr>
          <w:rFonts w:ascii="Tahoma" w:hAnsi="Tahoma" w:cs="Tahoma"/>
          <w:sz w:val="18"/>
          <w:szCs w:val="18"/>
        </w:rPr>
        <w:t xml:space="preserve"> </w:t>
      </w:r>
      <w:r w:rsidR="00440ED4" w:rsidRPr="00CE6190">
        <w:rPr>
          <w:rFonts w:ascii="Tahoma" w:hAnsi="Tahoma" w:cs="Tahoma"/>
          <w:sz w:val="18"/>
          <w:szCs w:val="18"/>
        </w:rPr>
        <w:t>–</w:t>
      </w:r>
      <w:r w:rsidR="006345EA" w:rsidRPr="006345EA">
        <w:rPr>
          <w:rFonts w:ascii="Tahoma" w:hAnsi="Tahoma" w:cs="Tahoma"/>
          <w:sz w:val="18"/>
          <w:szCs w:val="18"/>
        </w:rPr>
        <w:t xml:space="preserve"> At Creditcapital Finance Corporation</w:t>
      </w:r>
      <w:r w:rsidR="006345EA" w:rsidRPr="00CE6190">
        <w:rPr>
          <w:rFonts w:ascii="Tahoma" w:hAnsi="Tahoma" w:cs="Tahoma"/>
          <w:sz w:val="18"/>
          <w:szCs w:val="18"/>
        </w:rPr>
        <w:t xml:space="preserve">: </w:t>
      </w:r>
    </w:p>
    <w:p w:rsidR="006B2A29" w:rsidRDefault="006B2A29" w:rsidP="006345EA">
      <w:pPr>
        <w:spacing w:after="0" w:line="240" w:lineRule="auto"/>
        <w:ind w:left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Preparation of suitable sectoral studies</w:t>
      </w:r>
      <w:r w:rsidR="00440222" w:rsidRPr="00CE6190">
        <w:rPr>
          <w:rFonts w:ascii="Tahoma" w:hAnsi="Tahoma" w:cs="Tahoma"/>
          <w:sz w:val="18"/>
          <w:szCs w:val="18"/>
        </w:rPr>
        <w:t xml:space="preserve">, </w:t>
      </w:r>
      <w:r w:rsidRPr="00CE6190">
        <w:rPr>
          <w:rFonts w:ascii="Tahoma" w:hAnsi="Tahoma" w:cs="Tahoma"/>
          <w:sz w:val="18"/>
          <w:szCs w:val="18"/>
        </w:rPr>
        <w:t>identificati</w:t>
      </w:r>
      <w:r w:rsidR="00440222" w:rsidRPr="00CE6190">
        <w:rPr>
          <w:rFonts w:ascii="Tahoma" w:hAnsi="Tahoma" w:cs="Tahoma"/>
          <w:sz w:val="18"/>
          <w:szCs w:val="18"/>
        </w:rPr>
        <w:t xml:space="preserve">on of investment opportunities </w:t>
      </w:r>
      <w:r w:rsidRPr="00CE6190">
        <w:rPr>
          <w:rFonts w:ascii="Tahoma" w:hAnsi="Tahoma" w:cs="Tahoma"/>
          <w:sz w:val="18"/>
          <w:szCs w:val="18"/>
        </w:rPr>
        <w:t>and screening of potential joint venture partners. Assisting in sourcing of technology/ know how. Arranging overseas mar</w:t>
      </w:r>
      <w:r w:rsidR="006345EA">
        <w:rPr>
          <w:rFonts w:ascii="Tahoma" w:hAnsi="Tahoma" w:cs="Tahoma"/>
          <w:sz w:val="18"/>
          <w:szCs w:val="18"/>
        </w:rPr>
        <w:t>keting of Indian products</w:t>
      </w:r>
      <w:r w:rsidRPr="00CE6190">
        <w:rPr>
          <w:rFonts w:ascii="Tahoma" w:hAnsi="Tahoma" w:cs="Tahoma"/>
          <w:sz w:val="18"/>
          <w:szCs w:val="18"/>
        </w:rPr>
        <w:t>. Examining various financial aspects of projects and suggesting an optimal capital structure.  Advising and assisting clients in obtaining Government approvals and Licenses required for setting up new/ divers</w:t>
      </w:r>
      <w:r w:rsidR="006345EA">
        <w:rPr>
          <w:rFonts w:ascii="Tahoma" w:hAnsi="Tahoma" w:cs="Tahoma"/>
          <w:sz w:val="18"/>
          <w:szCs w:val="18"/>
        </w:rPr>
        <w:t xml:space="preserve">ification/ expansion projects. </w:t>
      </w:r>
      <w:r w:rsidR="006345EA" w:rsidRPr="00CE6190">
        <w:rPr>
          <w:rFonts w:ascii="Tahoma" w:hAnsi="Tahoma" w:cs="Tahoma"/>
          <w:sz w:val="18"/>
          <w:szCs w:val="18"/>
        </w:rPr>
        <w:t>Analysing</w:t>
      </w:r>
      <w:r w:rsidRPr="00CE6190">
        <w:rPr>
          <w:rFonts w:ascii="Tahoma" w:hAnsi="Tahoma" w:cs="Tahoma"/>
          <w:sz w:val="18"/>
          <w:szCs w:val="18"/>
        </w:rPr>
        <w:t xml:space="preserve"> operation</w:t>
      </w:r>
      <w:r w:rsidR="007B2810" w:rsidRPr="00CE6190">
        <w:rPr>
          <w:rFonts w:ascii="Tahoma" w:hAnsi="Tahoma" w:cs="Tahoma"/>
          <w:sz w:val="18"/>
          <w:szCs w:val="18"/>
        </w:rPr>
        <w:t xml:space="preserve">s of entities, evaluating </w:t>
      </w:r>
      <w:r w:rsidRPr="00CE6190">
        <w:rPr>
          <w:rFonts w:ascii="Tahoma" w:hAnsi="Tahoma" w:cs="Tahoma"/>
          <w:sz w:val="18"/>
          <w:szCs w:val="18"/>
        </w:rPr>
        <w:t>performance and suggesting possibilities of spin-offs, mergers and acquisitions.</w:t>
      </w:r>
    </w:p>
    <w:p w:rsidR="00DA7554" w:rsidRPr="00BA6759" w:rsidRDefault="00DA7554" w:rsidP="00440ED4">
      <w:pPr>
        <w:spacing w:after="0"/>
        <w:ind w:left="425"/>
        <w:jc w:val="both"/>
        <w:rPr>
          <w:rFonts w:ascii="Tahoma" w:hAnsi="Tahoma" w:cs="Tahoma"/>
          <w:sz w:val="10"/>
          <w:szCs w:val="10"/>
        </w:rPr>
      </w:pPr>
    </w:p>
    <w:p w:rsidR="00BA6759" w:rsidRDefault="006B2A29" w:rsidP="00031D61">
      <w:pPr>
        <w:spacing w:after="0" w:line="240" w:lineRule="auto"/>
        <w:ind w:firstLine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i/>
          <w:sz w:val="18"/>
          <w:szCs w:val="18"/>
        </w:rPr>
        <w:t>Capital Market related</w:t>
      </w:r>
      <w:r w:rsidR="00BC459C" w:rsidRPr="00CE6190">
        <w:rPr>
          <w:rFonts w:ascii="Tahoma" w:hAnsi="Tahoma" w:cs="Tahoma"/>
          <w:i/>
          <w:sz w:val="18"/>
          <w:szCs w:val="18"/>
        </w:rPr>
        <w:t xml:space="preserve"> </w:t>
      </w:r>
      <w:r w:rsidR="00440ED4" w:rsidRPr="00CE6190">
        <w:rPr>
          <w:rFonts w:ascii="Tahoma" w:hAnsi="Tahoma" w:cs="Tahoma"/>
          <w:sz w:val="18"/>
          <w:szCs w:val="18"/>
        </w:rPr>
        <w:t>–</w:t>
      </w:r>
      <w:r w:rsidR="00BC459C" w:rsidRPr="006345EA">
        <w:rPr>
          <w:rFonts w:ascii="Tahoma" w:hAnsi="Tahoma" w:cs="Tahoma"/>
          <w:sz w:val="18"/>
          <w:szCs w:val="18"/>
        </w:rPr>
        <w:t xml:space="preserve"> </w:t>
      </w:r>
      <w:r w:rsidR="006345EA" w:rsidRPr="006345EA">
        <w:rPr>
          <w:rFonts w:ascii="Tahoma" w:hAnsi="Tahoma" w:cs="Tahoma"/>
          <w:sz w:val="18"/>
          <w:szCs w:val="18"/>
        </w:rPr>
        <w:t>At Creditcapital Finance Corporation:</w:t>
      </w:r>
      <w:r w:rsidR="006345EA" w:rsidRPr="00CE6190">
        <w:rPr>
          <w:rFonts w:ascii="Tahoma" w:hAnsi="Tahoma" w:cs="Tahoma"/>
          <w:sz w:val="18"/>
          <w:szCs w:val="18"/>
        </w:rPr>
        <w:t xml:space="preserve"> </w:t>
      </w:r>
    </w:p>
    <w:p w:rsidR="006B2A29" w:rsidRPr="00CE6190" w:rsidRDefault="006B2A29" w:rsidP="00BA6759">
      <w:pPr>
        <w:spacing w:after="0" w:line="240" w:lineRule="auto"/>
        <w:ind w:left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Assisting clients in accessing the domestic capital market by management of their public offerings. Placement of both Equity and Debt with non-resident Indians and Financial Institutions. Arranging project finance from Financial Institutions.</w:t>
      </w:r>
    </w:p>
    <w:p w:rsidR="00440ED4" w:rsidRPr="00BA6759" w:rsidRDefault="00440ED4" w:rsidP="00440ED4">
      <w:pPr>
        <w:spacing w:after="0"/>
        <w:ind w:left="425"/>
        <w:jc w:val="both"/>
        <w:rPr>
          <w:rFonts w:ascii="Tahoma" w:hAnsi="Tahoma" w:cs="Tahoma"/>
          <w:sz w:val="10"/>
          <w:szCs w:val="10"/>
        </w:rPr>
      </w:pPr>
    </w:p>
    <w:p w:rsidR="00440ED4" w:rsidRPr="00CE6190" w:rsidRDefault="006B2A29" w:rsidP="00031D61">
      <w:pPr>
        <w:spacing w:after="0" w:line="240" w:lineRule="auto"/>
        <w:ind w:left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i/>
          <w:sz w:val="18"/>
          <w:szCs w:val="18"/>
        </w:rPr>
        <w:t>Syndication</w:t>
      </w:r>
      <w:r w:rsidR="00BC459C" w:rsidRPr="00CE6190">
        <w:rPr>
          <w:rFonts w:ascii="Tahoma" w:hAnsi="Tahoma" w:cs="Tahoma"/>
          <w:i/>
          <w:sz w:val="18"/>
          <w:szCs w:val="18"/>
        </w:rPr>
        <w:t xml:space="preserve"> </w:t>
      </w:r>
      <w:r w:rsidR="00440ED4" w:rsidRPr="00CE6190">
        <w:rPr>
          <w:rFonts w:ascii="Tahoma" w:hAnsi="Tahoma" w:cs="Tahoma"/>
          <w:sz w:val="18"/>
          <w:szCs w:val="18"/>
        </w:rPr>
        <w:t>–</w:t>
      </w:r>
      <w:r w:rsidR="00BC459C" w:rsidRPr="00CE6190">
        <w:rPr>
          <w:rFonts w:ascii="Tahoma" w:hAnsi="Tahoma" w:cs="Tahoma"/>
          <w:sz w:val="18"/>
          <w:szCs w:val="18"/>
        </w:rPr>
        <w:t xml:space="preserve"> </w:t>
      </w:r>
      <w:r w:rsidR="00BA6759" w:rsidRPr="006345EA">
        <w:rPr>
          <w:rFonts w:ascii="Tahoma" w:hAnsi="Tahoma" w:cs="Tahoma"/>
          <w:sz w:val="18"/>
          <w:szCs w:val="18"/>
        </w:rPr>
        <w:t>At Creditcapital Finance Corporation:</w:t>
      </w:r>
    </w:p>
    <w:p w:rsidR="00EB43BF" w:rsidRDefault="006B2A29" w:rsidP="00EB43BF">
      <w:pPr>
        <w:spacing w:after="0" w:line="240" w:lineRule="auto"/>
        <w:ind w:left="432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Arranging financial services to clients’ e.g.  Intercorporate deposits, bills discounting facilities, working capital facilities.  Helping clients deploy short-term excess funds.  Syndication of Lease proposals.</w:t>
      </w:r>
    </w:p>
    <w:p w:rsidR="006B2A29" w:rsidRPr="00EB43BF" w:rsidRDefault="006B2A29" w:rsidP="00EB43BF">
      <w:pPr>
        <w:pStyle w:val="ListParagraph"/>
        <w:numPr>
          <w:ilvl w:val="0"/>
          <w:numId w:val="10"/>
        </w:numPr>
        <w:spacing w:after="0" w:line="240" w:lineRule="auto"/>
        <w:ind w:left="720" w:hanging="270"/>
        <w:jc w:val="both"/>
        <w:rPr>
          <w:rFonts w:ascii="Tahoma" w:hAnsi="Tahoma" w:cs="Tahoma"/>
          <w:sz w:val="18"/>
          <w:szCs w:val="18"/>
        </w:rPr>
      </w:pPr>
      <w:r w:rsidRPr="00EB43BF">
        <w:rPr>
          <w:rFonts w:ascii="Tahoma" w:hAnsi="Tahoma" w:cs="Tahoma"/>
          <w:i/>
          <w:sz w:val="18"/>
          <w:szCs w:val="18"/>
        </w:rPr>
        <w:t xml:space="preserve">These services required understanding requirements of prospective customers, making presentations to suggest various financial intermediation options, freezing most desirable option with the promoters, </w:t>
      </w:r>
      <w:r w:rsidRPr="00EB43BF">
        <w:rPr>
          <w:rFonts w:ascii="Tahoma" w:hAnsi="Tahoma" w:cs="Tahoma"/>
          <w:i/>
          <w:sz w:val="18"/>
          <w:szCs w:val="18"/>
        </w:rPr>
        <w:lastRenderedPageBreak/>
        <w:t>negotiating scope of services and fee, approaching financial intermediaries, negotiating and finalizing terms acceptable to both parties and, assisting in documentation.</w:t>
      </w:r>
    </w:p>
    <w:p w:rsidR="00EB43BF" w:rsidRPr="00EB43BF" w:rsidRDefault="00EB43BF" w:rsidP="00EB43BF">
      <w:pPr>
        <w:pStyle w:val="ListParagraph"/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:rsidR="00D31FA4" w:rsidRPr="00CE6190" w:rsidRDefault="00D31FA4" w:rsidP="00031D61">
      <w:pPr>
        <w:spacing w:after="0"/>
        <w:ind w:left="425" w:hanging="65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i/>
          <w:sz w:val="18"/>
          <w:szCs w:val="18"/>
          <w:u w:val="single"/>
        </w:rPr>
        <w:t xml:space="preserve">At </w:t>
      </w:r>
      <w:r w:rsidR="006B2A29" w:rsidRPr="00CE6190">
        <w:rPr>
          <w:rFonts w:ascii="Tahoma" w:hAnsi="Tahoma" w:cs="Tahoma"/>
          <w:i/>
          <w:sz w:val="18"/>
          <w:szCs w:val="18"/>
          <w:u w:val="single"/>
        </w:rPr>
        <w:t>Creditcapital Venture Fund (India) Ltd</w:t>
      </w:r>
      <w:r w:rsidR="00031D61">
        <w:rPr>
          <w:rFonts w:ascii="Tahoma" w:hAnsi="Tahoma" w:cs="Tahoma"/>
          <w:sz w:val="18"/>
          <w:szCs w:val="18"/>
        </w:rPr>
        <w:t>. (Additional responsibilities):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</w:p>
    <w:p w:rsidR="006B2A29" w:rsidRDefault="00942211" w:rsidP="00BA6759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S</w:t>
      </w:r>
      <w:r w:rsidR="006B2A29" w:rsidRPr="00CE6190">
        <w:rPr>
          <w:rFonts w:ascii="Tahoma" w:hAnsi="Tahoma" w:cs="Tahoma"/>
          <w:sz w:val="18"/>
          <w:szCs w:val="18"/>
        </w:rPr>
        <w:t>creening investment proposals for the Board of  Directors, negotiating investment  terms, a</w:t>
      </w:r>
      <w:r w:rsidRPr="00CE6190">
        <w:rPr>
          <w:rFonts w:ascii="Tahoma" w:hAnsi="Tahoma" w:cs="Tahoma"/>
          <w:sz w:val="18"/>
          <w:szCs w:val="18"/>
        </w:rPr>
        <w:t>ssisting legal documentation</w:t>
      </w:r>
      <w:r w:rsidR="006B2A29" w:rsidRPr="00CE6190">
        <w:rPr>
          <w:rFonts w:ascii="Tahoma" w:hAnsi="Tahoma" w:cs="Tahoma"/>
          <w:sz w:val="18"/>
          <w:szCs w:val="18"/>
        </w:rPr>
        <w:t>, monitoring performance</w:t>
      </w:r>
      <w:r w:rsidRPr="00CE6190">
        <w:rPr>
          <w:rFonts w:ascii="Tahoma" w:hAnsi="Tahoma" w:cs="Tahoma"/>
          <w:sz w:val="18"/>
          <w:szCs w:val="18"/>
        </w:rPr>
        <w:t xml:space="preserve"> of Investee Corporates  and </w:t>
      </w:r>
      <w:r w:rsidR="006B2A29" w:rsidRPr="00CE6190">
        <w:rPr>
          <w:rFonts w:ascii="Tahoma" w:hAnsi="Tahoma" w:cs="Tahoma"/>
          <w:sz w:val="18"/>
          <w:szCs w:val="18"/>
        </w:rPr>
        <w:t xml:space="preserve"> periodical rep</w:t>
      </w:r>
      <w:r w:rsidRPr="00CE6190">
        <w:rPr>
          <w:rFonts w:ascii="Tahoma" w:hAnsi="Tahoma" w:cs="Tahoma"/>
          <w:sz w:val="18"/>
          <w:szCs w:val="18"/>
        </w:rPr>
        <w:t>orting to the Board</w:t>
      </w:r>
      <w:r w:rsidR="006B2A29" w:rsidRPr="00CE6190">
        <w:rPr>
          <w:rFonts w:ascii="Tahoma" w:hAnsi="Tahoma" w:cs="Tahoma"/>
          <w:sz w:val="18"/>
          <w:szCs w:val="18"/>
        </w:rPr>
        <w:t xml:space="preserve">, </w:t>
      </w:r>
      <w:r w:rsidRPr="00CE6190">
        <w:rPr>
          <w:rFonts w:ascii="Tahoma" w:hAnsi="Tahoma" w:cs="Tahoma"/>
          <w:sz w:val="18"/>
          <w:szCs w:val="18"/>
        </w:rPr>
        <w:t>ADB and CDC.  As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  <w:r w:rsidRPr="00CE6190">
        <w:rPr>
          <w:rFonts w:ascii="Tahoma" w:hAnsi="Tahoma" w:cs="Tahoma"/>
          <w:sz w:val="18"/>
          <w:szCs w:val="18"/>
        </w:rPr>
        <w:t>‘</w:t>
      </w:r>
      <w:r w:rsidR="006B2A29" w:rsidRPr="00CE6190">
        <w:rPr>
          <w:rFonts w:ascii="Tahoma" w:hAnsi="Tahoma" w:cs="Tahoma"/>
          <w:sz w:val="18"/>
          <w:szCs w:val="18"/>
        </w:rPr>
        <w:t>Company Secretary</w:t>
      </w:r>
      <w:r w:rsidRPr="00CE6190">
        <w:rPr>
          <w:rFonts w:ascii="Tahoma" w:hAnsi="Tahoma" w:cs="Tahoma"/>
          <w:sz w:val="18"/>
          <w:szCs w:val="18"/>
        </w:rPr>
        <w:t>’</w:t>
      </w:r>
      <w:r w:rsidR="006B2A29" w:rsidRPr="00CE6190">
        <w:rPr>
          <w:rFonts w:ascii="Tahoma" w:hAnsi="Tahoma" w:cs="Tahoma"/>
          <w:sz w:val="18"/>
          <w:szCs w:val="18"/>
        </w:rPr>
        <w:t>, was also respon</w:t>
      </w:r>
      <w:r w:rsidRPr="00CE6190">
        <w:rPr>
          <w:rFonts w:ascii="Tahoma" w:hAnsi="Tahoma" w:cs="Tahoma"/>
          <w:sz w:val="18"/>
          <w:szCs w:val="18"/>
        </w:rPr>
        <w:t>sible for statutory compliances:</w:t>
      </w:r>
      <w:r w:rsidR="006B2A29" w:rsidRPr="00CE6190">
        <w:rPr>
          <w:rFonts w:ascii="Tahoma" w:hAnsi="Tahoma" w:cs="Tahoma"/>
          <w:sz w:val="18"/>
          <w:szCs w:val="18"/>
        </w:rPr>
        <w:t xml:space="preserve"> The Compani</w:t>
      </w:r>
      <w:r w:rsidRPr="00CE6190">
        <w:rPr>
          <w:rFonts w:ascii="Tahoma" w:hAnsi="Tahoma" w:cs="Tahoma"/>
          <w:sz w:val="18"/>
          <w:szCs w:val="18"/>
        </w:rPr>
        <w:t>es Act, The Income Tax Act, o</w:t>
      </w:r>
      <w:r w:rsidR="006B2A29" w:rsidRPr="00CE6190">
        <w:rPr>
          <w:rFonts w:ascii="Tahoma" w:hAnsi="Tahoma" w:cs="Tahoma"/>
          <w:sz w:val="18"/>
          <w:szCs w:val="18"/>
        </w:rPr>
        <w:t>t</w:t>
      </w:r>
      <w:r w:rsidRPr="00CE6190">
        <w:rPr>
          <w:rFonts w:ascii="Tahoma" w:hAnsi="Tahoma" w:cs="Tahoma"/>
          <w:sz w:val="18"/>
          <w:szCs w:val="18"/>
        </w:rPr>
        <w:t xml:space="preserve">her legal enactments and, </w:t>
      </w:r>
      <w:r w:rsidR="006B2A29" w:rsidRPr="00CE6190">
        <w:rPr>
          <w:rFonts w:ascii="Tahoma" w:hAnsi="Tahoma" w:cs="Tahoma"/>
          <w:sz w:val="18"/>
          <w:szCs w:val="18"/>
        </w:rPr>
        <w:t>compliances relating to public subscription/ investment</w:t>
      </w:r>
      <w:r w:rsidRPr="00CE6190">
        <w:rPr>
          <w:rFonts w:ascii="Tahoma" w:hAnsi="Tahoma" w:cs="Tahoma"/>
          <w:sz w:val="18"/>
          <w:szCs w:val="18"/>
        </w:rPr>
        <w:t xml:space="preserve"> and listing </w:t>
      </w:r>
      <w:r w:rsidR="006B2A29" w:rsidRPr="00CE6190">
        <w:rPr>
          <w:rFonts w:ascii="Tahoma" w:hAnsi="Tahoma" w:cs="Tahoma"/>
          <w:sz w:val="18"/>
          <w:szCs w:val="18"/>
        </w:rPr>
        <w:t>(Stock Exchanges, the Registrar of Companies etc.).</w:t>
      </w:r>
    </w:p>
    <w:p w:rsidR="00BA6759" w:rsidRPr="00031D61" w:rsidRDefault="00BA6759" w:rsidP="00031D61">
      <w:pPr>
        <w:spacing w:after="0" w:line="240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40CAA" w:rsidRPr="00CE6190" w:rsidRDefault="00560A11" w:rsidP="005878AD">
      <w:pPr>
        <w:pStyle w:val="ListParagraph"/>
        <w:numPr>
          <w:ilvl w:val="0"/>
          <w:numId w:val="9"/>
        </w:numPr>
        <w:ind w:left="450" w:hanging="450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i/>
          <w:sz w:val="18"/>
          <w:szCs w:val="18"/>
        </w:rPr>
        <w:t>Various positions</w:t>
      </w:r>
      <w:r w:rsidRPr="00CE6190">
        <w:rPr>
          <w:rFonts w:ascii="Tahoma" w:hAnsi="Tahoma" w:cs="Tahoma"/>
          <w:sz w:val="18"/>
          <w:szCs w:val="18"/>
        </w:rPr>
        <w:t xml:space="preserve">, </w:t>
      </w:r>
      <w:r w:rsidR="006B2A29" w:rsidRPr="00CE6190">
        <w:rPr>
          <w:rFonts w:ascii="Tahoma" w:hAnsi="Tahoma" w:cs="Tahoma"/>
          <w:sz w:val="18"/>
          <w:szCs w:val="18"/>
        </w:rPr>
        <w:t>From January 1979 to May 1988, worked in vari</w:t>
      </w:r>
      <w:r w:rsidR="005878AD">
        <w:rPr>
          <w:rFonts w:ascii="Tahoma" w:hAnsi="Tahoma" w:cs="Tahoma"/>
          <w:sz w:val="18"/>
          <w:szCs w:val="18"/>
        </w:rPr>
        <w:t>ous organizations ranging from the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  <w:r w:rsidR="002440CA">
        <w:rPr>
          <w:rFonts w:ascii="Tahoma" w:hAnsi="Tahoma" w:cs="Tahoma"/>
          <w:sz w:val="18"/>
          <w:szCs w:val="18"/>
        </w:rPr>
        <w:t xml:space="preserve">family office of textile manufacturing firm </w:t>
      </w:r>
      <w:r w:rsidR="005878AD" w:rsidRPr="005878AD">
        <w:rPr>
          <w:rFonts w:ascii="Tahoma" w:hAnsi="Tahoma" w:cs="Tahoma"/>
          <w:b/>
          <w:sz w:val="18"/>
          <w:szCs w:val="18"/>
        </w:rPr>
        <w:t>Gupta Textiles</w:t>
      </w:r>
      <w:r w:rsidR="005878AD">
        <w:rPr>
          <w:rFonts w:ascii="Tahoma" w:hAnsi="Tahoma" w:cs="Tahoma"/>
          <w:sz w:val="18"/>
          <w:szCs w:val="18"/>
        </w:rPr>
        <w:t xml:space="preserve"> </w:t>
      </w:r>
      <w:r w:rsidR="002440CA">
        <w:rPr>
          <w:rFonts w:ascii="Tahoma" w:hAnsi="Tahoma" w:cs="Tahoma"/>
          <w:sz w:val="18"/>
          <w:szCs w:val="18"/>
        </w:rPr>
        <w:t xml:space="preserve">for </w:t>
      </w:r>
      <w:r w:rsidR="005878AD">
        <w:rPr>
          <w:rFonts w:ascii="Tahoma" w:hAnsi="Tahoma" w:cs="Tahoma"/>
          <w:b/>
          <w:sz w:val="18"/>
          <w:szCs w:val="18"/>
        </w:rPr>
        <w:t>about</w:t>
      </w:r>
      <w:r w:rsidR="002440CA" w:rsidRPr="005878AD">
        <w:rPr>
          <w:rFonts w:ascii="Tahoma" w:hAnsi="Tahoma" w:cs="Tahoma"/>
          <w:b/>
          <w:sz w:val="18"/>
          <w:szCs w:val="18"/>
        </w:rPr>
        <w:t xml:space="preserve"> two years</w:t>
      </w:r>
      <w:r w:rsidR="002440CA">
        <w:rPr>
          <w:rFonts w:ascii="Tahoma" w:hAnsi="Tahoma" w:cs="Tahoma"/>
          <w:sz w:val="18"/>
          <w:szCs w:val="18"/>
        </w:rPr>
        <w:t xml:space="preserve">, a </w:t>
      </w:r>
      <w:r w:rsidR="006B2A29" w:rsidRPr="00CE6190">
        <w:rPr>
          <w:rFonts w:ascii="Tahoma" w:hAnsi="Tahoma" w:cs="Tahoma"/>
          <w:sz w:val="18"/>
          <w:szCs w:val="18"/>
        </w:rPr>
        <w:t>firm of Chartered Accountants -</w:t>
      </w:r>
      <w:r w:rsidR="006B2A29" w:rsidRPr="00CE6190">
        <w:rPr>
          <w:rFonts w:ascii="Tahoma" w:hAnsi="Tahoma" w:cs="Tahoma"/>
          <w:b/>
          <w:sz w:val="18"/>
          <w:szCs w:val="18"/>
        </w:rPr>
        <w:t xml:space="preserve"> Mehra Goel &amp;  Co</w:t>
      </w:r>
      <w:r w:rsidR="006B2A29" w:rsidRPr="00CE6190">
        <w:rPr>
          <w:rFonts w:ascii="Tahoma" w:hAnsi="Tahoma" w:cs="Tahoma"/>
          <w:sz w:val="18"/>
          <w:szCs w:val="18"/>
        </w:rPr>
        <w:t xml:space="preserve">., New Delhi, for a period of </w:t>
      </w:r>
      <w:r w:rsidR="00440ED4" w:rsidRPr="00CE6190">
        <w:rPr>
          <w:rFonts w:ascii="Tahoma" w:hAnsi="Tahoma" w:cs="Tahoma"/>
          <w:b/>
          <w:sz w:val="18"/>
          <w:szCs w:val="18"/>
        </w:rPr>
        <w:t xml:space="preserve">over </w:t>
      </w:r>
      <w:r w:rsidR="005878AD">
        <w:rPr>
          <w:rFonts w:ascii="Tahoma" w:hAnsi="Tahoma" w:cs="Tahoma"/>
          <w:b/>
          <w:sz w:val="18"/>
          <w:szCs w:val="18"/>
        </w:rPr>
        <w:t>one year</w:t>
      </w:r>
      <w:r w:rsidR="006B2A29" w:rsidRPr="00CE6190">
        <w:rPr>
          <w:rFonts w:ascii="Tahoma" w:hAnsi="Tahoma" w:cs="Tahoma"/>
          <w:sz w:val="18"/>
          <w:szCs w:val="18"/>
        </w:rPr>
        <w:t xml:space="preserve"> on book-keeping, audit  assignments and  Income Tax work;</w:t>
      </w:r>
      <w:r w:rsidR="006B2A29" w:rsidRPr="00CE6190">
        <w:rPr>
          <w:rFonts w:ascii="Tahoma" w:hAnsi="Tahoma" w:cs="Tahoma"/>
          <w:b/>
          <w:sz w:val="18"/>
          <w:szCs w:val="18"/>
        </w:rPr>
        <w:t xml:space="preserve"> National Insurance Co. Ltd</w:t>
      </w:r>
      <w:r w:rsidR="006B2A29" w:rsidRPr="00CE6190">
        <w:rPr>
          <w:rFonts w:ascii="Tahoma" w:hAnsi="Tahoma" w:cs="Tahoma"/>
          <w:sz w:val="18"/>
          <w:szCs w:val="18"/>
        </w:rPr>
        <w:t xml:space="preserve">.,  for  a period of </w:t>
      </w:r>
      <w:r w:rsidR="00440ED4" w:rsidRPr="00CE6190">
        <w:rPr>
          <w:rFonts w:ascii="Tahoma" w:hAnsi="Tahoma" w:cs="Tahoma"/>
          <w:b/>
          <w:sz w:val="18"/>
          <w:szCs w:val="18"/>
        </w:rPr>
        <w:t>over three</w:t>
      </w:r>
      <w:r w:rsidR="006B2A29" w:rsidRPr="00CE6190">
        <w:rPr>
          <w:rFonts w:ascii="Tahoma" w:hAnsi="Tahoma" w:cs="Tahoma"/>
          <w:sz w:val="18"/>
          <w:szCs w:val="18"/>
        </w:rPr>
        <w:t xml:space="preserve"> </w:t>
      </w:r>
      <w:r w:rsidR="002440CA">
        <w:rPr>
          <w:rFonts w:ascii="Tahoma" w:hAnsi="Tahoma" w:cs="Tahoma"/>
          <w:b/>
          <w:sz w:val="18"/>
          <w:szCs w:val="18"/>
        </w:rPr>
        <w:t>years</w:t>
      </w:r>
      <w:r w:rsidR="006B2A29" w:rsidRPr="00CE6190">
        <w:rPr>
          <w:rFonts w:ascii="Tahoma" w:hAnsi="Tahoma" w:cs="Tahoma"/>
          <w:b/>
          <w:sz w:val="18"/>
          <w:szCs w:val="18"/>
        </w:rPr>
        <w:t xml:space="preserve"> </w:t>
      </w:r>
      <w:r w:rsidR="006B2A29" w:rsidRPr="00CE6190">
        <w:rPr>
          <w:rFonts w:ascii="Tahoma" w:hAnsi="Tahoma" w:cs="Tahoma"/>
          <w:sz w:val="18"/>
          <w:szCs w:val="18"/>
        </w:rPr>
        <w:t xml:space="preserve">preparing budgets, appraisals, ensuring  proper maintenance  of  records  pertaining to  collection of  premium, branch disbursements, claims etc.; </w:t>
      </w:r>
      <w:r w:rsidR="006B2A29" w:rsidRPr="00CE6190">
        <w:rPr>
          <w:rFonts w:ascii="Tahoma" w:hAnsi="Tahoma" w:cs="Tahoma"/>
          <w:b/>
          <w:sz w:val="18"/>
          <w:szCs w:val="18"/>
        </w:rPr>
        <w:t>Modi Xerox Limited</w:t>
      </w:r>
      <w:r w:rsidR="006B2A29" w:rsidRPr="00CE6190">
        <w:rPr>
          <w:rFonts w:ascii="Tahoma" w:hAnsi="Tahoma" w:cs="Tahoma"/>
          <w:sz w:val="18"/>
          <w:szCs w:val="18"/>
        </w:rPr>
        <w:t xml:space="preserve"> for a period of </w:t>
      </w:r>
      <w:r w:rsidR="00440ED4" w:rsidRPr="00CE6190">
        <w:rPr>
          <w:rFonts w:ascii="Tahoma" w:hAnsi="Tahoma" w:cs="Tahoma"/>
          <w:b/>
          <w:sz w:val="18"/>
          <w:szCs w:val="18"/>
        </w:rPr>
        <w:t xml:space="preserve">over </w:t>
      </w:r>
      <w:r w:rsidR="006B2A29" w:rsidRPr="00CE6190">
        <w:rPr>
          <w:rFonts w:ascii="Tahoma" w:hAnsi="Tahoma" w:cs="Tahoma"/>
          <w:b/>
          <w:sz w:val="18"/>
          <w:szCs w:val="18"/>
        </w:rPr>
        <w:t>2 years</w:t>
      </w:r>
      <w:r w:rsidR="006B2A29" w:rsidRPr="00CE6190">
        <w:rPr>
          <w:rFonts w:ascii="Tahoma" w:hAnsi="Tahoma" w:cs="Tahoma"/>
          <w:sz w:val="18"/>
          <w:szCs w:val="18"/>
        </w:rPr>
        <w:t xml:space="preserve"> preparing operating and capital plans for the Customer Services  and  Distribution Division, Budgeting,  developing  and implementing  MIS for inventory management  and  Service  Centre costs;  </w:t>
      </w:r>
      <w:r w:rsidR="006B2A29" w:rsidRPr="00CE6190">
        <w:rPr>
          <w:rFonts w:ascii="Tahoma" w:hAnsi="Tahoma" w:cs="Tahoma"/>
          <w:b/>
          <w:sz w:val="18"/>
          <w:szCs w:val="18"/>
        </w:rPr>
        <w:t>Hindustan  Electro Graphites Limited</w:t>
      </w:r>
      <w:r w:rsidR="006B2A29" w:rsidRPr="00CE6190">
        <w:rPr>
          <w:rFonts w:ascii="Tahoma" w:hAnsi="Tahoma" w:cs="Tahoma"/>
          <w:sz w:val="18"/>
          <w:szCs w:val="18"/>
        </w:rPr>
        <w:t xml:space="preserve"> for a  period  of  </w:t>
      </w:r>
      <w:r w:rsidR="006B2A29" w:rsidRPr="00CE6190">
        <w:rPr>
          <w:rFonts w:ascii="Tahoma" w:hAnsi="Tahoma" w:cs="Tahoma"/>
          <w:b/>
          <w:sz w:val="18"/>
          <w:szCs w:val="18"/>
        </w:rPr>
        <w:t>6 months</w:t>
      </w:r>
      <w:r w:rsidR="006B2A29" w:rsidRPr="00CE6190">
        <w:rPr>
          <w:rFonts w:ascii="Tahoma" w:hAnsi="Tahoma" w:cs="Tahoma"/>
          <w:sz w:val="18"/>
          <w:szCs w:val="18"/>
        </w:rPr>
        <w:t xml:space="preserve">  overseeing maintenance of statutory records,  minutes  of Directors and Shareholders’ meetings etc.</w:t>
      </w:r>
    </w:p>
    <w:p w:rsidR="004E17F9" w:rsidRPr="00CE6190" w:rsidRDefault="004E17F9" w:rsidP="00474B2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b/>
          <w:sz w:val="18"/>
          <w:szCs w:val="18"/>
        </w:rPr>
        <w:t>Education</w:t>
      </w:r>
    </w:p>
    <w:p w:rsidR="00F62A7E" w:rsidRPr="00CE6190" w:rsidRDefault="00F62A7E" w:rsidP="00F62A7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 xml:space="preserve">I.C.S.I. (passed the Final Examination of The Institute of Company Secretaries of India). </w:t>
      </w:r>
    </w:p>
    <w:p w:rsidR="00F62A7E" w:rsidRPr="00CE6190" w:rsidRDefault="006C39AB" w:rsidP="00F62A7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C.W</w:t>
      </w:r>
      <w:r w:rsidR="00F62A7E" w:rsidRPr="00CE6190">
        <w:rPr>
          <w:rFonts w:ascii="Tahoma" w:hAnsi="Tahoma" w:cs="Tahoma"/>
          <w:sz w:val="18"/>
          <w:szCs w:val="18"/>
        </w:rPr>
        <w:t>.A. (passed the Final Examination of the Institute of Cost Accountants of India).</w:t>
      </w:r>
    </w:p>
    <w:p w:rsidR="00F62A7E" w:rsidRPr="00CE6190" w:rsidRDefault="00F62A7E" w:rsidP="00F62A7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Certificate Course in COBOL programming from Computer Maintenance Corporation (CMC) Delhi.</w:t>
      </w:r>
    </w:p>
    <w:p w:rsidR="00F62A7E" w:rsidRPr="00CE6190" w:rsidRDefault="00F62A7E" w:rsidP="00F62A7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Bachelor of Commerce (Honours</w:t>
      </w:r>
      <w:r w:rsidR="001A28FD" w:rsidRPr="00CE6190">
        <w:rPr>
          <w:rFonts w:ascii="Tahoma" w:hAnsi="Tahoma" w:cs="Tahoma"/>
          <w:sz w:val="18"/>
          <w:szCs w:val="18"/>
        </w:rPr>
        <w:t>), from the University of Delhi.</w:t>
      </w:r>
    </w:p>
    <w:p w:rsidR="001A28FD" w:rsidRPr="00CE6190" w:rsidRDefault="001A28FD" w:rsidP="001A28FD">
      <w:pPr>
        <w:autoSpaceDE w:val="0"/>
        <w:autoSpaceDN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</w:p>
    <w:p w:rsidR="00F62A7E" w:rsidRPr="00CE6190" w:rsidRDefault="00F62A7E" w:rsidP="00F62A7E">
      <w:pPr>
        <w:rPr>
          <w:rFonts w:ascii="Tahoma" w:hAnsi="Tahoma" w:cs="Tahoma"/>
          <w:b/>
          <w:sz w:val="18"/>
          <w:szCs w:val="18"/>
        </w:rPr>
      </w:pPr>
      <w:r w:rsidRPr="00CE6190">
        <w:rPr>
          <w:rFonts w:ascii="Tahoma" w:hAnsi="Tahoma" w:cs="Tahoma"/>
          <w:b/>
          <w:sz w:val="18"/>
          <w:szCs w:val="18"/>
        </w:rPr>
        <w:t>Date of Birth</w:t>
      </w:r>
      <w:r w:rsidRPr="00CE6190">
        <w:rPr>
          <w:rFonts w:ascii="Tahoma" w:hAnsi="Tahoma" w:cs="Tahoma"/>
          <w:sz w:val="18"/>
          <w:szCs w:val="18"/>
        </w:rPr>
        <w:t xml:space="preserve">          </w:t>
      </w:r>
      <w:r w:rsidRPr="00CE6190">
        <w:rPr>
          <w:rFonts w:ascii="Tahoma" w:hAnsi="Tahoma" w:cs="Tahoma"/>
          <w:sz w:val="18"/>
          <w:szCs w:val="18"/>
        </w:rPr>
        <w:tab/>
        <w:t>:  18th February, 1958. (18.02.1958)</w:t>
      </w:r>
    </w:p>
    <w:p w:rsidR="004E17F9" w:rsidRPr="00CE6190" w:rsidRDefault="001A28FD">
      <w:pPr>
        <w:rPr>
          <w:rFonts w:ascii="Tahoma" w:hAnsi="Tahoma" w:cs="Tahoma"/>
          <w:sz w:val="18"/>
          <w:szCs w:val="18"/>
        </w:rPr>
      </w:pPr>
      <w:r w:rsidRPr="00CE6190">
        <w:rPr>
          <w:rFonts w:ascii="Tahoma" w:hAnsi="Tahoma" w:cs="Tahoma"/>
          <w:sz w:val="18"/>
          <w:szCs w:val="18"/>
        </w:rPr>
        <w:t>*</w:t>
      </w:r>
      <w:r w:rsidR="00676459" w:rsidRPr="00CE6190">
        <w:rPr>
          <w:rFonts w:ascii="Tahoma" w:hAnsi="Tahoma" w:cs="Tahoma"/>
          <w:sz w:val="18"/>
          <w:szCs w:val="18"/>
        </w:rPr>
        <w:t xml:space="preserve"> </w:t>
      </w:r>
      <w:r w:rsidR="004E17F9" w:rsidRPr="00CE6190">
        <w:rPr>
          <w:rFonts w:ascii="Tahoma" w:hAnsi="Tahoma" w:cs="Tahoma"/>
          <w:sz w:val="18"/>
          <w:szCs w:val="18"/>
        </w:rPr>
        <w:t>(</w:t>
      </w:r>
      <w:r w:rsidR="004E17F9" w:rsidRPr="00CE6190">
        <w:rPr>
          <w:rFonts w:ascii="Tahoma" w:hAnsi="Tahoma" w:cs="Tahoma"/>
          <w:i/>
          <w:sz w:val="18"/>
          <w:szCs w:val="18"/>
        </w:rPr>
        <w:t>References furnished upon request</w:t>
      </w:r>
      <w:r w:rsidR="004E17F9" w:rsidRPr="00CE6190">
        <w:rPr>
          <w:rFonts w:ascii="Tahoma" w:hAnsi="Tahoma" w:cs="Tahoma"/>
          <w:sz w:val="18"/>
          <w:szCs w:val="18"/>
        </w:rPr>
        <w:t>)</w:t>
      </w:r>
    </w:p>
    <w:sectPr w:rsidR="004E17F9" w:rsidRPr="00CE6190" w:rsidSect="000E0EFD">
      <w:footerReference w:type="default" r:id="rId8"/>
      <w:pgSz w:w="11906" w:h="16838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DE" w:rsidRDefault="00C246DE" w:rsidP="00560A11">
      <w:pPr>
        <w:spacing w:after="0" w:line="240" w:lineRule="auto"/>
      </w:pPr>
      <w:r>
        <w:separator/>
      </w:r>
    </w:p>
  </w:endnote>
  <w:endnote w:type="continuationSeparator" w:id="0">
    <w:p w:rsidR="00C246DE" w:rsidRDefault="00C246DE" w:rsidP="0056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00230"/>
      <w:docPartObj>
        <w:docPartGallery w:val="Page Numbers (Bottom of Page)"/>
        <w:docPartUnique/>
      </w:docPartObj>
    </w:sdtPr>
    <w:sdtEndPr/>
    <w:sdtContent>
      <w:p w:rsidR="00C40CAA" w:rsidRDefault="00070765" w:rsidP="00C40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CAA" w:rsidRDefault="00C40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DE" w:rsidRDefault="00C246DE" w:rsidP="00560A11">
      <w:pPr>
        <w:spacing w:after="0" w:line="240" w:lineRule="auto"/>
      </w:pPr>
      <w:r>
        <w:separator/>
      </w:r>
    </w:p>
  </w:footnote>
  <w:footnote w:type="continuationSeparator" w:id="0">
    <w:p w:rsidR="00C246DE" w:rsidRDefault="00C246DE" w:rsidP="0056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930"/>
    <w:multiLevelType w:val="hybridMultilevel"/>
    <w:tmpl w:val="3914066A"/>
    <w:lvl w:ilvl="0" w:tplc="62E2F804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57D4046"/>
    <w:multiLevelType w:val="hybridMultilevel"/>
    <w:tmpl w:val="EAA67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DDC"/>
    <w:multiLevelType w:val="hybridMultilevel"/>
    <w:tmpl w:val="F8A0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45B8"/>
    <w:multiLevelType w:val="hybridMultilevel"/>
    <w:tmpl w:val="AB44C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4A23"/>
    <w:multiLevelType w:val="hybridMultilevel"/>
    <w:tmpl w:val="6BCE3370"/>
    <w:lvl w:ilvl="0" w:tplc="ED68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097C"/>
    <w:multiLevelType w:val="hybridMultilevel"/>
    <w:tmpl w:val="05669712"/>
    <w:lvl w:ilvl="0" w:tplc="26004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E2F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C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360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56CE5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DCB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BEC1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A329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05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040EE9"/>
    <w:multiLevelType w:val="hybridMultilevel"/>
    <w:tmpl w:val="4E462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36187"/>
    <w:multiLevelType w:val="hybridMultilevel"/>
    <w:tmpl w:val="8960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A01A2"/>
    <w:multiLevelType w:val="hybridMultilevel"/>
    <w:tmpl w:val="A6D83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3EC1"/>
    <w:multiLevelType w:val="hybridMultilevel"/>
    <w:tmpl w:val="6D526ADC"/>
    <w:lvl w:ilvl="0" w:tplc="E5442234">
      <w:start w:val="1"/>
      <w:numFmt w:val="upperLetter"/>
      <w:lvlText w:val="%1."/>
      <w:lvlJc w:val="left"/>
      <w:pPr>
        <w:ind w:left="786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384"/>
    <w:rsid w:val="00000FE7"/>
    <w:rsid w:val="000020BB"/>
    <w:rsid w:val="00013C8F"/>
    <w:rsid w:val="00024E5C"/>
    <w:rsid w:val="0002538D"/>
    <w:rsid w:val="00025CA7"/>
    <w:rsid w:val="00030272"/>
    <w:rsid w:val="00031D61"/>
    <w:rsid w:val="00035876"/>
    <w:rsid w:val="000446BC"/>
    <w:rsid w:val="00051BED"/>
    <w:rsid w:val="00070765"/>
    <w:rsid w:val="0007713E"/>
    <w:rsid w:val="000823E9"/>
    <w:rsid w:val="000A1D42"/>
    <w:rsid w:val="000B1F09"/>
    <w:rsid w:val="000C0247"/>
    <w:rsid w:val="000C056D"/>
    <w:rsid w:val="000E0EFD"/>
    <w:rsid w:val="0010162E"/>
    <w:rsid w:val="0010653C"/>
    <w:rsid w:val="001324C5"/>
    <w:rsid w:val="00135075"/>
    <w:rsid w:val="00137FF9"/>
    <w:rsid w:val="00177B21"/>
    <w:rsid w:val="0018423B"/>
    <w:rsid w:val="00190742"/>
    <w:rsid w:val="00192732"/>
    <w:rsid w:val="001A12D2"/>
    <w:rsid w:val="001A28FD"/>
    <w:rsid w:val="001B1A04"/>
    <w:rsid w:val="001C694A"/>
    <w:rsid w:val="001D30AC"/>
    <w:rsid w:val="001D46C7"/>
    <w:rsid w:val="001D7472"/>
    <w:rsid w:val="001F08A9"/>
    <w:rsid w:val="001F0A60"/>
    <w:rsid w:val="001F3FBF"/>
    <w:rsid w:val="001F6D96"/>
    <w:rsid w:val="001F7F98"/>
    <w:rsid w:val="00212D2E"/>
    <w:rsid w:val="00213352"/>
    <w:rsid w:val="0021378B"/>
    <w:rsid w:val="0023660E"/>
    <w:rsid w:val="002379BF"/>
    <w:rsid w:val="00242641"/>
    <w:rsid w:val="002440CA"/>
    <w:rsid w:val="00244E01"/>
    <w:rsid w:val="002529D6"/>
    <w:rsid w:val="00256F9A"/>
    <w:rsid w:val="00260F67"/>
    <w:rsid w:val="0026634C"/>
    <w:rsid w:val="002813AC"/>
    <w:rsid w:val="00293D57"/>
    <w:rsid w:val="002A095E"/>
    <w:rsid w:val="002A47FF"/>
    <w:rsid w:val="002B3900"/>
    <w:rsid w:val="002D1067"/>
    <w:rsid w:val="002D15EC"/>
    <w:rsid w:val="00301F36"/>
    <w:rsid w:val="00312813"/>
    <w:rsid w:val="00321FB3"/>
    <w:rsid w:val="0032704C"/>
    <w:rsid w:val="003270F8"/>
    <w:rsid w:val="0034442C"/>
    <w:rsid w:val="003472DB"/>
    <w:rsid w:val="00354B33"/>
    <w:rsid w:val="0036573C"/>
    <w:rsid w:val="00370D1E"/>
    <w:rsid w:val="00372B75"/>
    <w:rsid w:val="003C06C4"/>
    <w:rsid w:val="003C0B4F"/>
    <w:rsid w:val="003C4179"/>
    <w:rsid w:val="003C426B"/>
    <w:rsid w:val="003D03D3"/>
    <w:rsid w:val="003F3695"/>
    <w:rsid w:val="004120B2"/>
    <w:rsid w:val="00415F18"/>
    <w:rsid w:val="00417811"/>
    <w:rsid w:val="00420788"/>
    <w:rsid w:val="00422ABD"/>
    <w:rsid w:val="00422F5F"/>
    <w:rsid w:val="00427BF1"/>
    <w:rsid w:val="00440222"/>
    <w:rsid w:val="00440ED4"/>
    <w:rsid w:val="00442F0E"/>
    <w:rsid w:val="00464EFF"/>
    <w:rsid w:val="00470552"/>
    <w:rsid w:val="00474B24"/>
    <w:rsid w:val="004B0CFF"/>
    <w:rsid w:val="004B29A4"/>
    <w:rsid w:val="004B4F10"/>
    <w:rsid w:val="004C15CC"/>
    <w:rsid w:val="004C3924"/>
    <w:rsid w:val="004D33CF"/>
    <w:rsid w:val="004D4A2B"/>
    <w:rsid w:val="004D4FF7"/>
    <w:rsid w:val="004E17F9"/>
    <w:rsid w:val="004E3EF0"/>
    <w:rsid w:val="004F73C3"/>
    <w:rsid w:val="00500B52"/>
    <w:rsid w:val="005027A9"/>
    <w:rsid w:val="00505A37"/>
    <w:rsid w:val="00510A7D"/>
    <w:rsid w:val="005214BD"/>
    <w:rsid w:val="00525CAA"/>
    <w:rsid w:val="005272F5"/>
    <w:rsid w:val="005374E0"/>
    <w:rsid w:val="0054063D"/>
    <w:rsid w:val="00540720"/>
    <w:rsid w:val="00553F91"/>
    <w:rsid w:val="00560A11"/>
    <w:rsid w:val="00562205"/>
    <w:rsid w:val="00562CA0"/>
    <w:rsid w:val="0056423C"/>
    <w:rsid w:val="0056467E"/>
    <w:rsid w:val="00583517"/>
    <w:rsid w:val="005854A2"/>
    <w:rsid w:val="00587858"/>
    <w:rsid w:val="005878AD"/>
    <w:rsid w:val="0059458F"/>
    <w:rsid w:val="005B0837"/>
    <w:rsid w:val="005B4B7B"/>
    <w:rsid w:val="005D2EDE"/>
    <w:rsid w:val="005E35EB"/>
    <w:rsid w:val="005F0A35"/>
    <w:rsid w:val="00605113"/>
    <w:rsid w:val="00606B9B"/>
    <w:rsid w:val="00613CB6"/>
    <w:rsid w:val="0061663E"/>
    <w:rsid w:val="006345EA"/>
    <w:rsid w:val="00636E5A"/>
    <w:rsid w:val="00675C7D"/>
    <w:rsid w:val="00675E2C"/>
    <w:rsid w:val="00676459"/>
    <w:rsid w:val="00682AE3"/>
    <w:rsid w:val="00692F9E"/>
    <w:rsid w:val="00695EE3"/>
    <w:rsid w:val="006B2A29"/>
    <w:rsid w:val="006C39AB"/>
    <w:rsid w:val="006C4799"/>
    <w:rsid w:val="006C4ADC"/>
    <w:rsid w:val="006C77BB"/>
    <w:rsid w:val="006D2304"/>
    <w:rsid w:val="006D517E"/>
    <w:rsid w:val="006D7C84"/>
    <w:rsid w:val="006D7EFC"/>
    <w:rsid w:val="006E2181"/>
    <w:rsid w:val="006F0A2A"/>
    <w:rsid w:val="006F0DB9"/>
    <w:rsid w:val="006F127E"/>
    <w:rsid w:val="006F7F30"/>
    <w:rsid w:val="0071191A"/>
    <w:rsid w:val="007169E3"/>
    <w:rsid w:val="0072566E"/>
    <w:rsid w:val="007375AA"/>
    <w:rsid w:val="00756B2F"/>
    <w:rsid w:val="00783BF5"/>
    <w:rsid w:val="007977EE"/>
    <w:rsid w:val="007B24FF"/>
    <w:rsid w:val="007B2810"/>
    <w:rsid w:val="007B2A57"/>
    <w:rsid w:val="007D0AEC"/>
    <w:rsid w:val="007F0807"/>
    <w:rsid w:val="007F50D1"/>
    <w:rsid w:val="00801BA6"/>
    <w:rsid w:val="00810420"/>
    <w:rsid w:val="00822BD4"/>
    <w:rsid w:val="00827651"/>
    <w:rsid w:val="0083012E"/>
    <w:rsid w:val="00830809"/>
    <w:rsid w:val="00836DE6"/>
    <w:rsid w:val="008414D3"/>
    <w:rsid w:val="00842387"/>
    <w:rsid w:val="00843678"/>
    <w:rsid w:val="0084746E"/>
    <w:rsid w:val="0085164E"/>
    <w:rsid w:val="00860D31"/>
    <w:rsid w:val="00871CBB"/>
    <w:rsid w:val="0089604B"/>
    <w:rsid w:val="008A252C"/>
    <w:rsid w:val="008A412E"/>
    <w:rsid w:val="008C44C1"/>
    <w:rsid w:val="008C5847"/>
    <w:rsid w:val="008C5E3D"/>
    <w:rsid w:val="008D1B95"/>
    <w:rsid w:val="008F752A"/>
    <w:rsid w:val="009017FA"/>
    <w:rsid w:val="00911DFC"/>
    <w:rsid w:val="00921E4F"/>
    <w:rsid w:val="00932783"/>
    <w:rsid w:val="009348D1"/>
    <w:rsid w:val="00942211"/>
    <w:rsid w:val="00942F7B"/>
    <w:rsid w:val="009527A5"/>
    <w:rsid w:val="0097230B"/>
    <w:rsid w:val="00975740"/>
    <w:rsid w:val="0099261C"/>
    <w:rsid w:val="009B20E6"/>
    <w:rsid w:val="009E27DB"/>
    <w:rsid w:val="009E3D86"/>
    <w:rsid w:val="009F304A"/>
    <w:rsid w:val="009F5C3C"/>
    <w:rsid w:val="00A223C1"/>
    <w:rsid w:val="00A23DD2"/>
    <w:rsid w:val="00A26C4F"/>
    <w:rsid w:val="00A4180B"/>
    <w:rsid w:val="00A5067A"/>
    <w:rsid w:val="00A50911"/>
    <w:rsid w:val="00A53671"/>
    <w:rsid w:val="00A643E1"/>
    <w:rsid w:val="00A70A5A"/>
    <w:rsid w:val="00A85251"/>
    <w:rsid w:val="00A855D3"/>
    <w:rsid w:val="00A85E82"/>
    <w:rsid w:val="00A868CD"/>
    <w:rsid w:val="00A94288"/>
    <w:rsid w:val="00A96BC2"/>
    <w:rsid w:val="00A971CE"/>
    <w:rsid w:val="00AA49ED"/>
    <w:rsid w:val="00AA754D"/>
    <w:rsid w:val="00AB3010"/>
    <w:rsid w:val="00AC3559"/>
    <w:rsid w:val="00AC3987"/>
    <w:rsid w:val="00AD0346"/>
    <w:rsid w:val="00AD1B20"/>
    <w:rsid w:val="00AD51DA"/>
    <w:rsid w:val="00AD6E71"/>
    <w:rsid w:val="00AE6DD7"/>
    <w:rsid w:val="00AE7047"/>
    <w:rsid w:val="00AE738D"/>
    <w:rsid w:val="00AF2621"/>
    <w:rsid w:val="00AF6ED7"/>
    <w:rsid w:val="00B01828"/>
    <w:rsid w:val="00B01F51"/>
    <w:rsid w:val="00B058D4"/>
    <w:rsid w:val="00B14FA3"/>
    <w:rsid w:val="00B15DE4"/>
    <w:rsid w:val="00B25954"/>
    <w:rsid w:val="00B312CA"/>
    <w:rsid w:val="00B5465B"/>
    <w:rsid w:val="00B56709"/>
    <w:rsid w:val="00B606FA"/>
    <w:rsid w:val="00B621C6"/>
    <w:rsid w:val="00B84D95"/>
    <w:rsid w:val="00B91405"/>
    <w:rsid w:val="00B93B37"/>
    <w:rsid w:val="00BA6759"/>
    <w:rsid w:val="00BB2C87"/>
    <w:rsid w:val="00BC17D0"/>
    <w:rsid w:val="00BC459C"/>
    <w:rsid w:val="00BC5734"/>
    <w:rsid w:val="00BD5161"/>
    <w:rsid w:val="00BF022E"/>
    <w:rsid w:val="00C064D0"/>
    <w:rsid w:val="00C1760F"/>
    <w:rsid w:val="00C246DE"/>
    <w:rsid w:val="00C25039"/>
    <w:rsid w:val="00C25D76"/>
    <w:rsid w:val="00C338B7"/>
    <w:rsid w:val="00C40CAA"/>
    <w:rsid w:val="00C44059"/>
    <w:rsid w:val="00C4623C"/>
    <w:rsid w:val="00C50CDB"/>
    <w:rsid w:val="00C52687"/>
    <w:rsid w:val="00C6714D"/>
    <w:rsid w:val="00C83671"/>
    <w:rsid w:val="00C96776"/>
    <w:rsid w:val="00C97252"/>
    <w:rsid w:val="00C97CE6"/>
    <w:rsid w:val="00CB1177"/>
    <w:rsid w:val="00CC29D4"/>
    <w:rsid w:val="00CC33D6"/>
    <w:rsid w:val="00CD16BF"/>
    <w:rsid w:val="00CE3545"/>
    <w:rsid w:val="00CE4DFB"/>
    <w:rsid w:val="00CE6190"/>
    <w:rsid w:val="00CF09C9"/>
    <w:rsid w:val="00CF3ECF"/>
    <w:rsid w:val="00CF5044"/>
    <w:rsid w:val="00CF72CB"/>
    <w:rsid w:val="00D053F5"/>
    <w:rsid w:val="00D1155E"/>
    <w:rsid w:val="00D11CFE"/>
    <w:rsid w:val="00D13EBC"/>
    <w:rsid w:val="00D31FA4"/>
    <w:rsid w:val="00D40502"/>
    <w:rsid w:val="00D50A96"/>
    <w:rsid w:val="00D9445D"/>
    <w:rsid w:val="00DA1384"/>
    <w:rsid w:val="00DA4B34"/>
    <w:rsid w:val="00DA6A37"/>
    <w:rsid w:val="00DA7554"/>
    <w:rsid w:val="00DE34D9"/>
    <w:rsid w:val="00DE490F"/>
    <w:rsid w:val="00E042AE"/>
    <w:rsid w:val="00E102B7"/>
    <w:rsid w:val="00E1184F"/>
    <w:rsid w:val="00E17427"/>
    <w:rsid w:val="00E2591A"/>
    <w:rsid w:val="00E32161"/>
    <w:rsid w:val="00E43691"/>
    <w:rsid w:val="00E43731"/>
    <w:rsid w:val="00E474A7"/>
    <w:rsid w:val="00E47F80"/>
    <w:rsid w:val="00E5253C"/>
    <w:rsid w:val="00E60E7E"/>
    <w:rsid w:val="00E60FC6"/>
    <w:rsid w:val="00E6247C"/>
    <w:rsid w:val="00E62F57"/>
    <w:rsid w:val="00E71959"/>
    <w:rsid w:val="00E801D7"/>
    <w:rsid w:val="00EA0E0A"/>
    <w:rsid w:val="00EA635C"/>
    <w:rsid w:val="00EB43BF"/>
    <w:rsid w:val="00EC4049"/>
    <w:rsid w:val="00EC4B0F"/>
    <w:rsid w:val="00EC6CEE"/>
    <w:rsid w:val="00ED074C"/>
    <w:rsid w:val="00ED1747"/>
    <w:rsid w:val="00ED7D64"/>
    <w:rsid w:val="00EE457F"/>
    <w:rsid w:val="00EE5A0F"/>
    <w:rsid w:val="00EF3953"/>
    <w:rsid w:val="00EF3CBD"/>
    <w:rsid w:val="00F03D89"/>
    <w:rsid w:val="00F0472A"/>
    <w:rsid w:val="00F13251"/>
    <w:rsid w:val="00F15F45"/>
    <w:rsid w:val="00F22E79"/>
    <w:rsid w:val="00F318E6"/>
    <w:rsid w:val="00F415DD"/>
    <w:rsid w:val="00F46052"/>
    <w:rsid w:val="00F6135C"/>
    <w:rsid w:val="00F62028"/>
    <w:rsid w:val="00F62A7E"/>
    <w:rsid w:val="00F657D7"/>
    <w:rsid w:val="00F73A23"/>
    <w:rsid w:val="00F75E62"/>
    <w:rsid w:val="00F81968"/>
    <w:rsid w:val="00F90D4E"/>
    <w:rsid w:val="00FB02B6"/>
    <w:rsid w:val="00FB216D"/>
    <w:rsid w:val="00FB305A"/>
    <w:rsid w:val="00FC2674"/>
    <w:rsid w:val="00FD58AE"/>
    <w:rsid w:val="00FE19EA"/>
    <w:rsid w:val="00FE47A8"/>
    <w:rsid w:val="00FE5CD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6336753-AC9E-41C2-8C53-BB6FAD9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87"/>
  </w:style>
  <w:style w:type="paragraph" w:styleId="Heading2">
    <w:name w:val="heading 2"/>
    <w:basedOn w:val="Normal"/>
    <w:next w:val="Normal"/>
    <w:link w:val="Heading2Char"/>
    <w:qFormat/>
    <w:rsid w:val="00F62A7E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2BD4"/>
    <w:rPr>
      <w:color w:val="0000FF"/>
      <w:u w:val="single"/>
    </w:rPr>
  </w:style>
  <w:style w:type="paragraph" w:styleId="BodyText">
    <w:name w:val="Body Text"/>
    <w:basedOn w:val="Normal"/>
    <w:link w:val="BodyTextChar"/>
    <w:rsid w:val="006B2A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2A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B2A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62A7E"/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60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A11"/>
  </w:style>
  <w:style w:type="paragraph" w:styleId="Footer">
    <w:name w:val="footer"/>
    <w:basedOn w:val="Normal"/>
    <w:link w:val="FooterChar"/>
    <w:uiPriority w:val="99"/>
    <w:unhideWhenUsed/>
    <w:rsid w:val="00560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11"/>
  </w:style>
  <w:style w:type="paragraph" w:styleId="BalloonText">
    <w:name w:val="Balloon Text"/>
    <w:basedOn w:val="Normal"/>
    <w:link w:val="BalloonTextChar"/>
    <w:uiPriority w:val="99"/>
    <w:semiHidden/>
    <w:unhideWhenUsed/>
    <w:rsid w:val="00E7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3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l_hajela@hotmail.com;%20anilhajela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HAJELA</dc:creator>
  <cp:lastModifiedBy>udhav</cp:lastModifiedBy>
  <cp:revision>3</cp:revision>
  <dcterms:created xsi:type="dcterms:W3CDTF">2019-06-26T07:29:00Z</dcterms:created>
  <dcterms:modified xsi:type="dcterms:W3CDTF">2019-06-26T10:58:00Z</dcterms:modified>
</cp:coreProperties>
</file>