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6150610</wp:posOffset>
                </wp:positionH>
                <wp:positionV relativeFrom="page">
                  <wp:posOffset>1388745</wp:posOffset>
                </wp:positionV>
                <wp:extent cx="1183640" cy="1278889"/>
                <wp:effectExtent l="6985" t="7620" r="9525" b="8890"/>
                <wp:wrapNone/>
                <wp:docPr id="1026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3640" cy="1278889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L="0" distT="0" distB="0" distR="0">
                                  <wp:extent cx="1121434" cy="1207698"/>
                                  <wp:effectExtent l="0" t="0" r="0" b="0"/>
                                  <wp:docPr id="2049" name="Picture 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21434" cy="1207698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484.3pt;margin-top:109.35pt;width:93.2pt;height:100.7pt;z-index:11;mso-position-horizontal-relative:page;mso-position-vertical-relative:page;mso-width-percent:0;mso-height-percent:0;mso-width-relative:margin;mso-height-relative:margin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en-IN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L="0" distT="0" distB="0" distR="0">
                            <wp:extent cx="1121434" cy="1207698"/>
                            <wp:effectExtent l="0" t="0" r="0" b="0"/>
                            <wp:docPr id="2049" name="Picture 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21434" cy="1207698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false" relativeHeight="10" behindDoc="false" locked="false" layoutInCell="true" allowOverlap="true">
            <wp:simplePos x="0" y="0"/>
            <wp:positionH relativeFrom="page">
              <wp:posOffset>605952</wp:posOffset>
            </wp:positionH>
            <wp:positionV relativeFrom="page">
              <wp:posOffset>33329</wp:posOffset>
            </wp:positionV>
            <wp:extent cx="6943568" cy="1242060"/>
            <wp:effectExtent l="19050" t="19050" r="0" b="0"/>
            <wp:wrapSquare wrapText="bothSides"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43568" cy="124206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tab/>
      </w:r>
    </w:p>
    <w:p>
      <w:pPr>
        <w:pStyle w:val="style0"/>
        <w:tabs>
          <w:tab w:val="left" w:leader="none" w:pos="26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Bhavesh Mishra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</w:t>
      </w:r>
    </w:p>
    <w:p>
      <w:pPr>
        <w:pStyle w:val="style0"/>
        <w:tabs>
          <w:tab w:val="left" w:leader="none" w:pos="26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Specialization:  Finance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>
      <w:pPr>
        <w:pStyle w:val="style0"/>
        <w:tabs>
          <w:tab w:val="left" w:leader="none" w:pos="26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Birth: 20 October </w:t>
      </w:r>
      <w:r>
        <w:rPr>
          <w:b/>
          <w:sz w:val="24"/>
          <w:szCs w:val="24"/>
        </w:rPr>
        <w:t>1995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</w:t>
      </w:r>
    </w:p>
    <w:p>
      <w:pPr>
        <w:pStyle w:val="style0"/>
        <w:tabs>
          <w:tab w:val="left" w:leader="none" w:pos="2694"/>
        </w:tabs>
        <w:ind w:left="720"/>
        <w:rPr>
          <w:b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708572</wp:posOffset>
                </wp:positionH>
                <wp:positionV relativeFrom="page">
                  <wp:posOffset>2801745</wp:posOffset>
                </wp:positionV>
                <wp:extent cx="6871787" cy="439492"/>
                <wp:effectExtent l="19050" t="22860" r="19050" b="15240"/>
                <wp:wrapNone/>
                <wp:docPr id="1028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71787" cy="4394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Education Summary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8" arcsize="0.0," fillcolor="white" stroked="t" style="position:absolute;margin-left:55.79pt;margin-top:220.61pt;width:541.09pt;height:34.61pt;z-index:2;mso-position-horizontal-relative:page;mso-position-vertical-relative:page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Education Summary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b/>
          <w:sz w:val="24"/>
          <w:szCs w:val="24"/>
        </w:rPr>
      </w:pPr>
    </w:p>
    <w:tbl>
      <w:tblPr>
        <w:tblStyle w:val="style4101"/>
        <w:tblpPr w:leftFromText="180" w:rightFromText="180" w:topFromText="0" w:bottomFromText="0" w:vertAnchor="text" w:horzAnchor="margin" w:tblpXSpec="center" w:tblpYSpec="inline"/>
        <w:tblOverlap w:val="never"/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3"/>
        <w:gridCol w:w="1426"/>
        <w:gridCol w:w="2857"/>
        <w:gridCol w:w="2083"/>
        <w:gridCol w:w="1480"/>
        <w:gridCol w:w="995"/>
      </w:tblGrid>
      <w:tr>
        <w:trPr>
          <w:trHeight w:val="39" w:hRule="atLeast"/>
          <w:jc w:val="center"/>
        </w:trPr>
        <w:tc>
          <w:tcPr>
            <w:tcW w:w="1713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>
                <w:b/>
              </w:rPr>
            </w:pPr>
            <w:r>
              <w:rPr>
                <w:b/>
              </w:rPr>
              <w:t>Academic Level</w:t>
            </w:r>
          </w:p>
        </w:tc>
        <w:tc>
          <w:tcPr>
            <w:tcW w:w="1426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>
                <w:b/>
              </w:rPr>
            </w:pPr>
            <w:r>
              <w:rPr>
                <w:b/>
              </w:rPr>
              <w:t>Stream</w:t>
            </w:r>
          </w:p>
        </w:tc>
        <w:tc>
          <w:tcPr>
            <w:tcW w:w="2857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b/>
              </w:rPr>
              <w:t xml:space="preserve">Name of Institution &amp; </w:t>
            </w:r>
            <w:r>
              <w:rPr>
                <w:b/>
              </w:rPr>
              <w:t>Board/ University</w:t>
            </w:r>
          </w:p>
        </w:tc>
        <w:tc>
          <w:tcPr>
            <w:tcW w:w="2083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b/>
              </w:rPr>
              <w:t>Year of Completion</w:t>
            </w:r>
          </w:p>
        </w:tc>
        <w:tc>
          <w:tcPr>
            <w:tcW w:w="1480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b/>
              </w:rPr>
              <w:t>Percentage</w:t>
            </w:r>
          </w:p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b/>
              </w:rPr>
              <w:t>(</w:t>
            </w:r>
            <w:r>
              <w:t>%</w:t>
            </w:r>
            <w:r>
              <w:rPr>
                <w:b/>
              </w:rPr>
              <w:t>)</w:t>
            </w:r>
          </w:p>
        </w:tc>
        <w:tc>
          <w:tcPr>
            <w:tcW w:w="995" w:type="dxa"/>
            <w:tcBorders/>
          </w:tcPr>
          <w:p>
            <w:pPr>
              <w:pStyle w:val="style0"/>
              <w:spacing w:lineRule="auto" w:line="360"/>
              <w:rPr>
                <w:b/>
              </w:rPr>
            </w:pPr>
            <w:r>
              <w:rPr>
                <w:b/>
              </w:rPr>
              <w:t>Division/CGPA</w:t>
            </w:r>
          </w:p>
        </w:tc>
      </w:tr>
      <w:tr>
        <w:tblPrEx/>
        <w:trPr>
          <w:trHeight w:val="608" w:hRule="atLeast"/>
          <w:jc w:val="center"/>
        </w:trPr>
        <w:tc>
          <w:tcPr>
            <w:tcW w:w="1713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>
                <w:b/>
              </w:rPr>
            </w:pPr>
            <w:r>
              <w:rPr>
                <w:b/>
              </w:rPr>
              <w:t>Post-Graduation</w:t>
            </w:r>
          </w:p>
        </w:tc>
        <w:tc>
          <w:tcPr>
            <w:tcW w:w="1426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/>
            </w:pPr>
            <w:r>
              <w:t xml:space="preserve">MBA </w:t>
            </w: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/>
            </w:pPr>
            <w:r>
              <w:t>(Finance)</w:t>
            </w:r>
          </w:p>
        </w:tc>
        <w:tc>
          <w:tcPr>
            <w:tcW w:w="2857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/>
            </w:pPr>
            <w:r>
              <w:t>Savitribai Phule Pune University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Pune,</w:t>
            </w:r>
            <w:r>
              <w:t>(Maharshtra)</w:t>
            </w:r>
          </w:p>
        </w:tc>
        <w:tc>
          <w:tcPr>
            <w:tcW w:w="2083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jc w:val="center"/>
              <w:rPr/>
            </w:pPr>
            <w:r>
              <w:t>2020</w:t>
            </w:r>
          </w:p>
        </w:tc>
        <w:tc>
          <w:tcPr>
            <w:tcW w:w="1480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jc w:val="center"/>
              <w:rPr/>
            </w:pPr>
            <w:r>
              <w:t>68.5</w:t>
            </w:r>
          </w:p>
        </w:tc>
        <w:tc>
          <w:tcPr>
            <w:tcW w:w="995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jc w:val="center"/>
              <w:rPr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</w:tr>
      <w:tr>
        <w:tblPrEx/>
        <w:trPr>
          <w:trHeight w:val="19" w:hRule="atLeast"/>
          <w:jc w:val="center"/>
        </w:trPr>
        <w:tc>
          <w:tcPr>
            <w:tcW w:w="1713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1426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/>
            </w:pPr>
            <w:r>
              <w:t>B.Com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>
            <w:pPr>
              <w:pStyle w:val="style0"/>
              <w:spacing w:lineRule="auto" w:line="360"/>
              <w:rPr/>
            </w:pPr>
            <w:r>
              <w:t>Veer Narmad South Gujarat University</w:t>
            </w:r>
            <w:r>
              <w:t>,Surat(Gujarat)</w:t>
            </w:r>
          </w:p>
        </w:tc>
        <w:tc>
          <w:tcPr>
            <w:tcW w:w="208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2016</w:t>
            </w:r>
          </w:p>
        </w:tc>
        <w:tc>
          <w:tcPr>
            <w:tcW w:w="1480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59.0</w:t>
            </w:r>
          </w:p>
        </w:tc>
        <w:tc>
          <w:tcPr>
            <w:tcW w:w="99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</w:tr>
      <w:tr>
        <w:tblPrEx/>
        <w:trPr>
          <w:trHeight w:val="980" w:hRule="atLeast"/>
          <w:jc w:val="center"/>
        </w:trPr>
        <w:tc>
          <w:tcPr>
            <w:tcW w:w="1713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>
                <w:b/>
              </w:rPr>
            </w:pPr>
            <w:r>
              <w:rPr>
                <w:b/>
              </w:rPr>
              <w:t>Higher Secondary</w:t>
            </w:r>
          </w:p>
        </w:tc>
        <w:tc>
          <w:tcPr>
            <w:tcW w:w="1426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/>
            </w:pPr>
            <w:r>
              <w:t>HSC</w:t>
            </w:r>
          </w:p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/>
            </w:pPr>
            <w:r>
              <w:t>Commerce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>
            <w:pPr>
              <w:pStyle w:val="style0"/>
              <w:spacing w:lineRule="auto" w:line="360"/>
              <w:rPr/>
            </w:pPr>
            <w:r>
              <w:rPr>
                <w:lang w:val="en-IN"/>
              </w:rPr>
              <w:t>Sh.</w:t>
            </w:r>
            <w:r>
              <w:t xml:space="preserve"> </w:t>
            </w:r>
            <w:r>
              <w:rPr>
                <w:lang w:val="en-IN"/>
              </w:rPr>
              <w:t>S</w:t>
            </w:r>
            <w:r>
              <w:rPr>
                <w:lang w:val="en-IN"/>
              </w:rPr>
              <w:t>ardar Patel Higher Sec. School,Surat(Gujarat)</w:t>
            </w:r>
            <w:r>
              <w:rPr>
                <w:lang w:val="en-IN"/>
              </w:rPr>
              <w:t xml:space="preserve"> </w:t>
            </w:r>
            <w:r>
              <w:rPr>
                <w:lang w:val="en-IN"/>
              </w:rPr>
              <w:t>Gujarat Board</w:t>
            </w:r>
          </w:p>
        </w:tc>
        <w:tc>
          <w:tcPr>
            <w:tcW w:w="208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2013</w:t>
            </w:r>
          </w:p>
        </w:tc>
        <w:tc>
          <w:tcPr>
            <w:tcW w:w="1480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47.0</w:t>
            </w:r>
          </w:p>
        </w:tc>
        <w:tc>
          <w:tcPr>
            <w:tcW w:w="99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</w:tr>
      <w:tr>
        <w:tblPrEx/>
        <w:trPr>
          <w:trHeight w:val="715" w:hRule="atLeast"/>
          <w:jc w:val="center"/>
        </w:trPr>
        <w:tc>
          <w:tcPr>
            <w:tcW w:w="1713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>
                <w:b/>
              </w:rPr>
            </w:pPr>
            <w:r>
              <w:rPr>
                <w:b/>
              </w:rPr>
              <w:t>Senior Secondary</w:t>
            </w:r>
          </w:p>
        </w:tc>
        <w:tc>
          <w:tcPr>
            <w:tcW w:w="1426" w:type="dxa"/>
            <w:tcBorders/>
          </w:tcPr>
          <w:p>
            <w:pPr>
              <w:pStyle w:val="style0"/>
              <w:tabs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Rule="auto" w:line="360"/>
              <w:rPr/>
            </w:pPr>
            <w:r>
              <w:t>SSC</w:t>
            </w:r>
          </w:p>
        </w:tc>
        <w:tc>
          <w:tcPr>
            <w:tcW w:w="2857" w:type="dxa"/>
            <w:tcBorders>
              <w:top w:val="single" w:sz="4" w:space="0" w:color="000000"/>
            </w:tcBorders>
          </w:tcPr>
          <w:p>
            <w:pPr>
              <w:pStyle w:val="style0"/>
              <w:spacing w:lineRule="auto" w:line="360"/>
              <w:rPr/>
            </w:pPr>
            <w:r>
              <w:rPr>
                <w:lang w:val="en-IN"/>
              </w:rPr>
              <w:t>Sh.</w:t>
            </w:r>
            <w:r>
              <w:t xml:space="preserve"> </w:t>
            </w:r>
            <w:r>
              <w:rPr>
                <w:lang w:val="en-IN"/>
              </w:rPr>
              <w:t>Sardar Patel Higher Sec. School,Surat(Gujarat)</w:t>
            </w:r>
            <w:r>
              <w:rPr>
                <w:lang w:val="en-IN"/>
              </w:rPr>
              <w:t xml:space="preserve"> </w:t>
            </w:r>
            <w:r>
              <w:rPr>
                <w:lang w:val="en-IN"/>
              </w:rPr>
              <w:t>Gujarat Board</w:t>
            </w:r>
          </w:p>
        </w:tc>
        <w:tc>
          <w:tcPr>
            <w:tcW w:w="2083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2011</w:t>
            </w:r>
          </w:p>
        </w:tc>
        <w:tc>
          <w:tcPr>
            <w:tcW w:w="1480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64.8</w:t>
            </w:r>
          </w:p>
        </w:tc>
        <w:tc>
          <w:tcPr>
            <w:tcW w:w="995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1440"/>
          <w:tab w:val="right" w:leader="none" w:pos="9990"/>
        </w:tabs>
        <w:rPr/>
      </w:pPr>
    </w:p>
    <w:p>
      <w:pPr>
        <w:pStyle w:val="style0"/>
        <w:rPr>
          <w:b/>
        </w:rPr>
      </w:pPr>
      <w:r>
        <w:rPr>
          <w:rFonts w:ascii="Times New Roman" w:cs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762218</wp:posOffset>
                </wp:positionH>
                <wp:positionV relativeFrom="page">
                  <wp:posOffset>198559</wp:posOffset>
                </wp:positionV>
                <wp:extent cx="6557644" cy="304890"/>
                <wp:effectExtent l="14605" t="15240" r="19050" b="23495"/>
                <wp:wrapNone/>
                <wp:docPr id="1029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557644" cy="304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Summer Internship Project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9" arcsize="0.16666667," fillcolor="white" stroked="t" style="position:absolute;margin-left:60.02pt;margin-top:15.63pt;width:516.35pt;height:24.01pt;z-index:8;mso-position-horizontal-relative:page;mso-position-vertical-relative:page;mso-width-relative:page;mso-height-relative:page;mso-wrap-distance-left:0.0pt;mso-wrap-distance-right:0.0pt;visibility:visible;flip:y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Summer Internship Project</w:t>
                      </w:r>
                    </w:p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b/>
        </w:rPr>
      </w:pPr>
    </w:p>
    <w:p>
      <w:pPr>
        <w:pStyle w:val="style0"/>
        <w:rPr/>
      </w:pPr>
      <w:r>
        <w:rPr>
          <w:b/>
        </w:rPr>
        <w:t>Organization Name:   DCB BANK, Pune</w:t>
      </w:r>
    </w:p>
    <w:p>
      <w:pPr>
        <w:pStyle w:val="style0"/>
        <w:rPr/>
      </w:pPr>
      <w:r>
        <w:rPr>
          <w:b/>
        </w:rPr>
        <w:t>Duration                   :   2 Months (16/05/2019 to 16/07/2019)</w:t>
      </w:r>
    </w:p>
    <w:p>
      <w:pPr>
        <w:pStyle w:val="style0"/>
        <w:rPr>
          <w:b/>
        </w:rPr>
      </w:pPr>
      <w:r>
        <w:rPr>
          <w:b/>
        </w:rPr>
        <w:t>Project Title</w:t>
      </w:r>
      <w:r>
        <w:rPr>
          <w:b/>
        </w:rPr>
        <w:t xml:space="preserve">             : </w:t>
      </w:r>
      <w:r>
        <w:rPr>
          <w:b/>
        </w:rPr>
        <w:t xml:space="preserve">  A Report on</w:t>
      </w:r>
      <w:r>
        <w:rPr>
          <w:b/>
        </w:rPr>
        <w:t xml:space="preserve">  St</w:t>
      </w:r>
      <w:r>
        <w:rPr>
          <w:b/>
        </w:rPr>
        <w:t xml:space="preserve">udy of Credit Appraisal </w:t>
      </w:r>
      <w:r>
        <w:rPr>
          <w:b/>
          <w:lang w:val="en-US"/>
        </w:rPr>
        <w:t>Process</w: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750570</wp:posOffset>
                </wp:positionH>
                <wp:positionV relativeFrom="page">
                  <wp:posOffset>12574641</wp:posOffset>
                </wp:positionV>
                <wp:extent cx="6207758" cy="290193"/>
                <wp:effectExtent l="19050" t="19050" r="21590" b="14605"/>
                <wp:wrapNone/>
                <wp:docPr id="1030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7758" cy="2901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Academic Projects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0" arcsize="0.16666667," fillcolor="white" stroked="t" style="position:absolute;margin-left:59.1pt;margin-top:990.13pt;width:488.8pt;height:22.85pt;z-index:3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Academic Projects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>
        <w:trPr>
          <w:trHeight w:val="890" w:hRule="atLeast"/>
        </w:trPr>
        <w:tc>
          <w:tcPr>
            <w:tcW w:w="1998" w:type="dxa"/>
            <w:tcBorders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rPr/>
            </w:pPr>
            <w:r>
              <w:rPr>
                <w:b/>
                <w:bCs/>
              </w:rPr>
              <w:t>Objectives :</w:t>
            </w:r>
          </w:p>
        </w:tc>
        <w:tc>
          <w:tcPr>
            <w:tcW w:w="7110" w:type="dxa"/>
            <w:tcBorders/>
          </w:tcPr>
          <w:p>
            <w:pPr>
              <w:pStyle w:val="style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1.</w:t>
            </w:r>
            <w:r>
              <w:rPr>
                <w:rFonts w:eastAsia="SimSun"/>
                <w:lang w:val="en-US" w:eastAsia="en-US"/>
              </w:rPr>
              <w:t>To understanding the procedure and process used by DCB bank to assess the credit worthiness of borrower.</w:t>
            </w:r>
          </w:p>
          <w:p>
            <w:pPr>
              <w:pStyle w:val="style0"/>
              <w:rPr/>
            </w:pPr>
            <w:r>
              <w:rPr>
                <w:rFonts w:eastAsia="SimSun"/>
                <w:lang w:eastAsia="en-US"/>
              </w:rPr>
              <w:t>2.To study parameters of credit risk assessment of client.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791" w:hRule="atLeast"/>
        </w:trPr>
        <w:tc>
          <w:tcPr>
            <w:tcW w:w="1998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b/>
                <w:bCs/>
              </w:rPr>
              <w:t xml:space="preserve"> Methodology:</w:t>
            </w:r>
          </w:p>
        </w:tc>
        <w:tc>
          <w:tcPr>
            <w:tcW w:w="7110" w:type="dxa"/>
            <w:tcBorders/>
          </w:tcPr>
          <w:p>
            <w:pPr>
              <w:pStyle w:val="style0"/>
              <w:rPr/>
            </w:pPr>
            <w:r>
              <w:rPr>
                <w:rFonts w:eastAsia="SimSun"/>
                <w:lang w:eastAsia="en-US"/>
              </w:rPr>
              <w:t>1.</w:t>
            </w:r>
            <w:r>
              <w:rPr>
                <w:rFonts w:eastAsia="SimSun"/>
                <w:lang w:val="en-US" w:eastAsia="en-US"/>
              </w:rPr>
              <w:t>Primary Data : SME Credit cell department of DCB Bank LTD.</w:t>
            </w:r>
          </w:p>
          <w:p>
            <w:pPr>
              <w:pStyle w:val="style0"/>
              <w:rPr/>
            </w:pPr>
            <w:r>
              <w:rPr>
                <w:rFonts w:eastAsia="SimSun"/>
                <w:lang w:eastAsia="en-US"/>
              </w:rPr>
              <w:t>2.</w:t>
            </w:r>
            <w:r>
              <w:rPr>
                <w:rFonts w:eastAsia="SimSun"/>
                <w:lang w:val="en-US" w:eastAsia="en-US"/>
              </w:rPr>
              <w:t>Secondary Data : Books and DCB bank websites, etc.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971" w:hRule="atLeast"/>
        </w:trPr>
        <w:tc>
          <w:tcPr>
            <w:tcW w:w="1998" w:type="dxa"/>
            <w:tcBorders/>
          </w:tcPr>
          <w:p>
            <w:pPr>
              <w:pStyle w:val="style0"/>
              <w:rPr/>
            </w:pPr>
            <w:r>
              <w:rPr>
                <w:b/>
                <w:bCs/>
              </w:rPr>
              <w:t>Learning:</w:t>
            </w:r>
          </w:p>
        </w:tc>
        <w:tc>
          <w:tcPr>
            <w:tcW w:w="7110" w:type="dxa"/>
            <w:tcBorders/>
          </w:tcPr>
          <w:p>
            <w:pPr>
              <w:pStyle w:val="style0"/>
              <w:rPr/>
            </w:pPr>
            <w:r>
              <w:rPr>
                <w:rFonts w:eastAsia="SimSun"/>
                <w:lang w:eastAsia="en-US"/>
              </w:rPr>
              <w:t>1.</w:t>
            </w:r>
            <w:r>
              <w:rPr>
                <w:rFonts w:eastAsia="SimSun"/>
                <w:lang w:val="en-US" w:eastAsia="en-US"/>
              </w:rPr>
              <w:t>Process of SME lending at DCB Bank.</w:t>
            </w:r>
          </w:p>
          <w:p>
            <w:pPr>
              <w:pStyle w:val="style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2.</w:t>
            </w:r>
            <w:r>
              <w:rPr>
                <w:rFonts w:eastAsia="SimSun"/>
                <w:lang w:val="en-US" w:eastAsia="en-US"/>
              </w:rPr>
              <w:t>Parameters to assess the business.</w:t>
            </w:r>
          </w:p>
          <w:p>
            <w:pPr>
              <w:pStyle w:val="style0"/>
              <w:rPr/>
            </w:pPr>
            <w:r>
              <w:rPr>
                <w:rFonts w:eastAsia="SimSun"/>
                <w:lang w:eastAsia="en-US"/>
              </w:rPr>
              <w:t>3.</w:t>
            </w:r>
            <w:r>
              <w:rPr>
                <w:rFonts w:eastAsia="SimSun"/>
                <w:lang w:val="en-US" w:eastAsia="en-US"/>
              </w:rPr>
              <w:t>CIBIL Report Analysis and Financials</w:t>
            </w:r>
            <w:r>
              <w:rPr>
                <w:rFonts w:eastAsia="SimSun"/>
                <w:lang w:eastAsia="en-US"/>
              </w:rPr>
              <w:t>.</w:t>
            </w:r>
          </w:p>
        </w:tc>
      </w:tr>
    </w:tbl>
    <w:p>
      <w:pPr>
        <w:pStyle w:val="style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-165100</wp:posOffset>
                </wp:positionH>
                <wp:positionV relativeFrom="paragraph">
                  <wp:posOffset>97790</wp:posOffset>
                </wp:positionV>
                <wp:extent cx="6438900" cy="314325"/>
                <wp:effectExtent l="19050" t="19050" r="19050" b="28575"/>
                <wp:wrapNone/>
                <wp:docPr id="1031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Academic Projects</w:t>
                            </w: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1" arcsize="0.16666667," fillcolor="white" stroked="t" style="position:absolute;margin-left:-13.0pt;margin-top:7.7pt;width:507.0pt;height:24.75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Academic Projects</w:t>
                      </w:r>
                      <w:r>
                        <w:rPr>
                          <w:b/>
                          <w:sz w:val="24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b/>
        </w:rPr>
      </w:pPr>
    </w:p>
    <w:p>
      <w:pPr>
        <w:pStyle w:val="style0"/>
        <w:rPr/>
      </w:pPr>
      <w:r>
        <w:t>Pre Induction Project       :  Is Foreign Direct Investment (FDI) in retail sector good for India</w:t>
      </w:r>
    </w:p>
    <w:p>
      <w:pPr>
        <w:pStyle w:val="style0"/>
        <w:tabs>
          <w:tab w:val="left" w:leader="none" w:pos="1440"/>
          <w:tab w:val="right" w:leader="none" w:pos="9990"/>
        </w:tabs>
        <w:rPr/>
      </w:pPr>
      <w:r>
        <w:t>Any other Project              : Yash Raj films vs Eros International (Marketing Strategies in India)</w:t>
      </w:r>
    </w:p>
    <w:p>
      <w:pPr>
        <w:pStyle w:val="style0"/>
        <w:tabs>
          <w:tab w:val="left" w:leader="none" w:pos="1440"/>
          <w:tab w:val="right" w:leader="none" w:pos="9990"/>
        </w:tabs>
        <w:rPr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128905</wp:posOffset>
                </wp:positionV>
                <wp:extent cx="6330315" cy="314325"/>
                <wp:effectExtent l="19050" t="17145" r="22860" b="20955"/>
                <wp:wrapNone/>
                <wp:docPr id="1032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3031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Trainings/Certifications/Workshops Attended/Industrial Visits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2" arcsize="0.16666667," fillcolor="white" stroked="t" style="position:absolute;margin-left:-12.75pt;margin-top:10.15pt;width:498.45pt;height:24.7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Trainings/Certifications/Workshops Attended/Industrial Visits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contextualSpacing/>
        <w:rPr>
          <w:color w:val="000000"/>
        </w:rPr>
      </w:pP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hanging="360"/>
        <w:contextualSpacing/>
        <w:rPr>
          <w:color w:val="000000"/>
        </w:rPr>
      </w:pPr>
      <w:r>
        <w:rPr>
          <w:color w:val="000000"/>
        </w:rPr>
        <w:t>MDP-IIM Indore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hanging="360"/>
        <w:contextualSpacing/>
        <w:rPr>
          <w:color w:val="000000"/>
        </w:rPr>
      </w:pPr>
      <w:r>
        <w:rPr>
          <w:color w:val="000000"/>
        </w:rPr>
        <w:t>Digital Marketing</w:t>
      </w:r>
      <w:r>
        <w:rPr>
          <w:color w:val="000000"/>
        </w:rPr>
        <w:t xml:space="preserve"> Certificate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hanging="360"/>
        <w:contextualSpacing/>
        <w:rPr>
          <w:color w:val="000000"/>
        </w:rPr>
      </w:pPr>
      <w:r>
        <w:rPr>
          <w:color w:val="000000"/>
          <w:lang w:val="en-IN"/>
        </w:rPr>
        <w:t>Ms-</w:t>
      </w:r>
      <w:r>
        <w:rPr>
          <w:color w:val="000000"/>
        </w:rPr>
        <w:t>excel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hanging="360"/>
        <w:contextualSpacing/>
        <w:rPr>
          <w:color w:val="000000"/>
        </w:rPr>
      </w:pPr>
      <w:r>
        <w:rPr>
          <w:color w:val="000000"/>
        </w:rPr>
        <w:t>Aptitude training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hanging="360"/>
        <w:contextualSpacing/>
        <w:rPr>
          <w:color w:val="000000"/>
        </w:rPr>
      </w:pPr>
      <w:r>
        <w:rPr>
          <w:color w:val="000000"/>
        </w:rPr>
        <w:t>Industrial Visits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644"/>
        <w:contextualSpacing/>
        <w:rPr>
          <w:color w:val="000000"/>
        </w:rPr>
      </w:pPr>
      <w:r>
        <w:rPr>
          <w:color w:val="000000"/>
        </w:rPr>
        <w:t>Visit to IIM-Indore, JK Tyre -Indore, Cotton King Pla</w:t>
      </w:r>
      <w:r>
        <w:rPr>
          <w:color w:val="000000"/>
          <w:lang w:val="en-IN"/>
        </w:rPr>
        <w:t>n</w:t>
      </w:r>
      <w:r>
        <w:rPr>
          <w:color w:val="000000"/>
        </w:rPr>
        <w:t xml:space="preserve">t -Baramati, Nandan </w:t>
      </w:r>
      <w:r>
        <w:rPr>
          <w:color w:val="000000"/>
          <w:lang w:val="en-IN"/>
        </w:rPr>
        <w:t>D</w:t>
      </w:r>
      <w:r>
        <w:rPr>
          <w:color w:val="000000"/>
        </w:rPr>
        <w:t xml:space="preserve">airy -Baramati, Greaves Cotton </w:t>
      </w:r>
      <w:r>
        <w:rPr>
          <w:color w:val="000000"/>
        </w:rPr>
        <w:t>–</w:t>
      </w:r>
      <w:r>
        <w:rPr>
          <w:color w:val="000000"/>
        </w:rPr>
        <w:t>Pune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644"/>
        <w:contextualSpacing/>
        <w:rPr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717507</wp:posOffset>
                </wp:positionH>
                <wp:positionV relativeFrom="page">
                  <wp:posOffset>7627176</wp:posOffset>
                </wp:positionV>
                <wp:extent cx="6511350" cy="352090"/>
                <wp:effectExtent l="19050" t="17780" r="19050" b="21590"/>
                <wp:wrapNone/>
                <wp:docPr id="1033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11350" cy="35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 xml:space="preserve">Working Experience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3" arcsize="0.16666667," fillcolor="white" stroked="t" style="position:absolute;margin-left:56.5pt;margin-top:600.57pt;width:512.7pt;height:27.72pt;z-index:5;mso-position-horizontal-relative:page;mso-position-vertical-relative:page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 xml:space="preserve">Working Experience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color w:val="000000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contextualSpacing/>
        <w:rPr>
          <w:color w:val="000000"/>
        </w:rPr>
      </w:pPr>
      <w:r>
        <w:rPr>
          <w:color w:val="000000"/>
          <w:lang w:val="en-US"/>
        </w:rPr>
        <w:t>Work</w:t>
      </w:r>
      <w:r>
        <w:rPr>
          <w:color w:val="000000"/>
          <w:lang w:val="en-US"/>
        </w:rPr>
        <w:t xml:space="preserve">ed in </w:t>
      </w:r>
      <w:r>
        <w:rPr>
          <w:color w:val="000000"/>
        </w:rPr>
        <w:t xml:space="preserve">HDFC sales Private Limited </w:t>
      </w:r>
      <w:r>
        <w:rPr>
          <w:color w:val="000000"/>
          <w:lang w:val="en-US"/>
        </w:rPr>
        <w:t xml:space="preserve">as </w:t>
      </w:r>
      <w:r>
        <w:rPr>
          <w:color w:val="000000"/>
        </w:rPr>
        <w:t xml:space="preserve">operation </w:t>
      </w:r>
      <w:r>
        <w:rPr>
          <w:color w:val="000000"/>
          <w:lang w:val="en-US"/>
        </w:rPr>
        <w:t>executive fo</w:t>
      </w:r>
      <w:r>
        <w:rPr>
          <w:color w:val="000000"/>
          <w:lang w:val="en-US"/>
        </w:rPr>
        <w:t>r 8 months.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contextualSpacing/>
        <w:rPr>
          <w:color w:val="000000"/>
        </w:rPr>
      </w:pPr>
      <w:r>
        <w:rPr>
          <w:color w:val="000000"/>
          <w:lang w:val="en-US"/>
        </w:rPr>
        <w:t>Worke</w:t>
      </w:r>
      <w:r>
        <w:rPr>
          <w:color w:val="000000"/>
          <w:lang w:val="en-US"/>
        </w:rPr>
        <w:t xml:space="preserve">d in </w:t>
      </w:r>
      <w:r>
        <w:rPr>
          <w:color w:val="000000"/>
        </w:rPr>
        <w:t xml:space="preserve">Teamlease Services Limited </w:t>
      </w:r>
      <w:r>
        <w:rPr>
          <w:color w:val="000000"/>
          <w:lang w:val="en-US"/>
        </w:rPr>
        <w:t xml:space="preserve">as </w:t>
      </w:r>
      <w:r>
        <w:rPr>
          <w:color w:val="000000"/>
        </w:rPr>
        <w:t xml:space="preserve">MIS </w:t>
      </w:r>
      <w:r>
        <w:rPr>
          <w:color w:val="000000"/>
          <w:lang w:val="en-US"/>
        </w:rPr>
        <w:t xml:space="preserve">executive for 7 </w:t>
      </w:r>
      <w:r>
        <w:rPr>
          <w:color w:val="000000"/>
          <w:lang w:val="en-US"/>
        </w:rPr>
        <w:t>months.</w:t>
      </w:r>
      <w:r>
        <w:rPr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contextualSpacing/>
        <w:rPr>
          <w:color w:val="000000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rFonts w:ascii="Calibri" w:cs="Calibri" w:hAnsi="Calibri"/>
          <w:sz w:val="22"/>
          <w:szCs w:val="22"/>
        </w:rPr>
      </w:pPr>
    </w:p>
    <w:p>
      <w:pPr>
        <w:pStyle w:val="style179"/>
        <w:rPr>
          <w:rFonts w:ascii="Calibri" w:cs="Calibri" w:hAnsi="Calibri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872108</wp:posOffset>
                </wp:positionH>
                <wp:positionV relativeFrom="page">
                  <wp:posOffset>90420</wp:posOffset>
                </wp:positionV>
                <wp:extent cx="6438900" cy="323828"/>
                <wp:effectExtent l="19050" t="16510" r="19050" b="22860"/>
                <wp:wrapNone/>
                <wp:docPr id="1034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8900" cy="3238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Co-Curricular,Extra Curricular Exposure and Achievements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4" arcsize="0.16666667," fillcolor="white" stroked="t" style="position:absolute;margin-left:68.67pt;margin-top:7.12pt;width:507.0pt;height:25.5pt;z-index:9;mso-position-horizontal-relative:page;mso-position-vertical-relative:page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Co-Curricular,Extra Curricular Exposure and Achievements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179"/>
        <w:rPr>
          <w:rFonts w:ascii="Calibri" w:cs="Calibri" w:hAnsi="Calibri"/>
          <w:sz w:val="22"/>
          <w:szCs w:val="22"/>
        </w:rPr>
      </w:pPr>
    </w:p>
    <w:p>
      <w:pPr>
        <w:pStyle w:val="style179"/>
        <w:rPr>
          <w:rFonts w:ascii="Calibri" w:cs="Calibri" w:hAnsi="Calibri"/>
          <w:sz w:val="22"/>
          <w:szCs w:val="22"/>
        </w:rPr>
      </w:pP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Participated as Stand up comedian and was</w:t>
      </w:r>
      <w:r>
        <w:rPr>
          <w:rFonts w:ascii="Calibri" w:cs="Calibri" w:hAnsi="Calibri"/>
          <w:sz w:val="22"/>
          <w:szCs w:val="22"/>
        </w:rPr>
        <w:t xml:space="preserve"> a finalist, organised by Radio Mirchi.</w:t>
      </w:r>
    </w:p>
    <w:p>
      <w:pPr>
        <w:pStyle w:val="style179"/>
        <w:numPr>
          <w:ilvl w:val="0"/>
          <w:numId w:val="3"/>
        </w:numPr>
        <w:rPr>
          <w:rFonts w:cs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Participated in various Game at school and college level.</w:t>
      </w:r>
    </w:p>
    <w:p>
      <w:pPr>
        <w:pStyle w:val="style179"/>
        <w:numPr>
          <w:ilvl w:val="0"/>
          <w:numId w:val="3"/>
        </w:numPr>
        <w:rPr>
          <w:rFonts w:cs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Certificate of Appreciation for 2</w:t>
      </w:r>
      <w:r>
        <w:rPr>
          <w:rFonts w:ascii="Calibri" w:cs="Calibri" w:hAnsi="Calibri"/>
          <w:sz w:val="22"/>
          <w:szCs w:val="22"/>
          <w:vertAlign w:val="superscript"/>
        </w:rPr>
        <w:t>nd</w:t>
      </w:r>
      <w:r>
        <w:rPr>
          <w:rFonts w:ascii="Calibri" w:cs="Calibri" w:hAnsi="Calibri"/>
          <w:sz w:val="22"/>
          <w:szCs w:val="22"/>
        </w:rPr>
        <w:t xml:space="preserve"> position in the event Rogue Traders Dhruv 2019</w:t>
      </w:r>
    </w:p>
    <w:p>
      <w:pPr>
        <w:pStyle w:val="style179"/>
        <w:numPr>
          <w:ilvl w:val="0"/>
          <w:numId w:val="3"/>
        </w:numPr>
        <w:rPr>
          <w:rFonts w:cs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Participated in Credit Research Challenge,NISM</w:t>
      </w:r>
    </w:p>
    <w:p>
      <w:pPr>
        <w:pStyle w:val="style179"/>
        <w:numPr>
          <w:ilvl w:val="0"/>
          <w:numId w:val="3"/>
        </w:numPr>
        <w:rPr>
          <w:rFonts w:cs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Participated in Express Trading and Investing 1 Day Workshop</w:t>
      </w:r>
    </w:p>
    <w:p>
      <w:pPr>
        <w:pStyle w:val="style0"/>
        <w:rPr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955961</wp:posOffset>
                </wp:positionH>
                <wp:positionV relativeFrom="page">
                  <wp:posOffset>1531142</wp:posOffset>
                </wp:positionV>
                <wp:extent cx="6333372" cy="314325"/>
                <wp:effectExtent l="19050" t="19050" r="19050" b="19050"/>
                <wp:wrapNone/>
                <wp:docPr id="1035" name="10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33372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IN"/>
                              </w:rPr>
                              <w:t>Personal Details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35" arcsize="0.16666667," fillcolor="white" stroked="t" style="position:absolute;margin-left:75.27pt;margin-top:120.56pt;width:498.69pt;height:24.75pt;z-index:6;mso-position-horizontal-relative:page;mso-position-vertical-relative:page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  <w:r>
                        <w:rPr>
                          <w:b/>
                          <w:sz w:val="24"/>
                          <w:lang w:val="en-IN"/>
                        </w:rPr>
                        <w:t>Personal Details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Hobbies                     : </w:t>
      </w:r>
      <w:r>
        <w:t>Playing Cricket, Chess and Football, Traveling, Cooking, Reading</w:t>
      </w:r>
    </w:p>
    <w:p>
      <w:pPr>
        <w:pStyle w:val="style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0" w:lineRule="auto" w:line="240"/>
        <w:rPr>
          <w:b/>
        </w:rPr>
      </w:pPr>
      <w:r>
        <w:rPr>
          <w:b/>
        </w:rPr>
        <w:t xml:space="preserve">Languages known   : </w:t>
      </w:r>
      <w:r>
        <w:t xml:space="preserve">English, Hindi and </w:t>
      </w:r>
      <w:r>
        <w:t>Gujara</w:t>
      </w:r>
      <w:r>
        <w:t>ti</w:t>
      </w:r>
      <w:bookmarkStart w:id="0" w:name="_GoBack"/>
      <w:bookmarkEnd w:id="0"/>
    </w:p>
    <w:p>
      <w:pPr>
        <w:pStyle w:val="style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0" w:lineRule="auto" w:line="240"/>
        <w:rPr>
          <w:b/>
        </w:rPr>
      </w:pPr>
    </w:p>
    <w:bookmarkStart w:id="1" w:name="_gjdgxs" w:colFirst="0" w:colLast="0"/>
    <w:bookmarkEnd w:id="1"/>
    <w:p>
      <w:pPr>
        <w:pStyle w:val="style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0" w:lineRule="auto" w:line="240"/>
        <w:rPr/>
      </w:pPr>
    </w:p>
    <w:p>
      <w:pPr>
        <w:pStyle w:val="style0"/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0" w:lineRule="auto" w:line="240"/>
        <w:rPr/>
      </w:pPr>
    </w:p>
    <w:p>
      <w:pPr>
        <w:pStyle w:val="style0"/>
        <w:spacing w:after="0" w:lineRule="auto" w:line="240"/>
        <w:rPr>
          <w:b/>
        </w:rPr>
      </w:pPr>
    </w:p>
    <w:p>
      <w:pPr>
        <w:pStyle w:val="style0"/>
        <w:tabs>
          <w:tab w:val="left" w:leader="none" w:pos="8613"/>
        </w:tabs>
        <w:rPr/>
      </w:pPr>
      <w:r>
        <w:rPr>
          <w:rFonts w:ascii="Times New Roman" w:cs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6892925</wp:posOffset>
                </wp:positionH>
                <wp:positionV relativeFrom="paragraph">
                  <wp:posOffset>365125</wp:posOffset>
                </wp:positionV>
                <wp:extent cx="6438900" cy="314325"/>
                <wp:effectExtent l="15875" t="23495" r="22225" b="14605"/>
                <wp:wrapNone/>
                <wp:docPr id="1036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8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6" arcsize="0.16666667," fillcolor="white" stroked="t" style="position:absolute;margin-left:542.75pt;margin-top:28.75pt;width:507.0pt;height:24.7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lang w:val="en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footerReference w:type="default" r:id="rId4"/>
      <w:pgSz w:w="12240" w:h="15840" w:orient="portrait"/>
      <w:pgMar w:top="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  <w:spacing w:after="0" w:lineRule="auto" w:line="240"/>
      <w:rPr>
        <w:rFonts w:cs="Calibri"/>
        <w:b/>
      </w:rPr>
    </w:pPr>
    <w:r>
      <w:rPr>
        <w:rFonts w:cs="Calibri"/>
        <w:b/>
      </w:rPr>
      <w:t>_____________________________________________________________________________________</w:t>
    </w:r>
  </w:p>
  <w:p>
    <w:pPr>
      <w:pStyle w:val="style0"/>
      <w:tabs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  <w:spacing w:after="0" w:lineRule="auto" w:line="240"/>
      <w:rPr>
        <w:rFonts w:cs="Calibri"/>
      </w:rPr>
    </w:pPr>
    <w:r>
      <w:rPr>
        <w:rFonts w:cs="Calibri"/>
        <w:b/>
      </w:rPr>
      <w:t xml:space="preserve">Email: </w:t>
    </w:r>
    <w:r>
      <w:rPr/>
      <w:fldChar w:fldCharType="begin"/>
    </w:r>
    <w:r>
      <w:instrText xml:space="preserve"> HYPERLINK "mailto:placement@riimpune.com" </w:instrText>
    </w:r>
    <w:r>
      <w:rPr/>
      <w:fldChar w:fldCharType="separate"/>
    </w:r>
    <w:r>
      <w:rPr>
        <w:lang w:val="en-US"/>
      </w:rPr>
      <w:t>bhaveshmishra787</w:t>
    </w:r>
    <w:r>
      <w:rPr>
        <w:rStyle w:val="style85"/>
        <w:rFonts w:cs="Calibri"/>
        <w:b/>
      </w:rPr>
      <w:t>@</w:t>
    </w:r>
    <w:r>
      <w:rPr>
        <w:rStyle w:val="style85"/>
        <w:rFonts w:cs="Calibri"/>
        <w:b/>
        <w:lang w:val="en-US"/>
      </w:rPr>
      <w:t>gmail</w:t>
    </w:r>
    <w:r>
      <w:rPr>
        <w:rStyle w:val="style85"/>
        <w:rFonts w:cs="Calibri"/>
        <w:b/>
      </w:rPr>
      <w:t>.com</w:t>
    </w:r>
    <w:r>
      <w:rPr/>
      <w:fldChar w:fldCharType="end"/>
    </w:r>
    <w:r>
      <w:rPr>
        <w:rFonts w:cs="Calibri"/>
        <w:b/>
      </w:rPr>
      <w:tab/>
    </w:r>
    <w:r>
      <w:rPr>
        <w:rFonts w:cs="Calibri"/>
        <w:b/>
        <w:lang w:val="en-US"/>
      </w:rPr>
      <w:t xml:space="preserve">                       </w:t>
    </w:r>
    <w:r>
      <w:rPr>
        <w:rFonts w:cs="Calibri"/>
        <w:b/>
      </w:rPr>
      <w:t xml:space="preserve">M: </w:t>
    </w:r>
    <w:r>
      <w:rPr>
        <w:rFonts w:cs="Calibri"/>
        <w:b/>
        <w:lang w:val="en-US"/>
      </w:rPr>
      <w:t>7778893</w:t>
    </w:r>
    <w:r>
      <w:rPr>
        <w:rFonts w:cs="Calibri"/>
        <w:b/>
        <w:lang w:val="en-US"/>
      </w:rPr>
      <w:t xml:space="preserve">570, </w:t>
    </w:r>
    <w:r>
      <w:rPr>
        <w:rFonts w:cs="Calibri"/>
        <w:b/>
        <w:lang w:val="en-US"/>
      </w:rPr>
      <w:t>9106468520</w:t>
    </w:r>
  </w:p>
  <w:p>
    <w:pPr>
      <w:pStyle w:val="style32"/>
      <w:rPr/>
    </w:pPr>
  </w:p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EDEBE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56492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C9266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ACFCE10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hybridMultilevel"/>
    <w:tmpl w:val="AEBE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EB07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uppressAutoHyphens/>
      <w:spacing w:after="0" w:lineRule="auto" w:line="240"/>
      <w:ind w:left="720"/>
      <w:contextualSpacing/>
    </w:pPr>
    <w:rPr>
      <w:rFonts w:ascii="Times New Roman" w:cs="Times New Roman" w:eastAsia="SimSun" w:hAnsi="Times New Roman"/>
      <w:sz w:val="20"/>
      <w:szCs w:val="20"/>
      <w:lang w:val="en-IN" w:eastAsia="ar-S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719f791e-91cc-4e2f-a2f4-b74dfcebeb09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a92d5a6c-9208-4474-8b75-01b73ad2dcb4"/>
    <w:basedOn w:val="style65"/>
    <w:next w:val="style4100"/>
    <w:link w:val="style32"/>
    <w:uiPriority w:val="99"/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1">
    <w:basedOn w:val="style105"/>
    <w:next w:val="style4101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336</Words>
  <Pages>3</Pages>
  <Characters>2162</Characters>
  <Application>WPS Office</Application>
  <DocSecurity>0</DocSecurity>
  <Paragraphs>133</Paragraphs>
  <ScaleCrop>false</ScaleCrop>
  <LinksUpToDate>false</LinksUpToDate>
  <CharactersWithSpaces>2716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2019-12-11T15:45:39Z</dcterms:created>
  <dc:creator>Dell P</dc:creator>
  <lastModifiedBy>Redmi 6 Pro</lastModifiedBy>
  <dcterms:modified xsi:type="dcterms:W3CDTF">2020-01-07T07:40:19Z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