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6E76E" w14:textId="77777777" w:rsidR="00012956" w:rsidRPr="00BC24AE" w:rsidRDefault="00F24AF1">
      <w:pPr>
        <w:rPr>
          <w:b/>
          <w:bCs/>
        </w:rPr>
      </w:pPr>
      <w:r w:rsidRPr="00BC24AE">
        <w:rPr>
          <w:rFonts w:eastAsiaTheme="minorEastAsia"/>
          <w:b/>
          <w:bCs/>
          <w:lang w:eastAsia="zh-CN"/>
        </w:rPr>
        <w:t xml:space="preserve"> </w:t>
      </w:r>
      <w:r w:rsidRPr="00BC24AE">
        <w:rPr>
          <w:b/>
          <w:bCs/>
        </w:rPr>
        <w:t xml:space="preserve">     </w:t>
      </w:r>
    </w:p>
    <w:p w14:paraId="15593C3B" w14:textId="77777777" w:rsidR="00012956" w:rsidRPr="00BC24AE" w:rsidRDefault="00012956"/>
    <w:p w14:paraId="1B687209" w14:textId="77777777" w:rsidR="00012956" w:rsidRPr="00BC24AE" w:rsidRDefault="00F24AF1">
      <w:pPr>
        <w:rPr>
          <w:b/>
          <w:bCs/>
        </w:rPr>
      </w:pPr>
      <w:r w:rsidRPr="00BC24AE">
        <w:rPr>
          <w:b/>
          <w:bCs/>
        </w:rPr>
        <w:t xml:space="preserve">                                                                 NIKHIL KUMAR JAIN                     </w:t>
      </w:r>
    </w:p>
    <w:p w14:paraId="10EB8B81" w14:textId="59C3E5C3" w:rsidR="00012956" w:rsidRPr="00BC24AE" w:rsidRDefault="00F24AF1">
      <w:pPr>
        <w:rPr>
          <w:b/>
          <w:bCs/>
        </w:rPr>
      </w:pPr>
      <w:r w:rsidRPr="00BC24AE">
        <w:rPr>
          <w:b/>
          <w:bCs/>
        </w:rPr>
        <w:t xml:space="preserve">                                                              Mob. </w:t>
      </w:r>
      <w:r w:rsidR="00D85A27" w:rsidRPr="00BC24AE">
        <w:rPr>
          <w:b/>
          <w:bCs/>
        </w:rPr>
        <w:t>No.:</w:t>
      </w:r>
      <w:r w:rsidRPr="00BC24AE">
        <w:rPr>
          <w:b/>
          <w:bCs/>
        </w:rPr>
        <w:t xml:space="preserve"> +91-8826636620</w:t>
      </w:r>
    </w:p>
    <w:p w14:paraId="1B115F8E" w14:textId="3653D5AB" w:rsidR="00012956" w:rsidRPr="00BC24AE" w:rsidRDefault="00F24AF1">
      <w:pPr>
        <w:rPr>
          <w:b/>
          <w:bCs/>
        </w:rPr>
      </w:pPr>
      <w:r w:rsidRPr="00BC24AE">
        <w:rPr>
          <w:b/>
          <w:bCs/>
        </w:rPr>
        <w:t xml:space="preserve">                                                         Email Id: jaiin.nikhil@gmail.com</w:t>
      </w:r>
    </w:p>
    <w:p w14:paraId="18D2C41E" w14:textId="6D97D458" w:rsidR="00534527" w:rsidRDefault="00F24AF1" w:rsidP="00534527">
      <w:pPr>
        <w:rPr>
          <w:b/>
          <w:bCs/>
        </w:rPr>
      </w:pPr>
      <w:r w:rsidRPr="00BC24AE">
        <w:rPr>
          <w:b/>
          <w:bCs/>
        </w:rPr>
        <w:t xml:space="preserve">        </w:t>
      </w:r>
      <w:r w:rsidRPr="00BC24AE">
        <w:rPr>
          <w:b/>
          <w:bCs/>
          <w:lang w:val="en-US"/>
        </w:rPr>
        <w:t xml:space="preserve">    </w:t>
      </w:r>
      <w:r w:rsidRPr="00BC24AE">
        <w:rPr>
          <w:b/>
          <w:bCs/>
        </w:rPr>
        <w:t>Career Objective</w:t>
      </w:r>
    </w:p>
    <w:p w14:paraId="548F18CA" w14:textId="01ACC717" w:rsidR="00534527" w:rsidRPr="00644A30" w:rsidRDefault="00534527" w:rsidP="00644A30">
      <w:pPr>
        <w:outlineLvl w:val="0"/>
        <w:rPr>
          <w:lang w:val="en-US"/>
        </w:rPr>
      </w:pPr>
      <w:r w:rsidRPr="00525182">
        <w:rPr>
          <w:lang w:val="en-US"/>
        </w:rPr>
        <w:t xml:space="preserve">          To secure an appropriate position, this will provide growth opportunities with effective utilization of my skills </w:t>
      </w:r>
      <w:r w:rsidR="000619D0">
        <w:rPr>
          <w:lang w:val="en-US"/>
        </w:rPr>
        <w:t xml:space="preserve">     </w:t>
      </w:r>
      <w:r w:rsidRPr="00525182">
        <w:rPr>
          <w:lang w:val="en-US"/>
        </w:rPr>
        <w:t xml:space="preserve">&amp; experience also the opportunity to learn more in professional </w:t>
      </w:r>
      <w:r w:rsidR="000619D0">
        <w:rPr>
          <w:lang w:val="en-US"/>
        </w:rPr>
        <w:t>a</w:t>
      </w:r>
      <w:r w:rsidRPr="00525182">
        <w:rPr>
          <w:lang w:val="en-US"/>
        </w:rPr>
        <w:t>tmosphere.</w:t>
      </w:r>
      <w:r w:rsidR="00644A30" w:rsidRPr="00525182">
        <w:rPr>
          <w:lang w:val="en-US"/>
        </w:rPr>
        <w:t xml:space="preserve"> To use my experience and skills for the development of organization and myself and also to establish myself as the best worker in growth and Prosperity.</w:t>
      </w:r>
    </w:p>
    <w:p w14:paraId="155ED7B9" w14:textId="012A44FD" w:rsidR="00012956" w:rsidRPr="00525182" w:rsidRDefault="00F24AF1" w:rsidP="00C16E70">
      <w:pPr>
        <w:pStyle w:val="TextBody"/>
        <w:rPr>
          <w:b/>
          <w:bCs/>
          <w:lang w:val="en-US"/>
        </w:rPr>
      </w:pPr>
      <w:r w:rsidRPr="00525182">
        <w:rPr>
          <w:b/>
          <w:bCs/>
          <w:lang w:val="en-US"/>
        </w:rPr>
        <w:t xml:space="preserve">            Work Experience with </w:t>
      </w:r>
      <w:proofErr w:type="spellStart"/>
      <w:r w:rsidR="00C16E70" w:rsidRPr="00525182">
        <w:rPr>
          <w:b/>
          <w:bCs/>
          <w:lang w:val="en-US"/>
        </w:rPr>
        <w:t>Remax</w:t>
      </w:r>
      <w:proofErr w:type="spellEnd"/>
      <w:r w:rsidR="000F4C0D" w:rsidRPr="00525182">
        <w:rPr>
          <w:b/>
          <w:bCs/>
          <w:lang w:val="en-US"/>
        </w:rPr>
        <w:t xml:space="preserve"> (</w:t>
      </w:r>
      <w:r w:rsidR="00644A30" w:rsidRPr="00525182">
        <w:rPr>
          <w:b/>
          <w:bCs/>
          <w:lang w:val="en-US"/>
        </w:rPr>
        <w:t>Team lead</w:t>
      </w:r>
      <w:r w:rsidR="000F4C0D" w:rsidRPr="00525182">
        <w:rPr>
          <w:b/>
          <w:bCs/>
          <w:lang w:val="en-US"/>
        </w:rPr>
        <w:t>)</w:t>
      </w:r>
      <w:r w:rsidR="00C16E70" w:rsidRPr="00525182">
        <w:rPr>
          <w:b/>
          <w:bCs/>
          <w:lang w:val="en-US"/>
        </w:rPr>
        <w:t xml:space="preserve"> </w:t>
      </w:r>
      <w:r w:rsidRPr="00525182">
        <w:rPr>
          <w:b/>
          <w:bCs/>
          <w:lang w:val="en-US"/>
        </w:rPr>
        <w:t xml:space="preserve">from January 2019 to till </w:t>
      </w:r>
      <w:r w:rsidR="00B33E2F" w:rsidRPr="00525182">
        <w:rPr>
          <w:b/>
          <w:bCs/>
          <w:lang w:val="en-US"/>
        </w:rPr>
        <w:t>date</w:t>
      </w:r>
    </w:p>
    <w:p w14:paraId="4F243206" w14:textId="77777777" w:rsidR="00525182" w:rsidRPr="00525182" w:rsidRDefault="00534527" w:rsidP="00525182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525182">
        <w:rPr>
          <w:lang w:val="en-US"/>
        </w:rPr>
        <w:t>Responsible for assigned sales targets (monthly, quarterly and annually).</w:t>
      </w:r>
    </w:p>
    <w:p w14:paraId="649C8CA2" w14:textId="77777777" w:rsidR="00594D87" w:rsidRDefault="00534527" w:rsidP="00594D87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525182">
        <w:rPr>
          <w:lang w:val="en-US"/>
        </w:rPr>
        <w:t>Goals set for centres month on month, maintaining relationship with target customers, customer service, ensuring high rate of return on investment, sales support and sales.</w:t>
      </w:r>
    </w:p>
    <w:p w14:paraId="54DCAC61" w14:textId="31A95A20" w:rsidR="00594D87" w:rsidRPr="00594D87" w:rsidRDefault="00594D87" w:rsidP="00594D87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594D87">
        <w:rPr>
          <w:lang w:val="en-US"/>
        </w:rPr>
        <w:t>In-depth knowledge of marketing strategies and consumer trends</w:t>
      </w:r>
    </w:p>
    <w:p w14:paraId="3FC939B6" w14:textId="367E2F8B" w:rsidR="000A1828" w:rsidRPr="000A1828" w:rsidRDefault="000A1828" w:rsidP="000A1828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uppressAutoHyphens w:val="0"/>
        <w:spacing w:after="0" w:line="240" w:lineRule="auto"/>
        <w:rPr>
          <w:lang w:val="en-US"/>
        </w:rPr>
      </w:pPr>
      <w:r w:rsidRPr="000A1828">
        <w:rPr>
          <w:lang w:val="en-US"/>
        </w:rPr>
        <w:t>motivate employees to reach individual sales goals and encourage the team mates to work better, rather than harder.</w:t>
      </w:r>
    </w:p>
    <w:p w14:paraId="713FD221" w14:textId="07941B17" w:rsidR="00C16E70" w:rsidRPr="00525182" w:rsidRDefault="00C16E70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BC24AE">
        <w:rPr>
          <w:lang w:val="en-US"/>
        </w:rPr>
        <w:t xml:space="preserve">Analyze sales statistics &amp; activity </w:t>
      </w:r>
      <w:r w:rsidR="00B33E2F" w:rsidRPr="00BC24AE">
        <w:rPr>
          <w:lang w:val="en-US"/>
        </w:rPr>
        <w:t>metrics.</w:t>
      </w:r>
    </w:p>
    <w:p w14:paraId="446D4830" w14:textId="3A63107E" w:rsidR="00C16E70" w:rsidRPr="00525182" w:rsidRDefault="00C16E70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BC24AE">
        <w:rPr>
          <w:lang w:val="en-US"/>
        </w:rPr>
        <w:t xml:space="preserve">Develop plans to drive new business development through direct </w:t>
      </w:r>
      <w:r w:rsidR="00B33E2F" w:rsidRPr="00BC24AE">
        <w:rPr>
          <w:lang w:val="en-US"/>
        </w:rPr>
        <w:t>sales,</w:t>
      </w:r>
      <w:r w:rsidRPr="00BC24AE">
        <w:rPr>
          <w:lang w:val="en-US"/>
        </w:rPr>
        <w:t xml:space="preserve"> cold </w:t>
      </w:r>
      <w:r w:rsidR="00B33E2F" w:rsidRPr="00BC24AE">
        <w:rPr>
          <w:lang w:val="en-US"/>
        </w:rPr>
        <w:t>calling,</w:t>
      </w:r>
      <w:r w:rsidRPr="00BC24AE">
        <w:rPr>
          <w:lang w:val="en-US"/>
        </w:rPr>
        <w:t xml:space="preserve"> </w:t>
      </w:r>
      <w:r w:rsidR="00D85A27" w:rsidRPr="00BC24AE">
        <w:rPr>
          <w:lang w:val="en-US"/>
        </w:rPr>
        <w:t xml:space="preserve">Marketing </w:t>
      </w:r>
      <w:r w:rsidR="00B33E2F" w:rsidRPr="00BC24AE">
        <w:rPr>
          <w:lang w:val="en-US"/>
        </w:rPr>
        <w:t>visits.</w:t>
      </w:r>
    </w:p>
    <w:p w14:paraId="6AED8E82" w14:textId="174CFE02" w:rsidR="00D85A27" w:rsidRDefault="00D85A27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BC24AE">
        <w:rPr>
          <w:lang w:val="en-US"/>
        </w:rPr>
        <w:t xml:space="preserve">Conduct performance </w:t>
      </w:r>
      <w:r w:rsidR="00E071B7" w:rsidRPr="00BC24AE">
        <w:rPr>
          <w:lang w:val="en-US"/>
        </w:rPr>
        <w:t>reviews.</w:t>
      </w:r>
    </w:p>
    <w:p w14:paraId="7FB947B3" w14:textId="020087FB" w:rsidR="00E228E6" w:rsidRPr="00525182" w:rsidRDefault="00E228E6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BC24AE">
        <w:rPr>
          <w:lang w:val="en-US"/>
        </w:rPr>
        <w:t>Track customer preferences to determine where the focus of sales efforts.</w:t>
      </w:r>
    </w:p>
    <w:p w14:paraId="40C58BF2" w14:textId="3719487D" w:rsidR="00012956" w:rsidRPr="00BC24AE" w:rsidRDefault="00F24AF1">
      <w:pPr>
        <w:pStyle w:val="TextBody"/>
        <w:rPr>
          <w:rFonts w:eastAsiaTheme="minorEastAsia"/>
          <w:b/>
          <w:lang w:eastAsia="zh-CN"/>
        </w:rPr>
      </w:pPr>
      <w:r w:rsidRPr="00BC24AE">
        <w:rPr>
          <w:b/>
        </w:rPr>
        <w:t xml:space="preserve">        </w:t>
      </w:r>
      <w:r w:rsidRPr="00BC24AE">
        <w:rPr>
          <w:b/>
          <w:bCs/>
        </w:rPr>
        <w:t xml:space="preserve">   Work Experience with O</w:t>
      </w:r>
      <w:r w:rsidRPr="00BC24AE">
        <w:rPr>
          <w:b/>
          <w:bCs/>
          <w:lang w:val="en-US"/>
        </w:rPr>
        <w:t>LX</w:t>
      </w:r>
      <w:r w:rsidR="00BC24AE" w:rsidRPr="00BC24AE">
        <w:rPr>
          <w:b/>
          <w:bCs/>
          <w:lang w:val="en-US"/>
        </w:rPr>
        <w:t xml:space="preserve"> (Senior Executive)</w:t>
      </w:r>
      <w:r w:rsidRPr="00BC24AE">
        <w:rPr>
          <w:b/>
          <w:bCs/>
        </w:rPr>
        <w:t xml:space="preserve"> from Nov 2016 to</w:t>
      </w:r>
      <w:r w:rsidRPr="00BC24AE">
        <w:rPr>
          <w:b/>
        </w:rPr>
        <w:t xml:space="preserve"> </w:t>
      </w:r>
      <w:r w:rsidR="00A87CF8" w:rsidRPr="00BC24AE">
        <w:rPr>
          <w:rFonts w:eastAsiaTheme="minorEastAsia"/>
          <w:b/>
          <w:lang w:eastAsia="zh-CN"/>
        </w:rPr>
        <w:t>Dec 2018</w:t>
      </w:r>
    </w:p>
    <w:p w14:paraId="60D9339B" w14:textId="3291A8B1" w:rsidR="00525182" w:rsidRPr="00E228E6" w:rsidRDefault="00525182" w:rsidP="00E228E6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BC24AE">
        <w:rPr>
          <w:lang w:val="en-US"/>
        </w:rPr>
        <w:t>Handle customer complaints regarding sales &amp; service.</w:t>
      </w:r>
    </w:p>
    <w:p w14:paraId="25E61FA1" w14:textId="1D6DFC3C" w:rsidR="00012956" w:rsidRPr="00B73CDF" w:rsidRDefault="00F24AF1" w:rsidP="00B73CDF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E228E6">
        <w:rPr>
          <w:lang w:val="en-US"/>
        </w:rPr>
        <w:t>To improve the productivity and to handle the task in effective and efficient manner.</w:t>
      </w:r>
    </w:p>
    <w:p w14:paraId="71071E2F" w14:textId="23FBC729" w:rsidR="00534527" w:rsidRPr="00E228E6" w:rsidRDefault="00534527" w:rsidP="00DC4EB7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E228E6">
        <w:rPr>
          <w:lang w:val="en-US"/>
        </w:rPr>
        <w:t>Listening to customer requirements and presenting appropriately to make sale</w:t>
      </w:r>
      <w:r w:rsidR="00E228E6" w:rsidRPr="00E228E6">
        <w:rPr>
          <w:lang w:val="en-US"/>
        </w:rPr>
        <w:t>s</w:t>
      </w:r>
    </w:p>
    <w:p w14:paraId="3C896182" w14:textId="77777777" w:rsidR="00E228E6" w:rsidRPr="00E228E6" w:rsidRDefault="00E228E6" w:rsidP="00DC4EB7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E228E6">
        <w:rPr>
          <w:lang w:val="en-US"/>
        </w:rPr>
        <w:t>Maintaining and developing relationships with existing customers in person via calls and mails</w:t>
      </w:r>
    </w:p>
    <w:p w14:paraId="7DC28B57" w14:textId="77777777" w:rsidR="00E228E6" w:rsidRPr="00E228E6" w:rsidRDefault="00E228E6" w:rsidP="00DC4EB7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E228E6">
        <w:rPr>
          <w:lang w:val="en-US"/>
        </w:rPr>
        <w:t>Cold calling to arrange meetings with potential customers to prospect for new business</w:t>
      </w:r>
    </w:p>
    <w:p w14:paraId="2543F4C2" w14:textId="77777777" w:rsidR="00E228E6" w:rsidRPr="00E228E6" w:rsidRDefault="00E228E6" w:rsidP="00DC4EB7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E228E6">
        <w:rPr>
          <w:lang w:val="en-US"/>
        </w:rPr>
        <w:t>Negotiating the terms of agreement and closing sales.</w:t>
      </w:r>
    </w:p>
    <w:p w14:paraId="7C0F8443" w14:textId="77777777" w:rsidR="00E228E6" w:rsidRPr="00E228E6" w:rsidRDefault="00E228E6" w:rsidP="00DC4EB7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E228E6">
        <w:rPr>
          <w:lang w:val="en-US"/>
        </w:rPr>
        <w:t>Negotiating on price, costs, delivery and specifications with buyers and manager</w:t>
      </w:r>
    </w:p>
    <w:p w14:paraId="3EA65C7D" w14:textId="77777777" w:rsidR="00E228E6" w:rsidRPr="00E228E6" w:rsidRDefault="00E228E6" w:rsidP="00DC4EB7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E228E6">
        <w:rPr>
          <w:lang w:val="en-US"/>
        </w:rPr>
        <w:t>Attending team meetings and sharing best practices with them</w:t>
      </w:r>
    </w:p>
    <w:p w14:paraId="74FA8FB5" w14:textId="77777777" w:rsidR="00E228E6" w:rsidRPr="00E228E6" w:rsidRDefault="00E228E6" w:rsidP="00DC4EB7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E228E6">
        <w:rPr>
          <w:lang w:val="en-US"/>
        </w:rPr>
        <w:t>Reviewing your own sales performance, aiming to meet or exceed targets</w:t>
      </w:r>
    </w:p>
    <w:p w14:paraId="0D1428EB" w14:textId="1F724E5C" w:rsidR="00E228E6" w:rsidRPr="00B73CDF" w:rsidRDefault="00E228E6" w:rsidP="00DC4EB7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</w:pPr>
      <w:r w:rsidRPr="00E228E6">
        <w:rPr>
          <w:lang w:val="en-US"/>
        </w:rPr>
        <w:t>Making accurate, rapid cost calculations and providing customers with quotations</w:t>
      </w:r>
    </w:p>
    <w:p w14:paraId="7F34DA9D" w14:textId="6BF08C45" w:rsidR="00B73CDF" w:rsidRPr="00BC24AE" w:rsidRDefault="00B73CDF" w:rsidP="00DC4EB7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</w:pPr>
      <w:r w:rsidRPr="00E228E6">
        <w:rPr>
          <w:lang w:val="en-US"/>
        </w:rPr>
        <w:t>Send SOD and EOD reports to management on daily basis</w:t>
      </w:r>
      <w:r>
        <w:rPr>
          <w:lang w:val="en-US"/>
        </w:rPr>
        <w:t>.</w:t>
      </w:r>
    </w:p>
    <w:p w14:paraId="262551F9" w14:textId="6CE54339" w:rsidR="00BC24AE" w:rsidRPr="00BC24AE" w:rsidRDefault="00F24AF1">
      <w:pPr>
        <w:pStyle w:val="TextBody"/>
        <w:rPr>
          <w:b/>
        </w:rPr>
      </w:pPr>
      <w:r w:rsidRPr="00BC24AE">
        <w:rPr>
          <w:b/>
        </w:rPr>
        <w:t xml:space="preserve">           Work Experience as a </w:t>
      </w:r>
      <w:r w:rsidR="00BC24AE" w:rsidRPr="00BC24AE">
        <w:rPr>
          <w:b/>
        </w:rPr>
        <w:t>(Executive</w:t>
      </w:r>
      <w:r w:rsidR="00BC24AE" w:rsidRPr="00BC24AE">
        <w:rPr>
          <w:b/>
          <w:bCs/>
        </w:rPr>
        <w:t>)</w:t>
      </w:r>
      <w:r w:rsidRPr="00BC24AE">
        <w:rPr>
          <w:b/>
        </w:rPr>
        <w:t xml:space="preserve"> with Bank of America from Dec 201</w:t>
      </w:r>
      <w:r w:rsidR="003C6FE3">
        <w:rPr>
          <w:b/>
        </w:rPr>
        <w:t>3</w:t>
      </w:r>
      <w:r w:rsidRPr="00BC24AE">
        <w:rPr>
          <w:b/>
        </w:rPr>
        <w:t xml:space="preserve"> to Oct 2016</w:t>
      </w:r>
    </w:p>
    <w:p w14:paraId="21F49F91" w14:textId="45C0DE7D" w:rsidR="00DC4EB7" w:rsidRPr="00E228E6" w:rsidRDefault="00DC4EB7" w:rsidP="00DC4EB7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E228E6">
        <w:rPr>
          <w:lang w:val="en-US"/>
        </w:rPr>
        <w:t>To ensure all enquiries and complaints (telephone, mail) from customers and Point of Sales counters are attended in a professional, efficient and responsive manner &amp; in accordance to company's Policy &amp; Procedures.</w:t>
      </w:r>
    </w:p>
    <w:p w14:paraId="409A3280" w14:textId="77777777" w:rsidR="00DC4EB7" w:rsidRPr="00E228E6" w:rsidRDefault="00DC4EB7" w:rsidP="00DC4EB7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E228E6">
        <w:rPr>
          <w:lang w:val="en-US"/>
        </w:rPr>
        <w:t>Ability to understand/comprehend the customer's requirements and respond tactically.</w:t>
      </w:r>
    </w:p>
    <w:p w14:paraId="76903482" w14:textId="77777777" w:rsidR="00DC4EB7" w:rsidRPr="00E228E6" w:rsidRDefault="00DC4EB7" w:rsidP="00DC4EB7">
      <w:pPr>
        <w:pStyle w:val="ListParagraph"/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228E6">
        <w:rPr>
          <w:lang w:val="en-US"/>
        </w:rPr>
        <w:t>Attracts potential customers by answering product and service questions; suggesting information about other products and services.</w:t>
      </w:r>
    </w:p>
    <w:p w14:paraId="377AED01" w14:textId="2168DC2A" w:rsidR="00DC4EB7" w:rsidRPr="00E228E6" w:rsidRDefault="00DC4EB7" w:rsidP="00DC4EB7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228E6">
        <w:rPr>
          <w:lang w:val="en-US"/>
        </w:rPr>
        <w:t>Maintains customer records by updating account information.</w:t>
      </w:r>
    </w:p>
    <w:p w14:paraId="22194D17" w14:textId="0C78807D" w:rsidR="00DC4EB7" w:rsidRPr="00E228E6" w:rsidRDefault="00DC4EB7" w:rsidP="00DC4EB7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228E6">
        <w:rPr>
          <w:lang w:val="en-US"/>
        </w:rPr>
        <w:t>Handling customer's complaints</w:t>
      </w:r>
    </w:p>
    <w:p w14:paraId="05E5FEED" w14:textId="275C0AD1" w:rsidR="00DC4EB7" w:rsidRPr="00E228E6" w:rsidRDefault="00DC4EB7" w:rsidP="00DC4EB7">
      <w:pPr>
        <w:pStyle w:val="ListParagraph"/>
        <w:numPr>
          <w:ilvl w:val="0"/>
          <w:numId w:val="1"/>
        </w:numPr>
        <w:tabs>
          <w:tab w:val="left" w:pos="0"/>
        </w:tabs>
        <w:contextualSpacing/>
        <w:jc w:val="both"/>
        <w:rPr>
          <w:lang w:val="en-US"/>
        </w:rPr>
      </w:pPr>
      <w:r w:rsidRPr="00E228E6">
        <w:rPr>
          <w:lang w:val="en-US"/>
        </w:rPr>
        <w:t>End to End settlement of various clients.</w:t>
      </w:r>
    </w:p>
    <w:p w14:paraId="65E8759B" w14:textId="69B5900E" w:rsidR="00DC4EB7" w:rsidRPr="00BC24AE" w:rsidRDefault="00DC4EB7" w:rsidP="00DC4EB7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E228E6">
        <w:rPr>
          <w:lang w:val="en-US"/>
        </w:rPr>
        <w:t>Recommends potential products or services by analysing customer needs</w:t>
      </w:r>
      <w:r w:rsidRPr="00DC4EB7">
        <w:t>.</w:t>
      </w:r>
    </w:p>
    <w:p w14:paraId="74D7BD42" w14:textId="13848EFB" w:rsidR="00E454FF" w:rsidRDefault="00E454FF" w:rsidP="00E454FF">
      <w:pPr>
        <w:tabs>
          <w:tab w:val="left" w:pos="180"/>
        </w:tabs>
        <w:spacing w:beforeAutospacing="1" w:afterAutospacing="1"/>
        <w:ind w:left="720"/>
        <w:contextualSpacing/>
        <w:jc w:val="both"/>
        <w:rPr>
          <w:b/>
        </w:rPr>
      </w:pPr>
    </w:p>
    <w:p w14:paraId="1711293E" w14:textId="3AEA5972" w:rsidR="00E454FF" w:rsidRDefault="00E454FF" w:rsidP="005F1C83">
      <w:pPr>
        <w:tabs>
          <w:tab w:val="left" w:pos="180"/>
        </w:tabs>
        <w:spacing w:beforeAutospacing="1" w:afterAutospacing="1"/>
        <w:contextualSpacing/>
        <w:jc w:val="both"/>
        <w:rPr>
          <w:b/>
        </w:rPr>
      </w:pPr>
    </w:p>
    <w:p w14:paraId="13799450" w14:textId="77777777" w:rsidR="00E454FF" w:rsidRDefault="00E454FF" w:rsidP="00FB3827">
      <w:pPr>
        <w:tabs>
          <w:tab w:val="left" w:pos="180"/>
        </w:tabs>
        <w:spacing w:beforeAutospacing="1" w:afterAutospacing="1"/>
        <w:ind w:left="360"/>
        <w:contextualSpacing/>
        <w:jc w:val="both"/>
        <w:rPr>
          <w:b/>
        </w:rPr>
      </w:pPr>
    </w:p>
    <w:p w14:paraId="19B8785B" w14:textId="77777777" w:rsidR="00E454FF" w:rsidRDefault="00E454FF" w:rsidP="00FB3827">
      <w:pPr>
        <w:tabs>
          <w:tab w:val="left" w:pos="180"/>
        </w:tabs>
        <w:spacing w:beforeAutospacing="1" w:afterAutospacing="1"/>
        <w:ind w:left="360"/>
        <w:contextualSpacing/>
        <w:jc w:val="both"/>
        <w:rPr>
          <w:b/>
        </w:rPr>
      </w:pPr>
    </w:p>
    <w:p w14:paraId="4649966D" w14:textId="77777777" w:rsidR="00E454FF" w:rsidRDefault="00E454FF" w:rsidP="00FB3827">
      <w:pPr>
        <w:tabs>
          <w:tab w:val="left" w:pos="180"/>
        </w:tabs>
        <w:spacing w:beforeAutospacing="1" w:afterAutospacing="1"/>
        <w:ind w:left="360"/>
        <w:contextualSpacing/>
        <w:jc w:val="both"/>
        <w:rPr>
          <w:b/>
        </w:rPr>
      </w:pPr>
    </w:p>
    <w:p w14:paraId="36000154" w14:textId="77777777" w:rsidR="00E454FF" w:rsidRDefault="00E454FF" w:rsidP="00FB3827">
      <w:pPr>
        <w:tabs>
          <w:tab w:val="left" w:pos="180"/>
        </w:tabs>
        <w:spacing w:beforeAutospacing="1" w:afterAutospacing="1"/>
        <w:ind w:left="360"/>
        <w:contextualSpacing/>
        <w:jc w:val="both"/>
        <w:rPr>
          <w:b/>
        </w:rPr>
      </w:pPr>
    </w:p>
    <w:p w14:paraId="5D5A48E3" w14:textId="77777777" w:rsidR="00E454FF" w:rsidRDefault="00E454FF" w:rsidP="00FB3827">
      <w:pPr>
        <w:tabs>
          <w:tab w:val="left" w:pos="180"/>
        </w:tabs>
        <w:spacing w:beforeAutospacing="1" w:afterAutospacing="1"/>
        <w:ind w:left="360"/>
        <w:contextualSpacing/>
        <w:jc w:val="both"/>
        <w:rPr>
          <w:b/>
        </w:rPr>
      </w:pPr>
    </w:p>
    <w:p w14:paraId="1E428BCD" w14:textId="77777777" w:rsidR="00E454FF" w:rsidRDefault="00E454FF" w:rsidP="00FB3827">
      <w:pPr>
        <w:tabs>
          <w:tab w:val="left" w:pos="180"/>
        </w:tabs>
        <w:spacing w:beforeAutospacing="1" w:afterAutospacing="1"/>
        <w:ind w:left="360"/>
        <w:contextualSpacing/>
        <w:jc w:val="both"/>
        <w:rPr>
          <w:b/>
        </w:rPr>
      </w:pPr>
    </w:p>
    <w:p w14:paraId="0338C3A5" w14:textId="77777777" w:rsidR="00E454FF" w:rsidRDefault="00E454FF" w:rsidP="00FB3827">
      <w:pPr>
        <w:tabs>
          <w:tab w:val="left" w:pos="180"/>
        </w:tabs>
        <w:spacing w:beforeAutospacing="1" w:afterAutospacing="1"/>
        <w:ind w:left="360"/>
        <w:contextualSpacing/>
        <w:jc w:val="both"/>
        <w:rPr>
          <w:b/>
        </w:rPr>
      </w:pPr>
    </w:p>
    <w:p w14:paraId="55A8ECC5" w14:textId="79F9E7A6" w:rsidR="00012956" w:rsidRPr="00BC24AE" w:rsidRDefault="00F24AF1" w:rsidP="00FB3827">
      <w:pPr>
        <w:tabs>
          <w:tab w:val="left" w:pos="180"/>
        </w:tabs>
        <w:spacing w:beforeAutospacing="1" w:afterAutospacing="1"/>
        <w:ind w:left="360"/>
        <w:contextualSpacing/>
        <w:jc w:val="both"/>
        <w:rPr>
          <w:b/>
        </w:rPr>
      </w:pPr>
      <w:r w:rsidRPr="00BC24AE">
        <w:rPr>
          <w:b/>
        </w:rPr>
        <w:t>Academic Record:</w:t>
      </w:r>
    </w:p>
    <w:p w14:paraId="50E253B7" w14:textId="15B284DA" w:rsidR="00FB3827" w:rsidRPr="00BC24AE" w:rsidRDefault="00FB3827" w:rsidP="00FB3827">
      <w:pPr>
        <w:tabs>
          <w:tab w:val="left" w:pos="180"/>
        </w:tabs>
        <w:spacing w:beforeAutospacing="1" w:afterAutospacing="1"/>
        <w:ind w:left="360"/>
        <w:contextualSpacing/>
        <w:jc w:val="both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98"/>
        <w:gridCol w:w="3607"/>
        <w:gridCol w:w="3623"/>
      </w:tblGrid>
      <w:tr w:rsidR="00FB3827" w:rsidRPr="00BC24AE" w14:paraId="000EDB83" w14:textId="77777777" w:rsidTr="00FB3827">
        <w:tc>
          <w:tcPr>
            <w:tcW w:w="3729" w:type="dxa"/>
          </w:tcPr>
          <w:p w14:paraId="502BBD6C" w14:textId="5D7AC87C" w:rsidR="00FB3827" w:rsidRPr="00BC24AE" w:rsidRDefault="00FB3827" w:rsidP="00FB3827">
            <w:pPr>
              <w:tabs>
                <w:tab w:val="left" w:pos="180"/>
              </w:tabs>
              <w:spacing w:beforeAutospacing="1" w:afterAutospacing="1"/>
              <w:contextualSpacing/>
              <w:jc w:val="center"/>
            </w:pPr>
            <w:r w:rsidRPr="00BC24AE">
              <w:t>Year</w:t>
            </w:r>
          </w:p>
        </w:tc>
        <w:tc>
          <w:tcPr>
            <w:tcW w:w="3729" w:type="dxa"/>
          </w:tcPr>
          <w:p w14:paraId="390EAABB" w14:textId="72B02F88" w:rsidR="00FB3827" w:rsidRPr="00BC24AE" w:rsidRDefault="00FB3827" w:rsidP="00FB3827">
            <w:pPr>
              <w:tabs>
                <w:tab w:val="left" w:pos="180"/>
              </w:tabs>
              <w:spacing w:beforeAutospacing="1" w:afterAutospacing="1"/>
              <w:contextualSpacing/>
              <w:jc w:val="center"/>
            </w:pPr>
            <w:r w:rsidRPr="00BC24AE">
              <w:t>Degree</w:t>
            </w:r>
          </w:p>
        </w:tc>
        <w:tc>
          <w:tcPr>
            <w:tcW w:w="3730" w:type="dxa"/>
          </w:tcPr>
          <w:p w14:paraId="02B8A141" w14:textId="135ABF06" w:rsidR="00FB3827" w:rsidRPr="00BC24AE" w:rsidRDefault="00FB3827" w:rsidP="00FB3827">
            <w:pPr>
              <w:tabs>
                <w:tab w:val="left" w:pos="180"/>
              </w:tabs>
              <w:spacing w:beforeAutospacing="1" w:afterAutospacing="1"/>
              <w:contextualSpacing/>
              <w:jc w:val="center"/>
            </w:pPr>
            <w:r w:rsidRPr="00BC24AE">
              <w:t>Percentage</w:t>
            </w:r>
          </w:p>
        </w:tc>
      </w:tr>
      <w:tr w:rsidR="00FB3827" w:rsidRPr="00BC24AE" w14:paraId="6F06E8D6" w14:textId="77777777" w:rsidTr="00FB3827">
        <w:tc>
          <w:tcPr>
            <w:tcW w:w="3729" w:type="dxa"/>
          </w:tcPr>
          <w:p w14:paraId="5507DA1A" w14:textId="02758AA2" w:rsidR="00FB3827" w:rsidRPr="00BC24AE" w:rsidRDefault="00FB3827" w:rsidP="00FB3827">
            <w:pPr>
              <w:tabs>
                <w:tab w:val="left" w:pos="180"/>
              </w:tabs>
              <w:spacing w:beforeAutospacing="1" w:afterAutospacing="1"/>
              <w:contextualSpacing/>
              <w:jc w:val="center"/>
            </w:pPr>
            <w:r w:rsidRPr="00BC24AE">
              <w:t>2013</w:t>
            </w:r>
          </w:p>
        </w:tc>
        <w:tc>
          <w:tcPr>
            <w:tcW w:w="3729" w:type="dxa"/>
          </w:tcPr>
          <w:p w14:paraId="2946FA0C" w14:textId="1C59E242" w:rsidR="00FB3827" w:rsidRPr="00BC24AE" w:rsidRDefault="00FB3827" w:rsidP="00FB3827">
            <w:pPr>
              <w:tabs>
                <w:tab w:val="left" w:pos="180"/>
              </w:tabs>
              <w:spacing w:beforeAutospacing="1" w:afterAutospacing="1"/>
              <w:contextualSpacing/>
              <w:jc w:val="center"/>
            </w:pPr>
            <w:r w:rsidRPr="00BC24AE">
              <w:t>M.</w:t>
            </w:r>
            <w:proofErr w:type="gramStart"/>
            <w:r w:rsidRPr="00BC24AE">
              <w:t>B.A</w:t>
            </w:r>
            <w:proofErr w:type="gramEnd"/>
          </w:p>
        </w:tc>
        <w:tc>
          <w:tcPr>
            <w:tcW w:w="3730" w:type="dxa"/>
          </w:tcPr>
          <w:p w14:paraId="22F368C4" w14:textId="4F04DE17" w:rsidR="00FB3827" w:rsidRPr="00BC24AE" w:rsidRDefault="00FB3827" w:rsidP="00FB3827">
            <w:pPr>
              <w:tabs>
                <w:tab w:val="left" w:pos="180"/>
              </w:tabs>
              <w:spacing w:beforeAutospacing="1" w:afterAutospacing="1"/>
              <w:contextualSpacing/>
              <w:jc w:val="center"/>
            </w:pPr>
            <w:r w:rsidRPr="00BC24AE">
              <w:t>72%</w:t>
            </w:r>
          </w:p>
        </w:tc>
      </w:tr>
      <w:tr w:rsidR="00FB3827" w:rsidRPr="00BC24AE" w14:paraId="56B12341" w14:textId="77777777" w:rsidTr="00FB3827">
        <w:tc>
          <w:tcPr>
            <w:tcW w:w="3729" w:type="dxa"/>
          </w:tcPr>
          <w:p w14:paraId="771F5E70" w14:textId="27CB8AD9" w:rsidR="00FB3827" w:rsidRPr="00BC24AE" w:rsidRDefault="00FB3827" w:rsidP="00FB3827">
            <w:pPr>
              <w:tabs>
                <w:tab w:val="left" w:pos="180"/>
              </w:tabs>
              <w:spacing w:beforeAutospacing="1" w:afterAutospacing="1"/>
              <w:contextualSpacing/>
              <w:jc w:val="center"/>
            </w:pPr>
            <w:r w:rsidRPr="00BC24AE">
              <w:t>2011</w:t>
            </w:r>
          </w:p>
        </w:tc>
        <w:tc>
          <w:tcPr>
            <w:tcW w:w="3729" w:type="dxa"/>
          </w:tcPr>
          <w:p w14:paraId="0976E2E8" w14:textId="788C3C1C" w:rsidR="00FB3827" w:rsidRPr="00BC24AE" w:rsidRDefault="00FB3827" w:rsidP="00FB3827">
            <w:pPr>
              <w:tabs>
                <w:tab w:val="left" w:pos="180"/>
              </w:tabs>
              <w:spacing w:beforeAutospacing="1" w:afterAutospacing="1"/>
              <w:contextualSpacing/>
              <w:jc w:val="center"/>
            </w:pPr>
            <w:proofErr w:type="gramStart"/>
            <w:r w:rsidRPr="00BC24AE">
              <w:t>B.Com</w:t>
            </w:r>
            <w:proofErr w:type="gramEnd"/>
          </w:p>
        </w:tc>
        <w:tc>
          <w:tcPr>
            <w:tcW w:w="3730" w:type="dxa"/>
          </w:tcPr>
          <w:p w14:paraId="30EB8745" w14:textId="4B533063" w:rsidR="00FB3827" w:rsidRPr="00BC24AE" w:rsidRDefault="00FB3827" w:rsidP="00FB3827">
            <w:pPr>
              <w:tabs>
                <w:tab w:val="left" w:pos="180"/>
              </w:tabs>
              <w:spacing w:beforeAutospacing="1" w:afterAutospacing="1"/>
              <w:contextualSpacing/>
              <w:jc w:val="center"/>
            </w:pPr>
            <w:r w:rsidRPr="00BC24AE">
              <w:t>62%</w:t>
            </w:r>
          </w:p>
        </w:tc>
      </w:tr>
      <w:tr w:rsidR="00FB3827" w:rsidRPr="00BC24AE" w14:paraId="626BC6B4" w14:textId="77777777" w:rsidTr="00FB3827">
        <w:tc>
          <w:tcPr>
            <w:tcW w:w="3729" w:type="dxa"/>
          </w:tcPr>
          <w:p w14:paraId="64A24F80" w14:textId="73315E1C" w:rsidR="00FB3827" w:rsidRPr="00BC24AE" w:rsidRDefault="00FB3827" w:rsidP="00FB3827">
            <w:pPr>
              <w:tabs>
                <w:tab w:val="left" w:pos="180"/>
              </w:tabs>
              <w:spacing w:beforeAutospacing="1" w:afterAutospacing="1"/>
              <w:contextualSpacing/>
              <w:jc w:val="center"/>
            </w:pPr>
            <w:r w:rsidRPr="00BC24AE">
              <w:t>2008</w:t>
            </w:r>
          </w:p>
        </w:tc>
        <w:tc>
          <w:tcPr>
            <w:tcW w:w="3729" w:type="dxa"/>
          </w:tcPr>
          <w:p w14:paraId="41D0C801" w14:textId="296F0EEB" w:rsidR="00FB3827" w:rsidRPr="00BC24AE" w:rsidRDefault="00FB3827" w:rsidP="00FB3827">
            <w:pPr>
              <w:tabs>
                <w:tab w:val="left" w:pos="180"/>
              </w:tabs>
              <w:spacing w:beforeAutospacing="1" w:afterAutospacing="1"/>
              <w:contextualSpacing/>
              <w:jc w:val="center"/>
            </w:pPr>
            <w:r w:rsidRPr="00BC24AE">
              <w:t>12</w:t>
            </w:r>
            <w:r w:rsidRPr="00BC24AE">
              <w:rPr>
                <w:vertAlign w:val="superscript"/>
              </w:rPr>
              <w:t>th</w:t>
            </w:r>
          </w:p>
        </w:tc>
        <w:tc>
          <w:tcPr>
            <w:tcW w:w="3730" w:type="dxa"/>
          </w:tcPr>
          <w:p w14:paraId="0195946D" w14:textId="1AC287D3" w:rsidR="00FB3827" w:rsidRPr="00BC24AE" w:rsidRDefault="00FB3827" w:rsidP="00FB3827">
            <w:pPr>
              <w:tabs>
                <w:tab w:val="left" w:pos="180"/>
              </w:tabs>
              <w:spacing w:beforeAutospacing="1" w:afterAutospacing="1"/>
              <w:contextualSpacing/>
              <w:jc w:val="center"/>
            </w:pPr>
            <w:r w:rsidRPr="00BC24AE">
              <w:t>62%</w:t>
            </w:r>
          </w:p>
        </w:tc>
      </w:tr>
      <w:tr w:rsidR="00FB3827" w:rsidRPr="00BC24AE" w14:paraId="0267271F" w14:textId="77777777" w:rsidTr="00FB3827">
        <w:tc>
          <w:tcPr>
            <w:tcW w:w="3729" w:type="dxa"/>
          </w:tcPr>
          <w:p w14:paraId="5BB2CE91" w14:textId="22ACCBDE" w:rsidR="00FB3827" w:rsidRPr="00BC24AE" w:rsidRDefault="00FB3827" w:rsidP="00FB3827">
            <w:pPr>
              <w:tabs>
                <w:tab w:val="left" w:pos="180"/>
              </w:tabs>
              <w:spacing w:beforeAutospacing="1" w:afterAutospacing="1"/>
              <w:contextualSpacing/>
              <w:jc w:val="center"/>
            </w:pPr>
            <w:r w:rsidRPr="00BC24AE">
              <w:t>2006</w:t>
            </w:r>
          </w:p>
        </w:tc>
        <w:tc>
          <w:tcPr>
            <w:tcW w:w="3729" w:type="dxa"/>
          </w:tcPr>
          <w:p w14:paraId="75AB7A8C" w14:textId="5BA477B5" w:rsidR="00FB3827" w:rsidRPr="00BC24AE" w:rsidRDefault="00FB3827" w:rsidP="00FB3827">
            <w:pPr>
              <w:tabs>
                <w:tab w:val="left" w:pos="180"/>
              </w:tabs>
              <w:spacing w:beforeAutospacing="1" w:afterAutospacing="1"/>
              <w:contextualSpacing/>
              <w:jc w:val="center"/>
            </w:pPr>
            <w:r w:rsidRPr="00BC24AE">
              <w:t>10</w:t>
            </w:r>
            <w:r w:rsidRPr="00BC24AE">
              <w:rPr>
                <w:vertAlign w:val="superscript"/>
              </w:rPr>
              <w:t>th</w:t>
            </w:r>
          </w:p>
        </w:tc>
        <w:tc>
          <w:tcPr>
            <w:tcW w:w="3730" w:type="dxa"/>
          </w:tcPr>
          <w:p w14:paraId="4E893FF3" w14:textId="52F55C8A" w:rsidR="00FB3827" w:rsidRPr="00BC24AE" w:rsidRDefault="00FB3827" w:rsidP="00FB3827">
            <w:pPr>
              <w:tabs>
                <w:tab w:val="left" w:pos="180"/>
              </w:tabs>
              <w:spacing w:beforeAutospacing="1" w:afterAutospacing="1"/>
              <w:contextualSpacing/>
              <w:jc w:val="center"/>
            </w:pPr>
            <w:r w:rsidRPr="00BC24AE">
              <w:t>68%</w:t>
            </w:r>
          </w:p>
        </w:tc>
      </w:tr>
    </w:tbl>
    <w:p w14:paraId="5BCD1BA4" w14:textId="2E63D9FF" w:rsidR="00E81870" w:rsidRPr="00DC4EB7" w:rsidRDefault="00E81870" w:rsidP="00E454FF"/>
    <w:p w14:paraId="43F5935D" w14:textId="18287925" w:rsidR="00012956" w:rsidRPr="00BC24AE" w:rsidRDefault="00E81870">
      <w:r>
        <w:rPr>
          <w:b/>
        </w:rPr>
        <w:t xml:space="preserve">            </w:t>
      </w:r>
      <w:r w:rsidR="00F24AF1" w:rsidRPr="00BC24AE">
        <w:rPr>
          <w:b/>
        </w:rPr>
        <w:t xml:space="preserve">Key </w:t>
      </w:r>
      <w:r w:rsidR="00F24AF1" w:rsidRPr="00BC24AE">
        <w:rPr>
          <w:b/>
          <w:lang w:val="en-US"/>
        </w:rPr>
        <w:t>Deliverable</w:t>
      </w:r>
      <w:r w:rsidR="00F24AF1" w:rsidRPr="00BC24AE">
        <w:t>:</w:t>
      </w:r>
    </w:p>
    <w:p w14:paraId="3F232C21" w14:textId="77777777" w:rsidR="00012956" w:rsidRPr="00BC24AE" w:rsidRDefault="00F24AF1">
      <w:pPr>
        <w:pStyle w:val="ListParagraph"/>
        <w:numPr>
          <w:ilvl w:val="0"/>
          <w:numId w:val="1"/>
        </w:numPr>
      </w:pPr>
      <w:r w:rsidRPr="00BC24AE">
        <w:rPr>
          <w:b/>
        </w:rPr>
        <w:t>Sales</w:t>
      </w:r>
      <w:r w:rsidRPr="00BC24AE">
        <w:t xml:space="preserve"> – Taking care of the sales with focus on achieving predefined sales target and growth.</w:t>
      </w:r>
    </w:p>
    <w:p w14:paraId="4360C38E" w14:textId="4099349B" w:rsidR="00012956" w:rsidRPr="00BC24AE" w:rsidRDefault="00F24AF1">
      <w:pPr>
        <w:pStyle w:val="ListParagraph"/>
        <w:numPr>
          <w:ilvl w:val="0"/>
          <w:numId w:val="1"/>
        </w:numPr>
      </w:pPr>
      <w:r w:rsidRPr="00BC24AE">
        <w:rPr>
          <w:b/>
        </w:rPr>
        <w:t>Marketing</w:t>
      </w:r>
      <w:r w:rsidRPr="00BC24AE">
        <w:t xml:space="preserve"> – </w:t>
      </w:r>
      <w:r w:rsidRPr="00BC24AE">
        <w:rPr>
          <w:lang w:val="en-US"/>
        </w:rPr>
        <w:t>Analyzing</w:t>
      </w:r>
      <w:r w:rsidRPr="00BC24AE">
        <w:t xml:space="preserve"> latest market trends and tracking </w:t>
      </w:r>
      <w:r w:rsidR="00ED2E7D" w:rsidRPr="00BC24AE">
        <w:t>competitor’s</w:t>
      </w:r>
      <w:r w:rsidRPr="00BC24AE">
        <w:t xml:space="preserve"> activities and providing valuable inputs for fine tuning sales and marketing strategies </w:t>
      </w:r>
    </w:p>
    <w:p w14:paraId="723B090E" w14:textId="713B4254" w:rsidR="00012956" w:rsidRPr="00BC24AE" w:rsidRDefault="00F24AF1">
      <w:pPr>
        <w:pStyle w:val="ListParagraph"/>
        <w:numPr>
          <w:ilvl w:val="0"/>
          <w:numId w:val="1"/>
        </w:numPr>
      </w:pPr>
      <w:r w:rsidRPr="00BC24AE">
        <w:rPr>
          <w:b/>
        </w:rPr>
        <w:t>Business development</w:t>
      </w:r>
      <w:r w:rsidRPr="00BC24AE">
        <w:t xml:space="preserve"> – Executing the </w:t>
      </w:r>
      <w:r w:rsidR="00ED2E7D" w:rsidRPr="00BC24AE">
        <w:t>long-term</w:t>
      </w:r>
      <w:r w:rsidRPr="00BC24AE">
        <w:t xml:space="preserve"> business directions of the region to ensure maximum profitability.</w:t>
      </w:r>
    </w:p>
    <w:p w14:paraId="1E591991" w14:textId="16FD07D3" w:rsidR="00B44A62" w:rsidRPr="00BC24AE" w:rsidRDefault="00F24AF1" w:rsidP="00DC4EB7">
      <w:pPr>
        <w:pStyle w:val="ListParagraph"/>
        <w:numPr>
          <w:ilvl w:val="0"/>
          <w:numId w:val="1"/>
        </w:numPr>
      </w:pPr>
      <w:r w:rsidRPr="00BC24AE">
        <w:rPr>
          <w:b/>
        </w:rPr>
        <w:t>Operation</w:t>
      </w:r>
      <w:r w:rsidRPr="00BC24AE">
        <w:t xml:space="preserve"> – Managing activities pertaining to negotiation or finalization of deals for smooth execution of sales.</w:t>
      </w:r>
    </w:p>
    <w:p w14:paraId="38314018" w14:textId="727D8108" w:rsidR="00012956" w:rsidRPr="00BC24AE" w:rsidRDefault="00F24AF1">
      <w:pPr>
        <w:pStyle w:val="NoSpacing1"/>
        <w:spacing w:after="200" w:line="276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C24A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BC24A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  <w:r w:rsidRPr="00BC24A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Personal Details:</w:t>
      </w:r>
    </w:p>
    <w:tbl>
      <w:tblPr>
        <w:tblW w:w="0" w:type="auto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5638"/>
        <w:gridCol w:w="5635"/>
      </w:tblGrid>
      <w:tr w:rsidR="00012956" w:rsidRPr="00BC24AE" w14:paraId="64D80689" w14:textId="77777777">
        <w:trPr>
          <w:cantSplit/>
        </w:trPr>
        <w:tc>
          <w:tcPr>
            <w:tcW w:w="5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14:paraId="5474AB70" w14:textId="77777777" w:rsidR="00012956" w:rsidRPr="00BC24AE" w:rsidRDefault="00F24AF1">
            <w:pPr>
              <w:pStyle w:val="NoSpacing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AE">
              <w:rPr>
                <w:rFonts w:ascii="Times New Roman" w:hAnsi="Times New Roman"/>
                <w:sz w:val="24"/>
                <w:szCs w:val="24"/>
              </w:rPr>
              <w:t xml:space="preserve">     Fathers Name</w:t>
            </w:r>
          </w:p>
        </w:tc>
        <w:tc>
          <w:tcPr>
            <w:tcW w:w="5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14:paraId="1AE1D5E9" w14:textId="77777777" w:rsidR="00012956" w:rsidRPr="00BC24AE" w:rsidRDefault="00F24AF1">
            <w:pPr>
              <w:pStyle w:val="NoSpacing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AE">
              <w:rPr>
                <w:rFonts w:ascii="Times New Roman" w:hAnsi="Times New Roman"/>
                <w:sz w:val="24"/>
                <w:szCs w:val="24"/>
              </w:rPr>
              <w:t>Mr Ravindra Kumar Jain</w:t>
            </w:r>
          </w:p>
        </w:tc>
      </w:tr>
      <w:tr w:rsidR="00012956" w:rsidRPr="00BC24AE" w14:paraId="0EC57348" w14:textId="77777777">
        <w:trPr>
          <w:cantSplit/>
        </w:trPr>
        <w:tc>
          <w:tcPr>
            <w:tcW w:w="5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14:paraId="4E7FAD21" w14:textId="77777777" w:rsidR="00012956" w:rsidRPr="00BC24AE" w:rsidRDefault="00F24AF1">
            <w:pPr>
              <w:pStyle w:val="NoSpacing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AE">
              <w:rPr>
                <w:rFonts w:ascii="Times New Roman" w:hAnsi="Times New Roman"/>
                <w:sz w:val="24"/>
                <w:szCs w:val="24"/>
              </w:rPr>
              <w:t xml:space="preserve">     Address</w:t>
            </w:r>
          </w:p>
        </w:tc>
        <w:tc>
          <w:tcPr>
            <w:tcW w:w="5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14:paraId="1321B264" w14:textId="286C7A26" w:rsidR="00012956" w:rsidRPr="00BC24AE" w:rsidRDefault="00F24AF1">
            <w:pPr>
              <w:pStyle w:val="NoSpacing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24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 - No. </w:t>
            </w:r>
            <w:r w:rsidR="00592868" w:rsidRPr="00BC24AE">
              <w:rPr>
                <w:rFonts w:ascii="Times New Roman" w:hAnsi="Times New Roman"/>
                <w:sz w:val="24"/>
                <w:szCs w:val="24"/>
                <w:lang w:val="en-US"/>
              </w:rPr>
              <w:t>202,</w:t>
            </w:r>
            <w:r w:rsidRPr="00BC24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F-</w:t>
            </w:r>
            <w:r w:rsidR="00592868" w:rsidRPr="00BC24AE">
              <w:rPr>
                <w:rFonts w:ascii="Times New Roman" w:hAnsi="Times New Roman"/>
                <w:sz w:val="24"/>
                <w:szCs w:val="24"/>
                <w:lang w:val="en-US"/>
              </w:rPr>
              <w:t>Block,</w:t>
            </w:r>
            <w:r w:rsidRPr="00BC24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C246C" w:rsidRPr="00BC24AE">
              <w:rPr>
                <w:rFonts w:ascii="Times New Roman" w:hAnsi="Times New Roman"/>
                <w:sz w:val="24"/>
                <w:szCs w:val="24"/>
                <w:lang w:val="en-US"/>
              </w:rPr>
              <w:t>Rajendra park</w:t>
            </w:r>
            <w:r w:rsidRPr="00BC24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592868" w:rsidRPr="00BC24AE">
              <w:rPr>
                <w:rFonts w:ascii="Times New Roman" w:hAnsi="Times New Roman"/>
                <w:sz w:val="24"/>
                <w:szCs w:val="24"/>
                <w:lang w:val="en-US"/>
              </w:rPr>
              <w:t>Gurgaon,</w:t>
            </w:r>
            <w:r w:rsidR="005C246C" w:rsidRPr="00BC24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122001</w:t>
            </w:r>
          </w:p>
        </w:tc>
      </w:tr>
      <w:tr w:rsidR="00012956" w:rsidRPr="00BC24AE" w14:paraId="5C557190" w14:textId="77777777">
        <w:trPr>
          <w:cantSplit/>
        </w:trPr>
        <w:tc>
          <w:tcPr>
            <w:tcW w:w="5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14:paraId="47E45989" w14:textId="77777777" w:rsidR="00012956" w:rsidRPr="00BC24AE" w:rsidRDefault="00F24AF1">
            <w:pPr>
              <w:pStyle w:val="NoSpacing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AE">
              <w:rPr>
                <w:rFonts w:ascii="Times New Roman" w:hAnsi="Times New Roman"/>
                <w:sz w:val="24"/>
                <w:szCs w:val="24"/>
              </w:rPr>
              <w:t xml:space="preserve">     Date of Birth</w:t>
            </w:r>
          </w:p>
        </w:tc>
        <w:tc>
          <w:tcPr>
            <w:tcW w:w="5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14:paraId="1E4BC872" w14:textId="77777777" w:rsidR="00012956" w:rsidRPr="00BC24AE" w:rsidRDefault="00F24AF1">
            <w:pPr>
              <w:pStyle w:val="NoSpacing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AE">
              <w:rPr>
                <w:rFonts w:ascii="Times New Roman" w:hAnsi="Times New Roman"/>
                <w:sz w:val="24"/>
                <w:szCs w:val="24"/>
              </w:rPr>
              <w:t>01-01-1990</w:t>
            </w:r>
          </w:p>
        </w:tc>
      </w:tr>
      <w:tr w:rsidR="00012956" w:rsidRPr="00BC24AE" w14:paraId="3DA561E1" w14:textId="77777777">
        <w:trPr>
          <w:cantSplit/>
        </w:trPr>
        <w:tc>
          <w:tcPr>
            <w:tcW w:w="5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14:paraId="54F28B56" w14:textId="77777777" w:rsidR="00012956" w:rsidRPr="00BC24AE" w:rsidRDefault="00F24AF1">
            <w:pPr>
              <w:pStyle w:val="NoSpacing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AE">
              <w:rPr>
                <w:rFonts w:ascii="Times New Roman" w:hAnsi="Times New Roman"/>
                <w:sz w:val="24"/>
                <w:szCs w:val="24"/>
              </w:rPr>
              <w:t xml:space="preserve">     Marital status</w:t>
            </w:r>
          </w:p>
        </w:tc>
        <w:tc>
          <w:tcPr>
            <w:tcW w:w="5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14:paraId="77D83CE7" w14:textId="77777777" w:rsidR="00012956" w:rsidRPr="00BC24AE" w:rsidRDefault="00F24AF1">
            <w:pPr>
              <w:pStyle w:val="NoSpacing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AE">
              <w:rPr>
                <w:rFonts w:ascii="Times New Roman" w:hAnsi="Times New Roman"/>
                <w:sz w:val="24"/>
                <w:szCs w:val="24"/>
              </w:rPr>
              <w:t>Married</w:t>
            </w:r>
          </w:p>
        </w:tc>
      </w:tr>
      <w:tr w:rsidR="00012956" w:rsidRPr="00BC24AE" w14:paraId="345979CB" w14:textId="77777777">
        <w:trPr>
          <w:cantSplit/>
        </w:trPr>
        <w:tc>
          <w:tcPr>
            <w:tcW w:w="5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14:paraId="0CA8C73D" w14:textId="77777777" w:rsidR="00012956" w:rsidRPr="00BC24AE" w:rsidRDefault="00F24AF1">
            <w:pPr>
              <w:pStyle w:val="NoSpacing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AE">
              <w:rPr>
                <w:rFonts w:ascii="Times New Roman" w:hAnsi="Times New Roman"/>
                <w:sz w:val="24"/>
                <w:szCs w:val="24"/>
              </w:rPr>
              <w:t xml:space="preserve">     Languages Known</w:t>
            </w:r>
          </w:p>
        </w:tc>
        <w:tc>
          <w:tcPr>
            <w:tcW w:w="5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14:paraId="41F0221D" w14:textId="7AAC38DE" w:rsidR="00012956" w:rsidRPr="00BC24AE" w:rsidRDefault="00305F25">
            <w:pPr>
              <w:pStyle w:val="NoSpacing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AE">
              <w:rPr>
                <w:rFonts w:ascii="Times New Roman" w:hAnsi="Times New Roman"/>
                <w:sz w:val="24"/>
                <w:szCs w:val="24"/>
              </w:rPr>
              <w:t>English,</w:t>
            </w:r>
            <w:r w:rsidR="00F24AF1" w:rsidRPr="00BC24AE">
              <w:rPr>
                <w:rFonts w:ascii="Times New Roman" w:hAnsi="Times New Roman"/>
                <w:sz w:val="24"/>
                <w:szCs w:val="24"/>
              </w:rPr>
              <w:t xml:space="preserve"> Hindi</w:t>
            </w:r>
          </w:p>
        </w:tc>
      </w:tr>
    </w:tbl>
    <w:p w14:paraId="67A2309E" w14:textId="77777777" w:rsidR="00012956" w:rsidRPr="00BC24AE" w:rsidRDefault="00012956">
      <w:pPr>
        <w:pStyle w:val="NoSpacing1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4300F5D" w14:textId="77777777" w:rsidR="00012956" w:rsidRPr="00BC24AE" w:rsidRDefault="00F24AF1">
      <w:pPr>
        <w:pStyle w:val="NoSpacing1"/>
        <w:spacing w:after="200" w:line="276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C24A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Declaration:</w:t>
      </w:r>
    </w:p>
    <w:p w14:paraId="3519E590" w14:textId="56A33FE6" w:rsidR="00012956" w:rsidRDefault="00F24AF1" w:rsidP="00BC24AE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962"/>
        </w:tabs>
        <w:rPr>
          <w:rStyle w:val="apple-converted-space"/>
          <w:color w:val="000000"/>
          <w:shd w:val="clear" w:color="auto" w:fill="FFFFFF"/>
        </w:rPr>
      </w:pPr>
      <w:r w:rsidRPr="00BC24AE">
        <w:rPr>
          <w:rStyle w:val="apple-converted-space"/>
          <w:color w:val="000000"/>
          <w:shd w:val="clear" w:color="auto" w:fill="FFFFFF"/>
        </w:rPr>
        <w:t xml:space="preserve">I hereby declare that the Information furnished </w:t>
      </w:r>
      <w:r w:rsidRPr="00BC24AE">
        <w:rPr>
          <w:rStyle w:val="apple-converted-space"/>
          <w:rFonts w:eastAsia="Calibri"/>
          <w:color w:val="000000"/>
          <w:shd w:val="clear" w:color="auto" w:fill="FFFFFF"/>
          <w:lang w:eastAsia="en-US"/>
        </w:rPr>
        <w:t>above</w:t>
      </w:r>
      <w:r w:rsidRPr="00BC24AE">
        <w:rPr>
          <w:rStyle w:val="apple-converted-space"/>
          <w:color w:val="000000"/>
          <w:shd w:val="clear" w:color="auto" w:fill="FFFFFF"/>
        </w:rPr>
        <w:t xml:space="preserve"> is true and best of my knowledge.</w:t>
      </w:r>
    </w:p>
    <w:p w14:paraId="4FD73FA2" w14:textId="77777777" w:rsidR="00BC24AE" w:rsidRPr="00BC24AE" w:rsidRDefault="00BC24AE" w:rsidP="00BC24AE">
      <w:pPr>
        <w:pStyle w:val="ListParagraph"/>
        <w:tabs>
          <w:tab w:val="left" w:pos="1440"/>
          <w:tab w:val="left" w:pos="2160"/>
          <w:tab w:val="left" w:pos="2962"/>
        </w:tabs>
        <w:rPr>
          <w:color w:val="000000"/>
          <w:shd w:val="clear" w:color="auto" w:fill="FFFFFF"/>
        </w:rPr>
      </w:pPr>
    </w:p>
    <w:p w14:paraId="3D889915" w14:textId="7714D886" w:rsidR="00012956" w:rsidRPr="00BC24AE" w:rsidRDefault="00F24AF1">
      <w:pPr>
        <w:rPr>
          <w:b/>
          <w:bCs/>
        </w:rPr>
      </w:pPr>
      <w:r w:rsidRPr="00BC24AE">
        <w:t xml:space="preserve">       Place: New Delhi                                                                                                              </w:t>
      </w:r>
      <w:r w:rsidRPr="00BC24AE">
        <w:rPr>
          <w:b/>
          <w:bCs/>
        </w:rPr>
        <w:t>Nikhil Jain</w:t>
      </w:r>
    </w:p>
    <w:p w14:paraId="3C659751" w14:textId="77777777" w:rsidR="00012956" w:rsidRPr="00BC24AE" w:rsidRDefault="00F24AF1">
      <w:pPr>
        <w:rPr>
          <w:b/>
        </w:rPr>
      </w:pPr>
      <w:r w:rsidRPr="00BC24AE">
        <w:rPr>
          <w:b/>
        </w:rPr>
        <w:t xml:space="preserve">                                                                                                                                               </w:t>
      </w:r>
    </w:p>
    <w:p w14:paraId="206ACC5A" w14:textId="77777777" w:rsidR="00012956" w:rsidRPr="00BC24AE" w:rsidRDefault="00F24AF1">
      <w:r w:rsidRPr="00BC24AE">
        <w:t xml:space="preserve">       Date:                                                                                                                                   Signature</w:t>
      </w:r>
    </w:p>
    <w:p w14:paraId="3C2E6EF0" w14:textId="77777777" w:rsidR="00012956" w:rsidRPr="00BC24AE" w:rsidRDefault="00012956">
      <w:pPr>
        <w:tabs>
          <w:tab w:val="right" w:pos="11198"/>
        </w:tabs>
      </w:pPr>
    </w:p>
    <w:p w14:paraId="5C62C9A6" w14:textId="77777777" w:rsidR="00012956" w:rsidRPr="00BC24AE" w:rsidRDefault="00012956">
      <w:pPr>
        <w:tabs>
          <w:tab w:val="right" w:pos="11198"/>
        </w:tabs>
      </w:pPr>
    </w:p>
    <w:sectPr w:rsidR="00012956" w:rsidRPr="00BC24AE">
      <w:pgSz w:w="11906" w:h="16838"/>
      <w:pgMar w:top="0" w:right="282" w:bottom="284" w:left="426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Segoe Print"/>
    <w:charset w:val="00"/>
    <w:family w:val="roman"/>
    <w:pitch w:val="default"/>
  </w:font>
  <w:font w:name="Lohit Hindi">
    <w:altName w:val="Segoe Prin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Print"/>
    <w:charset w:val="02"/>
    <w:family w:val="auto"/>
    <w:pitch w:val="default"/>
  </w:font>
  <w:font w:name="Liberation Sans">
    <w:altName w:val="Arial"/>
    <w:charset w:val="01"/>
    <w:family w:val="swiss"/>
    <w:pitch w:val="default"/>
  </w:font>
  <w:font w:name="WenQuanYi Micro Hei">
    <w:altName w:val="Segoe Prin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90CEA"/>
    <w:multiLevelType w:val="hybridMultilevel"/>
    <w:tmpl w:val="27D6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37D9"/>
    <w:multiLevelType w:val="multilevel"/>
    <w:tmpl w:val="7846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41535F"/>
    <w:multiLevelType w:val="hybridMultilevel"/>
    <w:tmpl w:val="354274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22644"/>
    <w:multiLevelType w:val="multilevel"/>
    <w:tmpl w:val="701C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A240A"/>
    <w:multiLevelType w:val="hybridMultilevel"/>
    <w:tmpl w:val="B02C3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73BCC"/>
    <w:multiLevelType w:val="multilevel"/>
    <w:tmpl w:val="DAFECABA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2A"/>
    <w:rsid w:val="0000732A"/>
    <w:rsid w:val="00012956"/>
    <w:rsid w:val="000619D0"/>
    <w:rsid w:val="000A1828"/>
    <w:rsid w:val="000A7503"/>
    <w:rsid w:val="000C44FD"/>
    <w:rsid w:val="000F4C0D"/>
    <w:rsid w:val="00305F25"/>
    <w:rsid w:val="003C6FE3"/>
    <w:rsid w:val="003F2221"/>
    <w:rsid w:val="0049090B"/>
    <w:rsid w:val="005047CE"/>
    <w:rsid w:val="00525182"/>
    <w:rsid w:val="00534527"/>
    <w:rsid w:val="00561587"/>
    <w:rsid w:val="00592868"/>
    <w:rsid w:val="00594D87"/>
    <w:rsid w:val="005C246C"/>
    <w:rsid w:val="005C49BC"/>
    <w:rsid w:val="005F1C83"/>
    <w:rsid w:val="00644A30"/>
    <w:rsid w:val="006A02BA"/>
    <w:rsid w:val="00717882"/>
    <w:rsid w:val="008E5FB8"/>
    <w:rsid w:val="00930319"/>
    <w:rsid w:val="00930A20"/>
    <w:rsid w:val="0098725A"/>
    <w:rsid w:val="00A87CF8"/>
    <w:rsid w:val="00B33E2F"/>
    <w:rsid w:val="00B44A62"/>
    <w:rsid w:val="00B73CDF"/>
    <w:rsid w:val="00BC24AE"/>
    <w:rsid w:val="00C16E70"/>
    <w:rsid w:val="00C548EA"/>
    <w:rsid w:val="00CA1937"/>
    <w:rsid w:val="00CA7746"/>
    <w:rsid w:val="00CB14DD"/>
    <w:rsid w:val="00CD2A09"/>
    <w:rsid w:val="00D85A27"/>
    <w:rsid w:val="00DC4EB7"/>
    <w:rsid w:val="00E071B7"/>
    <w:rsid w:val="00E228E6"/>
    <w:rsid w:val="00E454FF"/>
    <w:rsid w:val="00E81870"/>
    <w:rsid w:val="00EC1DC1"/>
    <w:rsid w:val="00ED2E7D"/>
    <w:rsid w:val="00F24AF1"/>
    <w:rsid w:val="00FB3827"/>
    <w:rsid w:val="6081140A"/>
    <w:rsid w:val="74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768C"/>
  <w15:docId w15:val="{C8AEE534-B61F-BE45-9DE6-C6F3D75D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</w:tabs>
      <w:suppressAutoHyphens/>
    </w:pPr>
    <w:rPr>
      <w:rFonts w:eastAsia="Times New Roman"/>
      <w:color w:val="00000A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DocumentMap">
    <w:name w:val="Document Map"/>
    <w:basedOn w:val="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</w:style>
  <w:style w:type="paragraph" w:styleId="List">
    <w:name w:val="List"/>
    <w:basedOn w:val="TextBody"/>
    <w:qFormat/>
    <w:rPr>
      <w:rFonts w:cs="Lohit Hindi"/>
    </w:rPr>
  </w:style>
  <w:style w:type="paragraph" w:customStyle="1" w:styleId="TextBody">
    <w:name w:val="Text Body"/>
    <w:basedOn w:val="Normal"/>
    <w:qFormat/>
    <w:pPr>
      <w:spacing w:after="120" w:line="288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qFormat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BalloonTextChar">
    <w:name w:val="Balloon Text Char"/>
    <w:basedOn w:val="DefaultParagraphFont"/>
    <w:qFormat/>
    <w:rPr>
      <w:rFonts w:ascii="Tahoma" w:eastAsia="Times New Roman" w:hAnsi="Tahoma" w:cs="Tahoma"/>
      <w:sz w:val="16"/>
      <w:szCs w:val="16"/>
      <w:lang w:val="en-IN" w:eastAsia="en-IN"/>
    </w:rPr>
  </w:style>
  <w:style w:type="character" w:customStyle="1" w:styleId="HeaderChar">
    <w:name w:val="Header Char"/>
    <w:basedOn w:val="DefaultParagraphFont"/>
    <w:qFormat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InternetLink">
    <w:name w:val="Internet Link"/>
    <w:basedOn w:val="DefaultParagraphFont"/>
    <w:qFormat/>
    <w:rPr>
      <w:color w:val="0000FF"/>
      <w:u w:val="single"/>
      <w:lang w:val="en-US" w:eastAsia="en-US" w:bidi="en-US"/>
    </w:rPr>
  </w:style>
  <w:style w:type="character" w:customStyle="1" w:styleId="StrongEmphasis">
    <w:name w:val="Strong Emphasis"/>
    <w:basedOn w:val="DefaultParagraphFont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DocumentMapChar">
    <w:name w:val="Document Map Char"/>
    <w:basedOn w:val="DefaultParagraphFont"/>
    <w:qFormat/>
    <w:rPr>
      <w:rFonts w:ascii="Tahoma" w:eastAsia="Times New Roman" w:hAnsi="Tahoma" w:cs="Tahoma"/>
      <w:sz w:val="16"/>
      <w:szCs w:val="16"/>
      <w:lang w:val="en-IN" w:eastAsia="en-IN"/>
    </w:rPr>
  </w:style>
  <w:style w:type="character" w:customStyle="1" w:styleId="itxtrst">
    <w:name w:val="itxtrst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sz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oSpacing1">
    <w:name w:val="No Spacing1"/>
    <w:qFormat/>
    <w:pPr>
      <w:tabs>
        <w:tab w:val="left" w:pos="720"/>
      </w:tabs>
      <w:suppressAutoHyphens/>
    </w:pPr>
    <w:rPr>
      <w:rFonts w:ascii="Calibri" w:eastAsia="Calibri" w:hAnsi="Calibri"/>
      <w:color w:val="00000A"/>
      <w:sz w:val="22"/>
      <w:szCs w:val="22"/>
      <w:lang w:val="en-IN" w:eastAsia="en-US"/>
    </w:rPr>
  </w:style>
  <w:style w:type="paragraph" w:customStyle="1" w:styleId="Footer1">
    <w:name w:val="Footer1"/>
    <w:basedOn w:val="Normal"/>
    <w:qFormat/>
    <w:pPr>
      <w:suppressLineNumbers/>
      <w:tabs>
        <w:tab w:val="center" w:pos="4513"/>
        <w:tab w:val="right" w:pos="9026"/>
      </w:tabs>
    </w:pPr>
  </w:style>
  <w:style w:type="paragraph" w:customStyle="1" w:styleId="Header1">
    <w:name w:val="Header1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FrameContents">
    <w:name w:val="Frame Contents"/>
    <w:basedOn w:val="TextBody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</w:style>
  <w:style w:type="character" w:customStyle="1" w:styleId="ilfuvd">
    <w:name w:val="ilfuvd"/>
    <w:basedOn w:val="DefaultParagraphFont"/>
    <w:qFormat/>
  </w:style>
  <w:style w:type="character" w:customStyle="1" w:styleId="e24kjd">
    <w:name w:val="e24kjd"/>
    <w:basedOn w:val="DefaultParagraphFont"/>
    <w:rsid w:val="005C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4BB839-C409-41AD-92ED-2A0CD8FB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LENOVO</cp:lastModifiedBy>
  <cp:revision>47</cp:revision>
  <dcterms:created xsi:type="dcterms:W3CDTF">2020-01-30T07:12:00Z</dcterms:created>
  <dcterms:modified xsi:type="dcterms:W3CDTF">2020-07-02T14:45:00Z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