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63"/>
        <w:gridCol w:w="2507"/>
        <w:gridCol w:w="1813"/>
      </w:tblGrid>
      <w:tr w:rsidR="00F77D37" w:rsidRPr="007E612D" w:rsidTr="001B2DF8">
        <w:trPr>
          <w:trHeight w:val="1260"/>
        </w:trPr>
        <w:tc>
          <w:tcPr>
            <w:tcW w:w="6588" w:type="dxa"/>
            <w:shd w:val="clear" w:color="auto" w:fill="92CDDC"/>
            <w:vAlign w:val="center"/>
          </w:tcPr>
          <w:p w:rsidR="00F77D37" w:rsidRPr="00CB10C3" w:rsidRDefault="001B2DF8" w:rsidP="007E612D">
            <w:pPr>
              <w:spacing w:after="0" w:line="240" w:lineRule="auto"/>
              <w:rPr>
                <w:rFonts w:ascii="Century Gothic" w:hAnsi="Century Gothic" w:cs="Lucida Sans Unicode"/>
                <w:b/>
                <w:sz w:val="52"/>
                <w:szCs w:val="52"/>
              </w:rPr>
            </w:pPr>
            <w:r>
              <w:rPr>
                <w:rFonts w:ascii="Century Gothic" w:hAnsi="Century Gothic" w:cs="Lucida Sans Unicode"/>
                <w:b/>
                <w:smallCaps/>
                <w:sz w:val="52"/>
                <w:szCs w:val="52"/>
              </w:rPr>
              <w:t xml:space="preserve">md </w:t>
            </w:r>
            <w:proofErr w:type="spellStart"/>
            <w:r>
              <w:rPr>
                <w:rFonts w:ascii="Century Gothic" w:hAnsi="Century Gothic" w:cs="Lucida Sans Unicode"/>
                <w:b/>
                <w:smallCaps/>
                <w:sz w:val="52"/>
                <w:szCs w:val="52"/>
              </w:rPr>
              <w:t>osman</w:t>
            </w:r>
            <w:proofErr w:type="spellEnd"/>
            <w:r w:rsidR="006A6356">
              <w:rPr>
                <w:rFonts w:ascii="Century Gothic" w:hAnsi="Century Gothic" w:cs="Lucida Sans Unicode"/>
                <w:b/>
                <w:smallCaps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Century Gothic" w:hAnsi="Century Gothic" w:cs="Lucida Sans Unicode"/>
                <w:b/>
                <w:smallCaps/>
                <w:sz w:val="52"/>
                <w:szCs w:val="52"/>
              </w:rPr>
              <w:t>goni</w:t>
            </w:r>
            <w:proofErr w:type="spellEnd"/>
          </w:p>
        </w:tc>
        <w:tc>
          <w:tcPr>
            <w:tcW w:w="4428" w:type="dxa"/>
            <w:gridSpan w:val="2"/>
            <w:shd w:val="clear" w:color="auto" w:fill="92CDDC"/>
            <w:vAlign w:val="center"/>
          </w:tcPr>
          <w:p w:rsidR="005E030E" w:rsidRDefault="005E030E" w:rsidP="005E030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Vill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Popara</w:t>
            </w:r>
            <w:proofErr w:type="spellEnd"/>
            <w:r>
              <w:rPr>
                <w:sz w:val="20"/>
                <w:szCs w:val="20"/>
              </w:rPr>
              <w:t xml:space="preserve">, P.O. – </w:t>
            </w:r>
            <w:proofErr w:type="spellStart"/>
            <w:r>
              <w:rPr>
                <w:sz w:val="20"/>
                <w:szCs w:val="20"/>
              </w:rPr>
              <w:t>Sagardighi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E030E" w:rsidRPr="005E030E" w:rsidRDefault="005E030E" w:rsidP="005E030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Dist. – </w:t>
            </w:r>
            <w:proofErr w:type="spellStart"/>
            <w:r>
              <w:rPr>
                <w:sz w:val="20"/>
                <w:szCs w:val="20"/>
              </w:rPr>
              <w:t>Murshidabad</w:t>
            </w:r>
            <w:proofErr w:type="spellEnd"/>
            <w:r>
              <w:rPr>
                <w:sz w:val="20"/>
                <w:szCs w:val="20"/>
              </w:rPr>
              <w:t>, WB, PIN -- 742226</w:t>
            </w:r>
          </w:p>
          <w:p w:rsidR="001B2DF8" w:rsidRPr="001B2DF8" w:rsidRDefault="006A6356" w:rsidP="006A6356">
            <w:pPr>
              <w:spacing w:after="0" w:line="240" w:lineRule="auto"/>
              <w:jc w:val="right"/>
              <w:rPr>
                <w:caps/>
                <w:sz w:val="20"/>
                <w:szCs w:val="20"/>
              </w:rPr>
            </w:pPr>
            <w:r>
              <w:t xml:space="preserve">                                         </w:t>
            </w:r>
            <w:r>
              <w:rPr>
                <w:sz w:val="20"/>
                <w:szCs w:val="20"/>
              </w:rPr>
              <w:t>osman.goni33@gmail.com</w:t>
            </w:r>
            <w:r w:rsidR="001B2DF8"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="001B2DF8">
              <w:rPr>
                <w:sz w:val="20"/>
                <w:szCs w:val="20"/>
              </w:rPr>
              <w:t>Mob - 8697139189</w:t>
            </w:r>
          </w:p>
        </w:tc>
      </w:tr>
      <w:tr w:rsidR="007B4431" w:rsidRPr="007E612D" w:rsidTr="001B2DF8">
        <w:tc>
          <w:tcPr>
            <w:tcW w:w="9198" w:type="dxa"/>
            <w:gridSpan w:val="2"/>
          </w:tcPr>
          <w:p w:rsidR="007B4431" w:rsidRPr="007E612D" w:rsidRDefault="007B4431" w:rsidP="007E612D">
            <w:pPr>
              <w:spacing w:after="0" w:line="240" w:lineRule="auto"/>
            </w:pPr>
          </w:p>
          <w:p w:rsidR="00273F94" w:rsidRPr="007E612D" w:rsidRDefault="00273F94" w:rsidP="00721D93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 w:rsidRPr="007E612D">
              <w:rPr>
                <w:b/>
                <w:sz w:val="28"/>
                <w:szCs w:val="28"/>
              </w:rPr>
              <w:t>OBJECTIVE</w:t>
            </w:r>
          </w:p>
          <w:p w:rsidR="001B2DF8" w:rsidRPr="001B2DF8" w:rsidRDefault="001B2DF8" w:rsidP="001B2DF8">
            <w:pPr>
              <w:pStyle w:val="BodyText2"/>
              <w:spacing w:before="1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B2DF8">
              <w:rPr>
                <w:rFonts w:ascii="Calibri" w:hAnsi="Calibri" w:cs="Calibri"/>
                <w:b w:val="0"/>
                <w:sz w:val="22"/>
                <w:szCs w:val="22"/>
              </w:rPr>
              <w:t xml:space="preserve">Seeking </w:t>
            </w:r>
            <w:r w:rsidR="007403C9" w:rsidRPr="001B2DF8">
              <w:rPr>
                <w:rFonts w:ascii="Calibri" w:hAnsi="Calibri" w:cs="Calibri"/>
                <w:b w:val="0"/>
                <w:sz w:val="22"/>
                <w:szCs w:val="22"/>
              </w:rPr>
              <w:t>an adjunct</w:t>
            </w:r>
            <w:r w:rsidRPr="001B2DF8">
              <w:rPr>
                <w:rFonts w:ascii="Calibri" w:hAnsi="Calibri" w:cs="Calibri"/>
                <w:b w:val="0"/>
                <w:sz w:val="22"/>
                <w:szCs w:val="22"/>
              </w:rPr>
              <w:t xml:space="preserve"> position that will allow me to help a progressive organization meet and exceed its growing and overcome challenges according to my knowledge, skill and ability. </w:t>
            </w:r>
          </w:p>
          <w:p w:rsidR="00557CD0" w:rsidRPr="007E612D" w:rsidRDefault="00557CD0" w:rsidP="007E612D">
            <w:pPr>
              <w:spacing w:after="0" w:line="240" w:lineRule="auto"/>
            </w:pPr>
          </w:p>
          <w:p w:rsidR="007B4431" w:rsidRPr="007E612D" w:rsidRDefault="007B4431" w:rsidP="00721D93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 w:rsidRPr="007E612D">
              <w:rPr>
                <w:b/>
                <w:sz w:val="28"/>
                <w:szCs w:val="28"/>
              </w:rPr>
              <w:t>EDUCATION</w:t>
            </w:r>
          </w:p>
          <w:p w:rsidR="001B2DF8" w:rsidRPr="001B2DF8" w:rsidRDefault="001B2DF8" w:rsidP="007E612D">
            <w:pPr>
              <w:spacing w:after="0" w:line="240" w:lineRule="auto"/>
            </w:pPr>
          </w:p>
          <w:p w:rsidR="007B4431" w:rsidRPr="007E612D" w:rsidRDefault="001B2DF8" w:rsidP="007E612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sz w:val="26"/>
                <w:szCs w:val="26"/>
              </w:rPr>
              <w:t xml:space="preserve">Electronics and Communication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Engg</w:t>
            </w:r>
            <w:proofErr w:type="spellEnd"/>
            <w:r>
              <w:rPr>
                <w:b/>
                <w:sz w:val="26"/>
                <w:szCs w:val="26"/>
              </w:rPr>
              <w:t>.,</w:t>
            </w:r>
            <w:proofErr w:type="gramEnd"/>
            <w:r>
              <w:rPr>
                <w:b/>
                <w:sz w:val="26"/>
                <w:szCs w:val="26"/>
              </w:rPr>
              <w:t xml:space="preserve"> B. Tech.</w:t>
            </w:r>
            <w:r w:rsidR="00E433DC" w:rsidRPr="007E612D">
              <w:rPr>
                <w:b/>
                <w:sz w:val="28"/>
                <w:szCs w:val="28"/>
              </w:rPr>
              <w:tab/>
            </w:r>
            <w:r w:rsidR="00E433DC" w:rsidRPr="007E612D">
              <w:rPr>
                <w:b/>
                <w:sz w:val="24"/>
                <w:szCs w:val="24"/>
              </w:rPr>
              <w:tab/>
            </w:r>
            <w:r w:rsidR="00EF4103" w:rsidRPr="007E612D">
              <w:rPr>
                <w:color w:val="000000"/>
              </w:rPr>
              <w:t>A</w:t>
            </w:r>
            <w:r>
              <w:rPr>
                <w:color w:val="000000"/>
              </w:rPr>
              <w:t>ugust 2006 – May 2010</w:t>
            </w:r>
          </w:p>
          <w:p w:rsidR="007B4431" w:rsidRPr="007E612D" w:rsidRDefault="001B2DF8" w:rsidP="007E612D">
            <w:pPr>
              <w:spacing w:after="0" w:line="240" w:lineRule="auto"/>
            </w:pPr>
            <w:proofErr w:type="spellStart"/>
            <w:r>
              <w:rPr>
                <w:b/>
              </w:rPr>
              <w:t>Bankura</w:t>
            </w:r>
            <w:proofErr w:type="spellEnd"/>
            <w:r w:rsidR="006F429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Unnayani</w:t>
            </w:r>
            <w:proofErr w:type="spellEnd"/>
            <w:r>
              <w:rPr>
                <w:b/>
              </w:rPr>
              <w:t xml:space="preserve"> Institute of </w:t>
            </w:r>
            <w:proofErr w:type="spellStart"/>
            <w:r>
              <w:rPr>
                <w:b/>
              </w:rPr>
              <w:t>Engg</w:t>
            </w:r>
            <w:proofErr w:type="spellEnd"/>
            <w:r>
              <w:rPr>
                <w:b/>
              </w:rPr>
              <w:t>.</w:t>
            </w:r>
          </w:p>
          <w:p w:rsidR="007B4431" w:rsidRPr="007E612D" w:rsidRDefault="001B2DF8" w:rsidP="007E612D">
            <w:pPr>
              <w:spacing w:after="0" w:line="240" w:lineRule="auto"/>
            </w:pPr>
            <w:r>
              <w:t>DGPA 7.98/</w:t>
            </w:r>
            <w:proofErr w:type="gramStart"/>
            <w:r>
              <w:t>10</w:t>
            </w:r>
            <w:r w:rsidR="007B4431" w:rsidRPr="007E612D">
              <w:t>.0</w:t>
            </w:r>
            <w:r w:rsidR="006D2DA7">
              <w:t>(</w:t>
            </w:r>
            <w:proofErr w:type="gramEnd"/>
            <w:r w:rsidR="006D2DA7">
              <w:t>72.3%)</w:t>
            </w:r>
          </w:p>
          <w:p w:rsidR="007039B9" w:rsidRDefault="007039B9" w:rsidP="007E61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B2DF8" w:rsidRDefault="001B2DF8" w:rsidP="007E612D">
            <w:pPr>
              <w:spacing w:after="0" w:line="240" w:lineRule="auto"/>
            </w:pPr>
            <w:r w:rsidRPr="001B2DF8">
              <w:rPr>
                <w:b/>
                <w:sz w:val="26"/>
                <w:szCs w:val="26"/>
              </w:rPr>
              <w:t>Higher Secondary(+10)</w:t>
            </w:r>
            <w:r w:rsidRPr="001B2DF8">
              <w:t>May 2004 – April 2006</w:t>
            </w:r>
          </w:p>
          <w:p w:rsidR="001B2DF8" w:rsidRDefault="001B2DF8" w:rsidP="007E612D">
            <w:pPr>
              <w:spacing w:after="0" w:line="240" w:lineRule="auto"/>
            </w:pPr>
            <w:r>
              <w:t xml:space="preserve">   71%</w:t>
            </w:r>
          </w:p>
          <w:p w:rsidR="001B2DF8" w:rsidRPr="001B2DF8" w:rsidRDefault="001B2DF8" w:rsidP="007E612D">
            <w:pPr>
              <w:spacing w:after="0" w:line="240" w:lineRule="auto"/>
            </w:pPr>
          </w:p>
          <w:p w:rsidR="007039B9" w:rsidRPr="007E612D" w:rsidRDefault="007039B9" w:rsidP="00721D93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 w:rsidRPr="007E612D">
              <w:rPr>
                <w:b/>
                <w:sz w:val="28"/>
                <w:szCs w:val="28"/>
              </w:rPr>
              <w:t>EXPERIENCE</w:t>
            </w:r>
          </w:p>
          <w:p w:rsidR="00A17C51" w:rsidRDefault="00A17C51" w:rsidP="007E612D">
            <w:pPr>
              <w:spacing w:after="0" w:line="240" w:lineRule="auto"/>
            </w:pPr>
          </w:p>
          <w:p w:rsidR="00F360D0" w:rsidRDefault="00F360D0" w:rsidP="007E612D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Operation Manager(W.B.)</w:t>
            </w:r>
          </w:p>
          <w:p w:rsidR="00F360D0" w:rsidRDefault="00F360D0" w:rsidP="007E612D">
            <w:pPr>
              <w:spacing w:after="0" w:line="240" w:lineRule="auto"/>
            </w:pPr>
            <w:r>
              <w:t>May 2017 – Present</w:t>
            </w:r>
          </w:p>
          <w:p w:rsidR="00F360D0" w:rsidRDefault="00F360D0" w:rsidP="007E61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N. M. </w:t>
            </w:r>
            <w:proofErr w:type="spellStart"/>
            <w:r>
              <w:rPr>
                <w:b/>
                <w:bCs/>
              </w:rPr>
              <w:t>Infotec</w:t>
            </w:r>
            <w:proofErr w:type="spellEnd"/>
          </w:p>
          <w:p w:rsidR="00F360D0" w:rsidRDefault="00F360D0" w:rsidP="007E612D">
            <w:pPr>
              <w:spacing w:after="0" w:line="240" w:lineRule="auto"/>
              <w:rPr>
                <w:b/>
                <w:bCs/>
              </w:rPr>
            </w:pPr>
          </w:p>
          <w:p w:rsidR="00F360D0" w:rsidRDefault="00F360D0" w:rsidP="007E612D">
            <w:pPr>
              <w:spacing w:after="0" w:line="240" w:lineRule="auto"/>
            </w:pPr>
            <w:r>
              <w:t>Multitasking</w:t>
            </w:r>
          </w:p>
          <w:p w:rsidR="00F360D0" w:rsidRPr="00F360D0" w:rsidRDefault="00F360D0" w:rsidP="007E612D">
            <w:pPr>
              <w:spacing w:after="0" w:line="240" w:lineRule="auto"/>
            </w:pPr>
          </w:p>
          <w:p w:rsidR="00116306" w:rsidRDefault="00116306" w:rsidP="008B42D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16306">
              <w:rPr>
                <w:b/>
                <w:sz w:val="26"/>
                <w:szCs w:val="26"/>
              </w:rPr>
              <w:t xml:space="preserve">DBA </w:t>
            </w:r>
            <w:r w:rsidR="003224B4">
              <w:rPr>
                <w:b/>
                <w:sz w:val="26"/>
                <w:szCs w:val="26"/>
              </w:rPr>
              <w:t>and Tech Support</w:t>
            </w:r>
            <w:r w:rsidR="007D3418">
              <w:rPr>
                <w:b/>
                <w:sz w:val="26"/>
                <w:szCs w:val="26"/>
              </w:rPr>
              <w:t>(Dist. Officer)</w:t>
            </w:r>
            <w:r w:rsidR="003224B4">
              <w:rPr>
                <w:b/>
                <w:sz w:val="26"/>
                <w:szCs w:val="26"/>
              </w:rPr>
              <w:t xml:space="preserve"> for NPR, MA </w:t>
            </w:r>
            <w:proofErr w:type="spellStart"/>
            <w:r w:rsidR="003224B4">
              <w:rPr>
                <w:b/>
                <w:sz w:val="26"/>
                <w:szCs w:val="26"/>
              </w:rPr>
              <w:t>Yojana</w:t>
            </w:r>
            <w:proofErr w:type="spellEnd"/>
            <w:r w:rsidR="003224B4">
              <w:rPr>
                <w:b/>
                <w:sz w:val="26"/>
                <w:szCs w:val="26"/>
              </w:rPr>
              <w:t>&amp; GULM Project</w:t>
            </w:r>
            <w:r w:rsidRPr="00116306">
              <w:rPr>
                <w:b/>
                <w:sz w:val="26"/>
                <w:szCs w:val="26"/>
              </w:rPr>
              <w:t>(</w:t>
            </w:r>
            <w:proofErr w:type="spellStart"/>
            <w:r w:rsidRPr="00116306">
              <w:rPr>
                <w:b/>
                <w:sz w:val="26"/>
                <w:szCs w:val="26"/>
              </w:rPr>
              <w:t>Gujrat</w:t>
            </w:r>
            <w:proofErr w:type="spellEnd"/>
            <w:r w:rsidRPr="00116306">
              <w:rPr>
                <w:b/>
                <w:sz w:val="26"/>
                <w:szCs w:val="26"/>
              </w:rPr>
              <w:t xml:space="preserve">)  </w:t>
            </w:r>
            <w:r w:rsidRPr="00116306">
              <w:t xml:space="preserve">October 2015 – </w:t>
            </w:r>
            <w:r w:rsidR="007D3418">
              <w:t>March 2016</w:t>
            </w:r>
          </w:p>
          <w:p w:rsidR="00116306" w:rsidRDefault="00116306" w:rsidP="001163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Eagle Software India Pvt. Ltd.</w:t>
            </w:r>
          </w:p>
          <w:p w:rsidR="00116306" w:rsidRDefault="00116306" w:rsidP="00116306">
            <w:pPr>
              <w:spacing w:after="0" w:line="240" w:lineRule="auto"/>
              <w:rPr>
                <w:b/>
              </w:rPr>
            </w:pPr>
          </w:p>
          <w:p w:rsidR="00116306" w:rsidRPr="007E612D" w:rsidRDefault="00116306" w:rsidP="00116306">
            <w:pPr>
              <w:spacing w:after="0" w:line="240" w:lineRule="auto"/>
            </w:pPr>
            <w:r>
              <w:t xml:space="preserve">Solve the technical problems consisting with </w:t>
            </w:r>
            <w:proofErr w:type="spellStart"/>
            <w:r>
              <w:t>Aadhaar</w:t>
            </w:r>
            <w:proofErr w:type="spellEnd"/>
            <w:r>
              <w:t xml:space="preserve"> Software</w:t>
            </w:r>
            <w:r w:rsidR="003224B4">
              <w:t>, MA Software &amp; GULM Software</w:t>
            </w:r>
            <w:proofErr w:type="gramStart"/>
            <w:r w:rsidR="003224B4">
              <w:t xml:space="preserve">, </w:t>
            </w:r>
            <w:r>
              <w:t xml:space="preserve"> i.e</w:t>
            </w:r>
            <w:proofErr w:type="gramEnd"/>
            <w:r>
              <w:t xml:space="preserve">. software installation and trouble shooting. Do work in </w:t>
            </w:r>
            <w:r w:rsidR="007403C9">
              <w:t>MySQL (</w:t>
            </w:r>
            <w:r w:rsidR="005E030E">
              <w:t>5.1, 5.5)</w:t>
            </w:r>
            <w:r>
              <w:t>, SQL server</w:t>
            </w:r>
            <w:r w:rsidR="005E030E">
              <w:t xml:space="preserve"> 2005, 2008, 2008 R2</w:t>
            </w:r>
            <w:r>
              <w:t xml:space="preserve">, database creation, data </w:t>
            </w:r>
            <w:r w:rsidR="005E030E">
              <w:t>segregation</w:t>
            </w:r>
            <w:r w:rsidR="003224B4">
              <w:t xml:space="preserve">. Work in </w:t>
            </w:r>
            <w:r w:rsidR="003224B4" w:rsidRPr="003224B4">
              <w:t>apache-tomcat-6.0.44</w:t>
            </w:r>
          </w:p>
          <w:p w:rsidR="00116306" w:rsidRDefault="00116306" w:rsidP="007E612D">
            <w:pPr>
              <w:spacing w:after="0" w:line="240" w:lineRule="auto"/>
            </w:pPr>
          </w:p>
          <w:p w:rsidR="00116306" w:rsidRPr="007E612D" w:rsidRDefault="00116306" w:rsidP="007E612D">
            <w:pPr>
              <w:spacing w:after="0" w:line="240" w:lineRule="auto"/>
            </w:pPr>
          </w:p>
          <w:p w:rsidR="00A17C51" w:rsidRPr="007E612D" w:rsidRDefault="00D43AFC" w:rsidP="007E612D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Asst</w:t>
            </w:r>
            <w:r w:rsidR="001B2DF8">
              <w:rPr>
                <w:b/>
                <w:sz w:val="26"/>
                <w:szCs w:val="26"/>
              </w:rPr>
              <w:t>. District Officer(Technical) for NPR Project</w:t>
            </w:r>
            <w:r w:rsidR="00116306">
              <w:rPr>
                <w:b/>
                <w:sz w:val="26"/>
                <w:szCs w:val="26"/>
              </w:rPr>
              <w:t>(W.B.)</w:t>
            </w:r>
            <w:r w:rsidR="001B2DF8">
              <w:t xml:space="preserve"> January 2013</w:t>
            </w:r>
            <w:r w:rsidR="00F50F11" w:rsidRPr="007E612D">
              <w:t xml:space="preserve"> – </w:t>
            </w:r>
            <w:r w:rsidR="00116306">
              <w:t>September 2015</w:t>
            </w:r>
          </w:p>
          <w:p w:rsidR="00F50F11" w:rsidRPr="007E612D" w:rsidRDefault="001B2DF8" w:rsidP="007E612D">
            <w:pPr>
              <w:spacing w:after="0" w:line="240" w:lineRule="auto"/>
            </w:pPr>
            <w:r>
              <w:rPr>
                <w:b/>
              </w:rPr>
              <w:t>Eagle Software India Pvt. Ltd.</w:t>
            </w:r>
          </w:p>
          <w:p w:rsidR="00844602" w:rsidRPr="007E612D" w:rsidRDefault="00844602" w:rsidP="007E612D">
            <w:pPr>
              <w:spacing w:after="0" w:line="240" w:lineRule="auto"/>
            </w:pPr>
          </w:p>
          <w:p w:rsidR="004E5383" w:rsidRPr="007E612D" w:rsidRDefault="001B2DF8" w:rsidP="007E612D">
            <w:pPr>
              <w:spacing w:after="0" w:line="240" w:lineRule="auto"/>
            </w:pPr>
            <w:r>
              <w:t xml:space="preserve">Manage the field </w:t>
            </w:r>
            <w:r w:rsidR="003224B4">
              <w:t>operations (</w:t>
            </w:r>
            <w:r>
              <w:t xml:space="preserve">Public handling, operating the </w:t>
            </w:r>
            <w:proofErr w:type="spellStart"/>
            <w:r>
              <w:t>Aadhaar</w:t>
            </w:r>
            <w:proofErr w:type="spellEnd"/>
            <w:r>
              <w:t xml:space="preserve"> Software), solve the technical problems consisting with </w:t>
            </w:r>
            <w:proofErr w:type="spellStart"/>
            <w:r>
              <w:t>Aadhaar</w:t>
            </w:r>
            <w:proofErr w:type="spellEnd"/>
            <w:r>
              <w:t xml:space="preserve"> Software</w:t>
            </w:r>
            <w:r w:rsidR="00F360D0">
              <w:t xml:space="preserve"> </w:t>
            </w:r>
            <w:r>
              <w:t>i.e. software installation and trouble shooting.  Do meeting with the Municipal/Block authorized person for NPR Project.</w:t>
            </w:r>
          </w:p>
          <w:p w:rsidR="00FB0648" w:rsidRPr="007E612D" w:rsidRDefault="00FB0648" w:rsidP="007E612D">
            <w:pPr>
              <w:spacing w:after="0" w:line="240" w:lineRule="auto"/>
            </w:pPr>
          </w:p>
          <w:p w:rsidR="009D73D1" w:rsidRPr="007E612D" w:rsidRDefault="00F360D0" w:rsidP="007E612D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HR cum Project Coordinator</w:t>
            </w:r>
            <w:r w:rsidR="001B2DF8">
              <w:rPr>
                <w:b/>
                <w:sz w:val="26"/>
                <w:szCs w:val="26"/>
              </w:rPr>
              <w:t xml:space="preserve"> for NPR Project</w:t>
            </w:r>
            <w:r w:rsidR="00E433DC" w:rsidRPr="007E612D">
              <w:tab/>
            </w:r>
            <w:r w:rsidR="00D32D2B" w:rsidRPr="007E612D">
              <w:tab/>
            </w:r>
            <w:r w:rsidR="001B2DF8">
              <w:t xml:space="preserve">       May 2012 – December 2012</w:t>
            </w:r>
          </w:p>
          <w:p w:rsidR="009D73D1" w:rsidRPr="007E612D" w:rsidRDefault="001B2DF8" w:rsidP="007E612D">
            <w:pPr>
              <w:spacing w:after="0" w:line="240" w:lineRule="auto"/>
            </w:pPr>
            <w:r>
              <w:rPr>
                <w:b/>
              </w:rPr>
              <w:t xml:space="preserve">Reckon </w:t>
            </w:r>
            <w:proofErr w:type="spellStart"/>
            <w:r>
              <w:rPr>
                <w:b/>
              </w:rPr>
              <w:t>Infosystem</w:t>
            </w:r>
            <w:proofErr w:type="spellEnd"/>
          </w:p>
          <w:p w:rsidR="00844602" w:rsidRDefault="00844602" w:rsidP="007E612D">
            <w:pPr>
              <w:spacing w:after="0" w:line="240" w:lineRule="auto"/>
            </w:pPr>
          </w:p>
          <w:p w:rsidR="001B2DF8" w:rsidRDefault="001B2DF8" w:rsidP="007E612D">
            <w:pPr>
              <w:spacing w:after="0" w:line="240" w:lineRule="auto"/>
            </w:pPr>
            <w:r>
              <w:t xml:space="preserve">Did </w:t>
            </w:r>
            <w:r w:rsidR="007403C9">
              <w:t>counseling</w:t>
            </w:r>
            <w:r>
              <w:t xml:space="preserve"> of the operators and trained them for NPR Project, handled the client, made public relations, did technical works, managed the field problems without any issue and also worked as an operator.</w:t>
            </w:r>
          </w:p>
          <w:p w:rsidR="00CB6116" w:rsidRDefault="00CB6116" w:rsidP="007E612D">
            <w:pPr>
              <w:spacing w:after="0" w:line="240" w:lineRule="auto"/>
            </w:pPr>
          </w:p>
          <w:p w:rsidR="00CB6116" w:rsidRDefault="00CB6116" w:rsidP="007E612D">
            <w:pPr>
              <w:spacing w:after="0" w:line="240" w:lineRule="auto"/>
            </w:pPr>
          </w:p>
          <w:p w:rsidR="00CB6116" w:rsidRPr="007E612D" w:rsidRDefault="00CB6116" w:rsidP="007E612D">
            <w:pPr>
              <w:spacing w:after="0" w:line="240" w:lineRule="auto"/>
            </w:pPr>
          </w:p>
          <w:p w:rsidR="00882C77" w:rsidRPr="001B2DF8" w:rsidRDefault="00882C77" w:rsidP="007E612D">
            <w:pPr>
              <w:spacing w:after="0" w:line="240" w:lineRule="auto"/>
              <w:rPr>
                <w:sz w:val="26"/>
                <w:szCs w:val="26"/>
              </w:rPr>
            </w:pPr>
          </w:p>
          <w:p w:rsidR="001B2DF8" w:rsidRPr="007E612D" w:rsidRDefault="001B2DF8" w:rsidP="001B2DF8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PROJECT  ACCOMPLISHED</w:t>
            </w:r>
          </w:p>
          <w:p w:rsidR="001B2DF8" w:rsidRPr="007E612D" w:rsidRDefault="001B2DF8" w:rsidP="001B2DF8">
            <w:pPr>
              <w:spacing w:after="0" w:line="240" w:lineRule="auto"/>
            </w:pPr>
          </w:p>
          <w:p w:rsidR="001B2DF8" w:rsidRPr="001B2DF8" w:rsidRDefault="001B2DF8" w:rsidP="001B2DF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8"/>
                <w:szCs w:val="28"/>
              </w:rPr>
            </w:pPr>
            <w:r w:rsidRPr="001B2DF8">
              <w:rPr>
                <w:rFonts w:cs="Calibri"/>
                <w:bCs/>
              </w:rPr>
              <w:t>Interfacing 8051 Micro controller based Temperature Monitoring &amp; Control Device                    on LINUX Platform</w:t>
            </w:r>
          </w:p>
          <w:p w:rsidR="001B2DF8" w:rsidRPr="001B2DF8" w:rsidRDefault="008910C1" w:rsidP="001B2DF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42.75pt;margin-top:5.55pt;width:3.75pt;height:20.25pt;z-index:251662336;mso-width-relative:margin;mso-height-relative:margin" fillcolor="#fabf8f" strokecolor="#fabf8f" strokeweight="1pt">
                  <v:fill color2="#fde9d9" angle="-45" focusposition="1" focussize="" focus="-50%" type="gradient"/>
                  <v:shadow on="t" type="perspective" color="#974706" opacity=".5" offset="1pt" offset2="-3pt"/>
                  <v:textbox style="mso-next-textbox:#_x0000_s1027">
                    <w:txbxContent>
                      <w:p w:rsidR="001B2DF8" w:rsidRPr="009D3EFA" w:rsidRDefault="001B2DF8" w:rsidP="001B2DF8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color w:val="0070C0"/>
                            <w:sz w:val="28"/>
                            <w:szCs w:val="28"/>
                          </w:rPr>
                          <w:drawing>
                            <wp:inline distT="0" distB="0" distL="0" distR="0" wp14:anchorId="65D62279" wp14:editId="62F57B7C">
                              <wp:extent cx="9525" cy="28575"/>
                              <wp:effectExtent l="19050" t="0" r="9525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B2DF8" w:rsidRPr="001B2DF8" w:rsidRDefault="001B2DF8" w:rsidP="001B2DF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  <w:r w:rsidRPr="001B2DF8">
              <w:rPr>
                <w:rFonts w:cs="Calibri"/>
                <w:b/>
                <w:bCs/>
                <w:sz w:val="26"/>
                <w:szCs w:val="26"/>
              </w:rPr>
              <w:t>B. Tech</w:t>
            </w:r>
            <w:r w:rsidRPr="001B2DF8">
              <w:rPr>
                <w:rFonts w:cs="Calibri"/>
                <w:bCs/>
              </w:rPr>
              <w:t>: 1. Autonomous Tennis Ball Picker &amp;</w:t>
            </w:r>
          </w:p>
          <w:p w:rsidR="001B2DF8" w:rsidRPr="001B2DF8" w:rsidRDefault="00EE554A" w:rsidP="001B2DF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           </w:t>
            </w:r>
            <w:r w:rsidR="001B2DF8" w:rsidRPr="001B2DF8">
              <w:rPr>
                <w:rFonts w:cs="Calibri"/>
                <w:bCs/>
              </w:rPr>
              <w:t>2. Line Follower Robot</w:t>
            </w:r>
          </w:p>
          <w:p w:rsidR="005A44B0" w:rsidRPr="007E612D" w:rsidRDefault="005A44B0" w:rsidP="007E612D">
            <w:pPr>
              <w:spacing w:after="0" w:line="240" w:lineRule="auto"/>
            </w:pPr>
          </w:p>
          <w:p w:rsidR="006F0D01" w:rsidRPr="007E612D" w:rsidRDefault="001B2DF8" w:rsidP="00721D93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TRAINNING DONE</w:t>
            </w:r>
          </w:p>
          <w:p w:rsidR="001B2DF8" w:rsidRDefault="001B2DF8" w:rsidP="001B2DF8">
            <w:pPr>
              <w:widowControl w:val="0"/>
              <w:autoSpaceDE w:val="0"/>
              <w:autoSpaceDN w:val="0"/>
              <w:adjustRightInd w:val="0"/>
            </w:pPr>
          </w:p>
          <w:p w:rsidR="001B2DF8" w:rsidRPr="00DE4F54" w:rsidRDefault="001B2DF8" w:rsidP="001B2DF8">
            <w:pPr>
              <w:widowControl w:val="0"/>
              <w:autoSpaceDE w:val="0"/>
              <w:autoSpaceDN w:val="0"/>
              <w:adjustRightInd w:val="0"/>
            </w:pPr>
            <w:r w:rsidRPr="00DE4F54">
              <w:t>SPEEDOMETER</w:t>
            </w:r>
            <w:r w:rsidR="006018DC">
              <w:t xml:space="preserve"> </w:t>
            </w:r>
            <w:r w:rsidRPr="00DE4F54">
              <w:t>from</w:t>
            </w:r>
            <w:r w:rsidR="006018DC">
              <w:t xml:space="preserve"> </w:t>
            </w:r>
            <w:r w:rsidRPr="00DE4F54">
              <w:t xml:space="preserve">South-Eastern Railway Workshop, </w:t>
            </w:r>
            <w:proofErr w:type="spellStart"/>
            <w:r w:rsidRPr="00DE4F54">
              <w:t>Kharagpur</w:t>
            </w:r>
            <w:proofErr w:type="spellEnd"/>
            <w:r w:rsidRPr="00DE4F54">
              <w:t>, W.B.</w:t>
            </w:r>
          </w:p>
          <w:p w:rsidR="001B2DF8" w:rsidRPr="00DE4F54" w:rsidRDefault="001B2DF8" w:rsidP="001B2DF8">
            <w:pPr>
              <w:widowControl w:val="0"/>
              <w:autoSpaceDE w:val="0"/>
              <w:autoSpaceDN w:val="0"/>
              <w:adjustRightInd w:val="0"/>
            </w:pPr>
            <w:r w:rsidRPr="00DE4F54">
              <w:t>LINUX</w:t>
            </w:r>
            <w:r w:rsidR="006018DC">
              <w:t xml:space="preserve"> </w:t>
            </w:r>
            <w:r w:rsidRPr="00DE4F54">
              <w:t>ADMINISTRATION</w:t>
            </w:r>
            <w:r w:rsidR="006018DC">
              <w:t xml:space="preserve"> </w:t>
            </w:r>
            <w:r w:rsidRPr="00DE4F54">
              <w:t xml:space="preserve">from </w:t>
            </w:r>
            <w:proofErr w:type="spellStart"/>
            <w:r w:rsidRPr="00DE4F54">
              <w:t>Jadavpur</w:t>
            </w:r>
            <w:proofErr w:type="spellEnd"/>
            <w:r w:rsidRPr="00DE4F54">
              <w:t xml:space="preserve"> University, Kolkata, W.B.</w:t>
            </w:r>
            <w:r>
              <w:tab/>
            </w:r>
          </w:p>
          <w:p w:rsidR="001B2DF8" w:rsidRDefault="001B2DF8" w:rsidP="001B2DF8">
            <w:pPr>
              <w:widowControl w:val="0"/>
              <w:autoSpaceDE w:val="0"/>
              <w:autoSpaceDN w:val="0"/>
              <w:adjustRightInd w:val="0"/>
            </w:pPr>
            <w:r w:rsidRPr="00DE4F54">
              <w:t xml:space="preserve">PCB DESIGN &amp; FABRICATION (WIPEM) from </w:t>
            </w:r>
            <w:proofErr w:type="spellStart"/>
            <w:r w:rsidRPr="00DE4F54">
              <w:t>Haldia</w:t>
            </w:r>
            <w:proofErr w:type="spellEnd"/>
            <w:r w:rsidRPr="00DE4F54">
              <w:t xml:space="preserve"> Institute of Technology, </w:t>
            </w:r>
            <w:proofErr w:type="spellStart"/>
            <w:r>
              <w:t>Haldia</w:t>
            </w:r>
            <w:proofErr w:type="spellEnd"/>
            <w:r w:rsidRPr="00DE4F54">
              <w:t>, W.B</w:t>
            </w:r>
          </w:p>
          <w:p w:rsidR="001B2DF8" w:rsidRPr="001B2DF8" w:rsidRDefault="001B2DF8" w:rsidP="001B2DF8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  <w:p w:rsidR="001B2DF8" w:rsidRPr="007E612D" w:rsidRDefault="001B2DF8" w:rsidP="001B2DF8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INFORMATION</w:t>
            </w:r>
          </w:p>
          <w:p w:rsidR="001B2DF8" w:rsidRPr="007E612D" w:rsidRDefault="001B2DF8" w:rsidP="001B2DF8">
            <w:pPr>
              <w:spacing w:after="0" w:line="240" w:lineRule="auto"/>
            </w:pPr>
          </w:p>
          <w:p w:rsidR="001B2DF8" w:rsidRPr="00F2433A" w:rsidRDefault="001B2DF8" w:rsidP="001B2DF8">
            <w:pPr>
              <w:jc w:val="both"/>
              <w:rPr>
                <w:b/>
              </w:rPr>
            </w:pPr>
            <w:r w:rsidRPr="00F2433A">
              <w:rPr>
                <w:b/>
              </w:rPr>
              <w:t>PARTICIPATED IN</w:t>
            </w:r>
            <w:r>
              <w:rPr>
                <w:b/>
              </w:rPr>
              <w:t>:</w:t>
            </w:r>
          </w:p>
          <w:p w:rsidR="001B2DF8" w:rsidRDefault="001B2DF8" w:rsidP="001B2D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 w:rsidRPr="00DE4F54">
              <w:t xml:space="preserve">NATIONAL WORKSHOP ON </w:t>
            </w:r>
            <w:r>
              <w:rPr>
                <w:b/>
              </w:rPr>
              <w:t>SCILAB</w:t>
            </w:r>
          </w:p>
          <w:p w:rsidR="001B2DF8" w:rsidRDefault="001B2DF8" w:rsidP="001B2DF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EB4EF9">
              <w:rPr>
                <w:b/>
              </w:rPr>
              <w:t>WIPEM-11</w:t>
            </w:r>
            <w:r w:rsidRPr="00EB4EF9">
              <w:t>(PCB FABRICATION &amp; DESIGN</w:t>
            </w:r>
            <w:r>
              <w:t>)</w:t>
            </w:r>
          </w:p>
          <w:p w:rsidR="001B2DF8" w:rsidRPr="00DE4F54" w:rsidRDefault="001B2DF8" w:rsidP="001B2DF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DE4F54">
              <w:t>NATIONAL CONFERENCE ON ADVANCED COMMUNICATION SYSTEMS AND DESIGN TECHNIQUES</w:t>
            </w:r>
          </w:p>
          <w:p w:rsidR="001B2DF8" w:rsidRPr="00EB4EF9" w:rsidRDefault="001B2DF8" w:rsidP="001B2DF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EB4EF9">
              <w:rPr>
                <w:rFonts w:cs="Calibri"/>
                <w:bCs/>
              </w:rPr>
              <w:t>POWER GENERATION &amp; INSTRUMENTATION AS PRACTICED IN INDUSTRY</w:t>
            </w:r>
          </w:p>
          <w:p w:rsidR="001B2DF8" w:rsidRPr="00EB4EF9" w:rsidRDefault="001B2DF8" w:rsidP="001B2DF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cs="Calibri"/>
                <w:bCs/>
              </w:rPr>
              <w:t xml:space="preserve">RECENT TRENDS IN </w:t>
            </w:r>
            <w:r w:rsidRPr="00EB4EF9">
              <w:rPr>
                <w:rFonts w:cs="Calibri"/>
                <w:b/>
                <w:bCs/>
              </w:rPr>
              <w:t>I.T.</w:t>
            </w:r>
            <w:r>
              <w:rPr>
                <w:rFonts w:cs="Calibri"/>
                <w:b/>
                <w:bCs/>
              </w:rPr>
              <w:t xml:space="preserve">, </w:t>
            </w:r>
            <w:r w:rsidRPr="00EB4EF9">
              <w:rPr>
                <w:rFonts w:cs="Calibri"/>
                <w:bCs/>
              </w:rPr>
              <w:t>ITS CHALLENGES</w:t>
            </w:r>
            <w:r>
              <w:rPr>
                <w:rFonts w:cs="Calibri"/>
                <w:bCs/>
              </w:rPr>
              <w:t>&amp; OPPERTUNITIES</w:t>
            </w:r>
          </w:p>
          <w:p w:rsidR="007B4431" w:rsidRDefault="007B4431" w:rsidP="001B2DF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1465C4" w:rsidRPr="001B2DF8" w:rsidRDefault="001465C4" w:rsidP="001B2DF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shd w:val="clear" w:color="auto" w:fill="F2F2F2"/>
          </w:tcPr>
          <w:p w:rsidR="007B4431" w:rsidRPr="007E612D" w:rsidRDefault="007B4431" w:rsidP="007E612D">
            <w:pPr>
              <w:spacing w:after="0" w:line="240" w:lineRule="auto"/>
            </w:pPr>
          </w:p>
          <w:p w:rsidR="00F26169" w:rsidRPr="007E612D" w:rsidRDefault="00F26169" w:rsidP="007E61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0754D" w:rsidRPr="007E612D" w:rsidRDefault="00C0754D" w:rsidP="007E612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A17C51" w:rsidRPr="007E612D" w:rsidRDefault="00CC0BF7" w:rsidP="007E61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612D">
              <w:rPr>
                <w:b/>
                <w:sz w:val="20"/>
                <w:szCs w:val="20"/>
              </w:rPr>
              <w:t>Skills</w:t>
            </w:r>
          </w:p>
          <w:p w:rsidR="00A17C51" w:rsidRDefault="00A17C51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:rsidR="005E030E" w:rsidRDefault="005E030E" w:rsidP="007E6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MySQL, SQL Server</w:t>
            </w:r>
          </w:p>
          <w:p w:rsidR="005E030E" w:rsidRPr="007E612D" w:rsidRDefault="005E030E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:rsidR="00A17C51" w:rsidRPr="007E612D" w:rsidRDefault="00A17C51" w:rsidP="007E612D">
            <w:pPr>
              <w:spacing w:after="0" w:line="240" w:lineRule="auto"/>
              <w:rPr>
                <w:sz w:val="20"/>
                <w:szCs w:val="20"/>
              </w:rPr>
            </w:pPr>
            <w:r w:rsidRPr="007E612D">
              <w:rPr>
                <w:sz w:val="20"/>
                <w:szCs w:val="20"/>
              </w:rPr>
              <w:t>Adobe Photoshop</w:t>
            </w:r>
          </w:p>
          <w:p w:rsidR="000926CA" w:rsidRPr="007E612D" w:rsidRDefault="00A17C51" w:rsidP="007E612D">
            <w:pPr>
              <w:spacing w:after="0" w:line="240" w:lineRule="auto"/>
              <w:rPr>
                <w:sz w:val="20"/>
                <w:szCs w:val="20"/>
              </w:rPr>
            </w:pPr>
            <w:r w:rsidRPr="007E612D">
              <w:rPr>
                <w:sz w:val="20"/>
                <w:szCs w:val="20"/>
              </w:rPr>
              <w:t>MS Office Suite</w:t>
            </w:r>
          </w:p>
          <w:p w:rsidR="004E53D0" w:rsidRPr="007E612D" w:rsidRDefault="004E53D0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:rsidR="00A17C51" w:rsidRDefault="001B2DF8" w:rsidP="007E6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Relationship</w:t>
            </w:r>
          </w:p>
          <w:p w:rsidR="001B2DF8" w:rsidRDefault="001B2DF8" w:rsidP="007E6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Handling</w:t>
            </w:r>
          </w:p>
          <w:p w:rsidR="001B2DF8" w:rsidRDefault="001B2DF8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:rsidR="001B2DF8" w:rsidRDefault="001B2DF8" w:rsidP="007E6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 Installation</w:t>
            </w:r>
          </w:p>
          <w:p w:rsidR="001B2DF8" w:rsidRPr="007E612D" w:rsidRDefault="001B2DF8" w:rsidP="007E6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Troubleshooting</w:t>
            </w:r>
          </w:p>
          <w:p w:rsidR="00A17C51" w:rsidRPr="007E612D" w:rsidRDefault="00A17C51" w:rsidP="007E612D">
            <w:pPr>
              <w:spacing w:after="0" w:line="240" w:lineRule="auto"/>
              <w:rPr>
                <w:sz w:val="20"/>
                <w:szCs w:val="20"/>
              </w:rPr>
            </w:pPr>
          </w:p>
          <w:p w:rsidR="00A17C51" w:rsidRPr="007E612D" w:rsidRDefault="00A17C51" w:rsidP="007E612D">
            <w:pPr>
              <w:spacing w:after="0" w:line="240" w:lineRule="auto"/>
            </w:pPr>
          </w:p>
        </w:tc>
      </w:tr>
    </w:tbl>
    <w:p w:rsidR="007E612D" w:rsidRDefault="001465C4" w:rsidP="001465C4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EXPERIENCE</w:t>
      </w:r>
    </w:p>
    <w:p w:rsidR="001465C4" w:rsidRDefault="001465C4" w:rsidP="001465C4">
      <w:r>
        <w:rPr>
          <w:b/>
        </w:rPr>
        <w:t xml:space="preserve">TOTAL EXPERIENCE: </w:t>
      </w:r>
      <w:r w:rsidR="006F429B">
        <w:t>About 5 years</w:t>
      </w:r>
      <w:bookmarkStart w:id="0" w:name="_GoBack"/>
      <w:bookmarkEnd w:id="0"/>
    </w:p>
    <w:p w:rsidR="00C70635" w:rsidRPr="001465C4" w:rsidRDefault="00C70635" w:rsidP="001465C4"/>
    <w:sectPr w:rsidR="00C70635" w:rsidRPr="001465C4" w:rsidSect="00CB6116">
      <w:head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C1" w:rsidRDefault="008910C1" w:rsidP="001B2DF8">
      <w:pPr>
        <w:spacing w:after="0" w:line="240" w:lineRule="auto"/>
      </w:pPr>
      <w:r>
        <w:separator/>
      </w:r>
    </w:p>
  </w:endnote>
  <w:endnote w:type="continuationSeparator" w:id="0">
    <w:p w:rsidR="008910C1" w:rsidRDefault="008910C1" w:rsidP="001B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C1" w:rsidRDefault="008910C1" w:rsidP="001B2DF8">
      <w:pPr>
        <w:spacing w:after="0" w:line="240" w:lineRule="auto"/>
      </w:pPr>
      <w:r>
        <w:separator/>
      </w:r>
    </w:p>
  </w:footnote>
  <w:footnote w:type="continuationSeparator" w:id="0">
    <w:p w:rsidR="008910C1" w:rsidRDefault="008910C1" w:rsidP="001B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56" w:rsidRDefault="006A6356">
    <w:pPr>
      <w:pStyle w:val="Header"/>
    </w:pP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2009"/>
    <w:multiLevelType w:val="hybridMultilevel"/>
    <w:tmpl w:val="530A27EE"/>
    <w:lvl w:ilvl="0" w:tplc="D92C2294">
      <w:start w:val="1"/>
      <w:numFmt w:val="decimal"/>
      <w:lvlText w:val="(%1)"/>
      <w:lvlJc w:val="left"/>
      <w:pPr>
        <w:ind w:left="147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90" w:hanging="360"/>
      </w:pPr>
    </w:lvl>
    <w:lvl w:ilvl="2" w:tplc="4009001B" w:tentative="1">
      <w:start w:val="1"/>
      <w:numFmt w:val="lowerRoman"/>
      <w:lvlText w:val="%3."/>
      <w:lvlJc w:val="right"/>
      <w:pPr>
        <w:ind w:left="2910" w:hanging="180"/>
      </w:pPr>
    </w:lvl>
    <w:lvl w:ilvl="3" w:tplc="4009000F" w:tentative="1">
      <w:start w:val="1"/>
      <w:numFmt w:val="decimal"/>
      <w:lvlText w:val="%4."/>
      <w:lvlJc w:val="left"/>
      <w:pPr>
        <w:ind w:left="3630" w:hanging="360"/>
      </w:pPr>
    </w:lvl>
    <w:lvl w:ilvl="4" w:tplc="40090019" w:tentative="1">
      <w:start w:val="1"/>
      <w:numFmt w:val="lowerLetter"/>
      <w:lvlText w:val="%5."/>
      <w:lvlJc w:val="left"/>
      <w:pPr>
        <w:ind w:left="4350" w:hanging="360"/>
      </w:pPr>
    </w:lvl>
    <w:lvl w:ilvl="5" w:tplc="4009001B" w:tentative="1">
      <w:start w:val="1"/>
      <w:numFmt w:val="lowerRoman"/>
      <w:lvlText w:val="%6."/>
      <w:lvlJc w:val="right"/>
      <w:pPr>
        <w:ind w:left="5070" w:hanging="180"/>
      </w:pPr>
    </w:lvl>
    <w:lvl w:ilvl="6" w:tplc="4009000F" w:tentative="1">
      <w:start w:val="1"/>
      <w:numFmt w:val="decimal"/>
      <w:lvlText w:val="%7."/>
      <w:lvlJc w:val="left"/>
      <w:pPr>
        <w:ind w:left="5790" w:hanging="360"/>
      </w:pPr>
    </w:lvl>
    <w:lvl w:ilvl="7" w:tplc="40090019" w:tentative="1">
      <w:start w:val="1"/>
      <w:numFmt w:val="lowerLetter"/>
      <w:lvlText w:val="%8."/>
      <w:lvlJc w:val="left"/>
      <w:pPr>
        <w:ind w:left="6510" w:hanging="360"/>
      </w:pPr>
    </w:lvl>
    <w:lvl w:ilvl="8" w:tplc="4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7B247700"/>
    <w:multiLevelType w:val="hybridMultilevel"/>
    <w:tmpl w:val="1E9210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DF8"/>
    <w:rsid w:val="000105EF"/>
    <w:rsid w:val="00011388"/>
    <w:rsid w:val="00011740"/>
    <w:rsid w:val="0001195A"/>
    <w:rsid w:val="0002460F"/>
    <w:rsid w:val="00031A1F"/>
    <w:rsid w:val="00072DA7"/>
    <w:rsid w:val="000926CA"/>
    <w:rsid w:val="000975DF"/>
    <w:rsid w:val="000B03B1"/>
    <w:rsid w:val="000B0C8C"/>
    <w:rsid w:val="000B510E"/>
    <w:rsid w:val="000C0283"/>
    <w:rsid w:val="000C31A4"/>
    <w:rsid w:val="000C38E3"/>
    <w:rsid w:val="000C66EC"/>
    <w:rsid w:val="000C72C1"/>
    <w:rsid w:val="000D3183"/>
    <w:rsid w:val="000F2A53"/>
    <w:rsid w:val="000F7845"/>
    <w:rsid w:val="00103606"/>
    <w:rsid w:val="00112A76"/>
    <w:rsid w:val="00113092"/>
    <w:rsid w:val="00113452"/>
    <w:rsid w:val="00113596"/>
    <w:rsid w:val="00116244"/>
    <w:rsid w:val="00116306"/>
    <w:rsid w:val="00121668"/>
    <w:rsid w:val="00133811"/>
    <w:rsid w:val="001465C4"/>
    <w:rsid w:val="00174D87"/>
    <w:rsid w:val="00175D88"/>
    <w:rsid w:val="00181AE8"/>
    <w:rsid w:val="00185580"/>
    <w:rsid w:val="00190A64"/>
    <w:rsid w:val="0019344A"/>
    <w:rsid w:val="001B071F"/>
    <w:rsid w:val="001B2DF8"/>
    <w:rsid w:val="001B4885"/>
    <w:rsid w:val="001D7702"/>
    <w:rsid w:val="001D7DF3"/>
    <w:rsid w:val="001E48C2"/>
    <w:rsid w:val="001E66D0"/>
    <w:rsid w:val="001F02CE"/>
    <w:rsid w:val="001F5A5A"/>
    <w:rsid w:val="001F6C17"/>
    <w:rsid w:val="0021209F"/>
    <w:rsid w:val="00223AC3"/>
    <w:rsid w:val="00225427"/>
    <w:rsid w:val="002332D1"/>
    <w:rsid w:val="00233D2C"/>
    <w:rsid w:val="002522A9"/>
    <w:rsid w:val="00255318"/>
    <w:rsid w:val="002604EC"/>
    <w:rsid w:val="00262EF7"/>
    <w:rsid w:val="00270041"/>
    <w:rsid w:val="00273F94"/>
    <w:rsid w:val="00276B25"/>
    <w:rsid w:val="00281105"/>
    <w:rsid w:val="00287A74"/>
    <w:rsid w:val="00292CB9"/>
    <w:rsid w:val="002C437E"/>
    <w:rsid w:val="002C4910"/>
    <w:rsid w:val="002C798A"/>
    <w:rsid w:val="002D5948"/>
    <w:rsid w:val="002E1FCB"/>
    <w:rsid w:val="002E20E6"/>
    <w:rsid w:val="002F37CD"/>
    <w:rsid w:val="003005C1"/>
    <w:rsid w:val="00301A6A"/>
    <w:rsid w:val="003033B5"/>
    <w:rsid w:val="00314742"/>
    <w:rsid w:val="0031568C"/>
    <w:rsid w:val="0032031C"/>
    <w:rsid w:val="003224B4"/>
    <w:rsid w:val="003308BD"/>
    <w:rsid w:val="00332DD3"/>
    <w:rsid w:val="00340C1B"/>
    <w:rsid w:val="00341FF2"/>
    <w:rsid w:val="0035301F"/>
    <w:rsid w:val="003549C2"/>
    <w:rsid w:val="00372B7E"/>
    <w:rsid w:val="00375547"/>
    <w:rsid w:val="00376C32"/>
    <w:rsid w:val="00377F66"/>
    <w:rsid w:val="0038762B"/>
    <w:rsid w:val="003A09F5"/>
    <w:rsid w:val="003A1FF0"/>
    <w:rsid w:val="003B67C9"/>
    <w:rsid w:val="003B7166"/>
    <w:rsid w:val="003D5200"/>
    <w:rsid w:val="003E2C0C"/>
    <w:rsid w:val="003E349C"/>
    <w:rsid w:val="003E6602"/>
    <w:rsid w:val="003F23D7"/>
    <w:rsid w:val="003F2B37"/>
    <w:rsid w:val="003F3E0D"/>
    <w:rsid w:val="00405F3C"/>
    <w:rsid w:val="00411A15"/>
    <w:rsid w:val="00414456"/>
    <w:rsid w:val="00414483"/>
    <w:rsid w:val="00417A68"/>
    <w:rsid w:val="00422F6C"/>
    <w:rsid w:val="00423505"/>
    <w:rsid w:val="00424145"/>
    <w:rsid w:val="004254EC"/>
    <w:rsid w:val="004272D5"/>
    <w:rsid w:val="0044231E"/>
    <w:rsid w:val="00457CE5"/>
    <w:rsid w:val="004606B7"/>
    <w:rsid w:val="00465212"/>
    <w:rsid w:val="00465E80"/>
    <w:rsid w:val="00466AB6"/>
    <w:rsid w:val="0047078B"/>
    <w:rsid w:val="00470EB9"/>
    <w:rsid w:val="00471306"/>
    <w:rsid w:val="00471D5C"/>
    <w:rsid w:val="0047437F"/>
    <w:rsid w:val="004803EF"/>
    <w:rsid w:val="0049036B"/>
    <w:rsid w:val="00491F6D"/>
    <w:rsid w:val="00494B43"/>
    <w:rsid w:val="004A3978"/>
    <w:rsid w:val="004A5A7A"/>
    <w:rsid w:val="004A5BC9"/>
    <w:rsid w:val="004A7459"/>
    <w:rsid w:val="004B3405"/>
    <w:rsid w:val="004B4BB4"/>
    <w:rsid w:val="004C29B2"/>
    <w:rsid w:val="004C6A24"/>
    <w:rsid w:val="004C7C0F"/>
    <w:rsid w:val="004D2C8F"/>
    <w:rsid w:val="004D39D4"/>
    <w:rsid w:val="004E324A"/>
    <w:rsid w:val="004E5383"/>
    <w:rsid w:val="004E53D0"/>
    <w:rsid w:val="004E6676"/>
    <w:rsid w:val="004E7C93"/>
    <w:rsid w:val="0050061D"/>
    <w:rsid w:val="005108FA"/>
    <w:rsid w:val="00516BDA"/>
    <w:rsid w:val="00530929"/>
    <w:rsid w:val="00536701"/>
    <w:rsid w:val="005430E7"/>
    <w:rsid w:val="00543158"/>
    <w:rsid w:val="005456B1"/>
    <w:rsid w:val="00551278"/>
    <w:rsid w:val="0055133E"/>
    <w:rsid w:val="00556AE4"/>
    <w:rsid w:val="00557CD0"/>
    <w:rsid w:val="00566BF0"/>
    <w:rsid w:val="00567E5B"/>
    <w:rsid w:val="00572CDB"/>
    <w:rsid w:val="005810A8"/>
    <w:rsid w:val="0058238A"/>
    <w:rsid w:val="005858E9"/>
    <w:rsid w:val="00592359"/>
    <w:rsid w:val="005A44B0"/>
    <w:rsid w:val="005A7155"/>
    <w:rsid w:val="005C5402"/>
    <w:rsid w:val="005C5BF2"/>
    <w:rsid w:val="005C7660"/>
    <w:rsid w:val="005D0FD9"/>
    <w:rsid w:val="005D3ABD"/>
    <w:rsid w:val="005E030E"/>
    <w:rsid w:val="005E0976"/>
    <w:rsid w:val="005E2B35"/>
    <w:rsid w:val="005F1824"/>
    <w:rsid w:val="005F226E"/>
    <w:rsid w:val="005F7366"/>
    <w:rsid w:val="005F776E"/>
    <w:rsid w:val="006018DC"/>
    <w:rsid w:val="00606082"/>
    <w:rsid w:val="00611590"/>
    <w:rsid w:val="006125E0"/>
    <w:rsid w:val="0061272A"/>
    <w:rsid w:val="0062159A"/>
    <w:rsid w:val="00623063"/>
    <w:rsid w:val="00627799"/>
    <w:rsid w:val="00631AAA"/>
    <w:rsid w:val="006432DD"/>
    <w:rsid w:val="006547F8"/>
    <w:rsid w:val="0065534C"/>
    <w:rsid w:val="0066633A"/>
    <w:rsid w:val="006706A6"/>
    <w:rsid w:val="00674457"/>
    <w:rsid w:val="00682EF1"/>
    <w:rsid w:val="00684B12"/>
    <w:rsid w:val="00685E1C"/>
    <w:rsid w:val="006943EA"/>
    <w:rsid w:val="00694EE4"/>
    <w:rsid w:val="00696716"/>
    <w:rsid w:val="006A128E"/>
    <w:rsid w:val="006A6356"/>
    <w:rsid w:val="006A7913"/>
    <w:rsid w:val="006B17E9"/>
    <w:rsid w:val="006B5790"/>
    <w:rsid w:val="006B7A17"/>
    <w:rsid w:val="006B7CDC"/>
    <w:rsid w:val="006C2F79"/>
    <w:rsid w:val="006C3AD5"/>
    <w:rsid w:val="006C3F3C"/>
    <w:rsid w:val="006C63ED"/>
    <w:rsid w:val="006C7589"/>
    <w:rsid w:val="006D0A15"/>
    <w:rsid w:val="006D29BE"/>
    <w:rsid w:val="006D2DA7"/>
    <w:rsid w:val="006D4923"/>
    <w:rsid w:val="006D7FB3"/>
    <w:rsid w:val="006E096F"/>
    <w:rsid w:val="006E11CE"/>
    <w:rsid w:val="006E46C7"/>
    <w:rsid w:val="006F0D01"/>
    <w:rsid w:val="006F0F11"/>
    <w:rsid w:val="006F429B"/>
    <w:rsid w:val="006F4DBC"/>
    <w:rsid w:val="007027A2"/>
    <w:rsid w:val="007030EC"/>
    <w:rsid w:val="007039B9"/>
    <w:rsid w:val="00705313"/>
    <w:rsid w:val="00715E36"/>
    <w:rsid w:val="007169AD"/>
    <w:rsid w:val="007174A3"/>
    <w:rsid w:val="007179EE"/>
    <w:rsid w:val="00721D93"/>
    <w:rsid w:val="00732290"/>
    <w:rsid w:val="007339C9"/>
    <w:rsid w:val="00733FD9"/>
    <w:rsid w:val="00737F9F"/>
    <w:rsid w:val="007403C9"/>
    <w:rsid w:val="00741569"/>
    <w:rsid w:val="00741F5E"/>
    <w:rsid w:val="007427E6"/>
    <w:rsid w:val="007435E8"/>
    <w:rsid w:val="00746A63"/>
    <w:rsid w:val="0075024E"/>
    <w:rsid w:val="0075719A"/>
    <w:rsid w:val="007665FB"/>
    <w:rsid w:val="00767700"/>
    <w:rsid w:val="007841CE"/>
    <w:rsid w:val="00785CB1"/>
    <w:rsid w:val="007860F8"/>
    <w:rsid w:val="007A0F3F"/>
    <w:rsid w:val="007B168D"/>
    <w:rsid w:val="007B4431"/>
    <w:rsid w:val="007C25BA"/>
    <w:rsid w:val="007D21D4"/>
    <w:rsid w:val="007D2AC0"/>
    <w:rsid w:val="007D3418"/>
    <w:rsid w:val="007E15C0"/>
    <w:rsid w:val="007E612D"/>
    <w:rsid w:val="007E7CE4"/>
    <w:rsid w:val="007F0FD5"/>
    <w:rsid w:val="007F3803"/>
    <w:rsid w:val="007F5765"/>
    <w:rsid w:val="00805C2E"/>
    <w:rsid w:val="00807216"/>
    <w:rsid w:val="008106F9"/>
    <w:rsid w:val="008159E0"/>
    <w:rsid w:val="00820ADC"/>
    <w:rsid w:val="008227E6"/>
    <w:rsid w:val="00823287"/>
    <w:rsid w:val="008257E2"/>
    <w:rsid w:val="0083070B"/>
    <w:rsid w:val="00830CF6"/>
    <w:rsid w:val="00835743"/>
    <w:rsid w:val="008359B0"/>
    <w:rsid w:val="00842004"/>
    <w:rsid w:val="00844602"/>
    <w:rsid w:val="00844D7C"/>
    <w:rsid w:val="00865CEF"/>
    <w:rsid w:val="00874004"/>
    <w:rsid w:val="00877A80"/>
    <w:rsid w:val="00882C77"/>
    <w:rsid w:val="008910C1"/>
    <w:rsid w:val="008B0B2D"/>
    <w:rsid w:val="008B24D2"/>
    <w:rsid w:val="008B29AC"/>
    <w:rsid w:val="008B42D1"/>
    <w:rsid w:val="008B4884"/>
    <w:rsid w:val="008C08E8"/>
    <w:rsid w:val="008C394C"/>
    <w:rsid w:val="008C5BAB"/>
    <w:rsid w:val="008C7E29"/>
    <w:rsid w:val="008D0906"/>
    <w:rsid w:val="008D4F87"/>
    <w:rsid w:val="008E08C0"/>
    <w:rsid w:val="008E2465"/>
    <w:rsid w:val="008F19CC"/>
    <w:rsid w:val="008F506B"/>
    <w:rsid w:val="00904BED"/>
    <w:rsid w:val="00910913"/>
    <w:rsid w:val="00910C4D"/>
    <w:rsid w:val="00931831"/>
    <w:rsid w:val="00931A5A"/>
    <w:rsid w:val="009348A4"/>
    <w:rsid w:val="0094075E"/>
    <w:rsid w:val="009429C9"/>
    <w:rsid w:val="00966A06"/>
    <w:rsid w:val="009672FD"/>
    <w:rsid w:val="00976775"/>
    <w:rsid w:val="0098254F"/>
    <w:rsid w:val="0098295D"/>
    <w:rsid w:val="00982AE8"/>
    <w:rsid w:val="0098495C"/>
    <w:rsid w:val="009862D2"/>
    <w:rsid w:val="00987181"/>
    <w:rsid w:val="00990358"/>
    <w:rsid w:val="009A1EA2"/>
    <w:rsid w:val="009B1127"/>
    <w:rsid w:val="009B3978"/>
    <w:rsid w:val="009D1DD2"/>
    <w:rsid w:val="009D73D1"/>
    <w:rsid w:val="009F21B3"/>
    <w:rsid w:val="00A03C21"/>
    <w:rsid w:val="00A03CAC"/>
    <w:rsid w:val="00A06202"/>
    <w:rsid w:val="00A07634"/>
    <w:rsid w:val="00A10181"/>
    <w:rsid w:val="00A16341"/>
    <w:rsid w:val="00A172F2"/>
    <w:rsid w:val="00A17C51"/>
    <w:rsid w:val="00A20992"/>
    <w:rsid w:val="00A23D47"/>
    <w:rsid w:val="00A312D3"/>
    <w:rsid w:val="00A36358"/>
    <w:rsid w:val="00A36828"/>
    <w:rsid w:val="00A5148C"/>
    <w:rsid w:val="00A57641"/>
    <w:rsid w:val="00A630E9"/>
    <w:rsid w:val="00AA2062"/>
    <w:rsid w:val="00AA3122"/>
    <w:rsid w:val="00AB00B6"/>
    <w:rsid w:val="00AB2B7B"/>
    <w:rsid w:val="00AF78A0"/>
    <w:rsid w:val="00B04A69"/>
    <w:rsid w:val="00B177E7"/>
    <w:rsid w:val="00B22A50"/>
    <w:rsid w:val="00B36021"/>
    <w:rsid w:val="00B371CD"/>
    <w:rsid w:val="00B42385"/>
    <w:rsid w:val="00B44F75"/>
    <w:rsid w:val="00B46EB4"/>
    <w:rsid w:val="00B54DFB"/>
    <w:rsid w:val="00B55E7C"/>
    <w:rsid w:val="00B6486C"/>
    <w:rsid w:val="00B673D5"/>
    <w:rsid w:val="00B72BEA"/>
    <w:rsid w:val="00B75AA8"/>
    <w:rsid w:val="00B7721F"/>
    <w:rsid w:val="00B82C24"/>
    <w:rsid w:val="00B9189E"/>
    <w:rsid w:val="00B92E04"/>
    <w:rsid w:val="00B9769E"/>
    <w:rsid w:val="00BA7D3E"/>
    <w:rsid w:val="00BB0062"/>
    <w:rsid w:val="00BB4BE4"/>
    <w:rsid w:val="00BC5654"/>
    <w:rsid w:val="00BC5755"/>
    <w:rsid w:val="00BC75E1"/>
    <w:rsid w:val="00BD2647"/>
    <w:rsid w:val="00BE0416"/>
    <w:rsid w:val="00BE4031"/>
    <w:rsid w:val="00BF2AC1"/>
    <w:rsid w:val="00BF38D3"/>
    <w:rsid w:val="00BF627B"/>
    <w:rsid w:val="00C0754D"/>
    <w:rsid w:val="00C13570"/>
    <w:rsid w:val="00C20005"/>
    <w:rsid w:val="00C25F5F"/>
    <w:rsid w:val="00C26372"/>
    <w:rsid w:val="00C26DD0"/>
    <w:rsid w:val="00C27082"/>
    <w:rsid w:val="00C34FCF"/>
    <w:rsid w:val="00C37800"/>
    <w:rsid w:val="00C37FAE"/>
    <w:rsid w:val="00C4290C"/>
    <w:rsid w:val="00C44E1A"/>
    <w:rsid w:val="00C45CAE"/>
    <w:rsid w:val="00C527AA"/>
    <w:rsid w:val="00C62A07"/>
    <w:rsid w:val="00C70635"/>
    <w:rsid w:val="00C70C8C"/>
    <w:rsid w:val="00C72C81"/>
    <w:rsid w:val="00C83F71"/>
    <w:rsid w:val="00C84541"/>
    <w:rsid w:val="00C90D17"/>
    <w:rsid w:val="00C94E2D"/>
    <w:rsid w:val="00C95A5A"/>
    <w:rsid w:val="00CA10EB"/>
    <w:rsid w:val="00CA191D"/>
    <w:rsid w:val="00CB10C3"/>
    <w:rsid w:val="00CB27FC"/>
    <w:rsid w:val="00CB6116"/>
    <w:rsid w:val="00CB6117"/>
    <w:rsid w:val="00CC0BF7"/>
    <w:rsid w:val="00CC3543"/>
    <w:rsid w:val="00CC64F8"/>
    <w:rsid w:val="00CD3AC8"/>
    <w:rsid w:val="00CE2088"/>
    <w:rsid w:val="00CE2A38"/>
    <w:rsid w:val="00CF78C9"/>
    <w:rsid w:val="00D03A73"/>
    <w:rsid w:val="00D07C11"/>
    <w:rsid w:val="00D115E3"/>
    <w:rsid w:val="00D16B7E"/>
    <w:rsid w:val="00D206A8"/>
    <w:rsid w:val="00D2341E"/>
    <w:rsid w:val="00D26E68"/>
    <w:rsid w:val="00D32D2B"/>
    <w:rsid w:val="00D34755"/>
    <w:rsid w:val="00D4035D"/>
    <w:rsid w:val="00D417EA"/>
    <w:rsid w:val="00D41CF1"/>
    <w:rsid w:val="00D43AFC"/>
    <w:rsid w:val="00D43D65"/>
    <w:rsid w:val="00D53D3C"/>
    <w:rsid w:val="00D665B7"/>
    <w:rsid w:val="00D73ABB"/>
    <w:rsid w:val="00D80096"/>
    <w:rsid w:val="00D8222C"/>
    <w:rsid w:val="00D84059"/>
    <w:rsid w:val="00D90973"/>
    <w:rsid w:val="00D918AA"/>
    <w:rsid w:val="00DA3A2C"/>
    <w:rsid w:val="00DA4B35"/>
    <w:rsid w:val="00DA538D"/>
    <w:rsid w:val="00DA72AA"/>
    <w:rsid w:val="00DB113B"/>
    <w:rsid w:val="00DB2BE4"/>
    <w:rsid w:val="00DB5794"/>
    <w:rsid w:val="00DC07C8"/>
    <w:rsid w:val="00DC09F7"/>
    <w:rsid w:val="00DC0D59"/>
    <w:rsid w:val="00DC272F"/>
    <w:rsid w:val="00DC51DF"/>
    <w:rsid w:val="00DC5D37"/>
    <w:rsid w:val="00DD3A2B"/>
    <w:rsid w:val="00DE0F38"/>
    <w:rsid w:val="00DE1320"/>
    <w:rsid w:val="00DE5923"/>
    <w:rsid w:val="00DE713E"/>
    <w:rsid w:val="00E01444"/>
    <w:rsid w:val="00E0206B"/>
    <w:rsid w:val="00E0220F"/>
    <w:rsid w:val="00E031CC"/>
    <w:rsid w:val="00E03386"/>
    <w:rsid w:val="00E048DE"/>
    <w:rsid w:val="00E433DC"/>
    <w:rsid w:val="00E457D7"/>
    <w:rsid w:val="00E61DDC"/>
    <w:rsid w:val="00E63F49"/>
    <w:rsid w:val="00E74B21"/>
    <w:rsid w:val="00E827D7"/>
    <w:rsid w:val="00E82D4E"/>
    <w:rsid w:val="00E9193E"/>
    <w:rsid w:val="00E93858"/>
    <w:rsid w:val="00EA295A"/>
    <w:rsid w:val="00EA48DD"/>
    <w:rsid w:val="00EA56ED"/>
    <w:rsid w:val="00EB0D8E"/>
    <w:rsid w:val="00EB6382"/>
    <w:rsid w:val="00EC151D"/>
    <w:rsid w:val="00EC32E6"/>
    <w:rsid w:val="00EC6748"/>
    <w:rsid w:val="00EE0DCC"/>
    <w:rsid w:val="00EE1D2C"/>
    <w:rsid w:val="00EE2A73"/>
    <w:rsid w:val="00EE3B1E"/>
    <w:rsid w:val="00EE554A"/>
    <w:rsid w:val="00EE5A9F"/>
    <w:rsid w:val="00EF39B0"/>
    <w:rsid w:val="00EF3AEA"/>
    <w:rsid w:val="00EF4103"/>
    <w:rsid w:val="00EF7695"/>
    <w:rsid w:val="00EF7AE2"/>
    <w:rsid w:val="00F17F63"/>
    <w:rsid w:val="00F20D27"/>
    <w:rsid w:val="00F26169"/>
    <w:rsid w:val="00F27E99"/>
    <w:rsid w:val="00F3167A"/>
    <w:rsid w:val="00F360D0"/>
    <w:rsid w:val="00F45E60"/>
    <w:rsid w:val="00F46375"/>
    <w:rsid w:val="00F50F11"/>
    <w:rsid w:val="00F52B74"/>
    <w:rsid w:val="00F541A3"/>
    <w:rsid w:val="00F56180"/>
    <w:rsid w:val="00F563A7"/>
    <w:rsid w:val="00F62FE4"/>
    <w:rsid w:val="00F723EC"/>
    <w:rsid w:val="00F76EF4"/>
    <w:rsid w:val="00F77D37"/>
    <w:rsid w:val="00F9561C"/>
    <w:rsid w:val="00FA3ABA"/>
    <w:rsid w:val="00FA5DDD"/>
    <w:rsid w:val="00FB0648"/>
    <w:rsid w:val="00FB1F0D"/>
    <w:rsid w:val="00FC7C76"/>
    <w:rsid w:val="00FE1099"/>
    <w:rsid w:val="00FE25C9"/>
    <w:rsid w:val="00FE3173"/>
    <w:rsid w:val="00FF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4431"/>
    <w:rPr>
      <w:color w:val="0000FF"/>
      <w:u w:val="single"/>
    </w:rPr>
  </w:style>
  <w:style w:type="paragraph" w:styleId="BodyText2">
    <w:name w:val="Body Text 2"/>
    <w:basedOn w:val="Normal"/>
    <w:link w:val="BodyText2Char"/>
    <w:rsid w:val="001B2DF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1B2DF8"/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B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DF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B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DF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ONI_2\&#915;&#959;&#957;&#953;\&#915;&#959;&#957;&#953;%20&#928;&#949;&#961;&#963;&#959;&#957;&#945;&#955;\Personal\RESUME\TS030003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0BA96AD-965E-4E64-9181-367624570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TS030003100</Template>
  <TotalTime>78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Administrator</cp:lastModifiedBy>
  <cp:revision>24</cp:revision>
  <cp:lastPrinted>2007-12-05T14:26:00Z</cp:lastPrinted>
  <dcterms:created xsi:type="dcterms:W3CDTF">2015-09-21T07:58:00Z</dcterms:created>
  <dcterms:modified xsi:type="dcterms:W3CDTF">2018-02-27T09:28:00Z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TC300031009990</vt:lpwstr>
  </property>
</Properties>
</file>