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94" w:rsidRDefault="00722F28" w:rsidP="00B27E97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22574883"/>
      <w:bookmarkStart w:id="1" w:name="_GoBack"/>
      <w:bookmarkEnd w:id="1"/>
      <w:r w:rsidRPr="00B27E97">
        <w:rPr>
          <w:rFonts w:ascii="Arial" w:hAnsi="Arial" w:cs="Arial"/>
          <w:b/>
          <w:bCs/>
          <w:sz w:val="20"/>
          <w:szCs w:val="20"/>
        </w:rPr>
        <w:t xml:space="preserve">Ms. </w:t>
      </w:r>
      <w:r w:rsidR="00BD35C1" w:rsidRPr="00B27E97">
        <w:rPr>
          <w:rFonts w:ascii="Arial" w:hAnsi="Arial" w:cs="Arial"/>
          <w:b/>
          <w:bCs/>
          <w:sz w:val="20"/>
          <w:szCs w:val="20"/>
        </w:rPr>
        <w:t>K</w:t>
      </w:r>
      <w:r w:rsidR="00FD0476" w:rsidRPr="00B27E97">
        <w:rPr>
          <w:rFonts w:ascii="Arial" w:hAnsi="Arial" w:cs="Arial"/>
          <w:b/>
          <w:bCs/>
          <w:sz w:val="20"/>
          <w:szCs w:val="20"/>
        </w:rPr>
        <w:t>uppu</w:t>
      </w:r>
      <w:r w:rsidR="00BD35C1" w:rsidRPr="00B27E97">
        <w:rPr>
          <w:rFonts w:ascii="Arial" w:hAnsi="Arial" w:cs="Arial"/>
          <w:b/>
          <w:bCs/>
          <w:sz w:val="20"/>
          <w:szCs w:val="20"/>
        </w:rPr>
        <w:t xml:space="preserve"> Usha Rao</w:t>
      </w:r>
    </w:p>
    <w:p w:rsidR="00EB0CAE" w:rsidRPr="00EB0CAE" w:rsidRDefault="00BD35C1" w:rsidP="00B27E97">
      <w:pPr>
        <w:jc w:val="center"/>
        <w:rPr>
          <w:rFonts w:ascii="Arial" w:hAnsi="Arial" w:cs="Arial"/>
          <w:bCs/>
          <w:sz w:val="20"/>
          <w:szCs w:val="20"/>
        </w:rPr>
      </w:pPr>
      <w:r w:rsidRPr="00EB0CAE">
        <w:rPr>
          <w:rFonts w:ascii="Arial" w:hAnsi="Arial" w:cs="Arial"/>
          <w:bCs/>
          <w:sz w:val="20"/>
          <w:szCs w:val="20"/>
        </w:rPr>
        <w:t>C-5D/60 B, Janak Puri, New Delhi – 110 058 (INDIA)</w:t>
      </w:r>
    </w:p>
    <w:p w:rsidR="004B1D94" w:rsidRPr="00B27E97" w:rsidRDefault="00B27E97" w:rsidP="00B27E97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 w:rsidRPr="00B27E97">
        <w:rPr>
          <w:rFonts w:ascii="Arial" w:hAnsi="Arial" w:cs="Arial"/>
          <w:sz w:val="20"/>
          <w:szCs w:val="20"/>
          <w:lang w:val="fr-FR"/>
        </w:rPr>
        <w:t>Mobile : +91-9810635154 </w:t>
      </w:r>
      <w:r w:rsidR="00BD35C1" w:rsidRPr="00B27E97">
        <w:rPr>
          <w:rFonts w:ascii="Arial" w:hAnsi="Arial" w:cs="Arial"/>
          <w:sz w:val="20"/>
          <w:szCs w:val="20"/>
          <w:lang w:val="fr-FR"/>
        </w:rPr>
        <w:t xml:space="preserve">E-Mail : </w:t>
      </w:r>
      <w:hyperlink r:id="rId7" w:history="1">
        <w:r w:rsidR="00BD35C1" w:rsidRPr="00B27E97">
          <w:rPr>
            <w:rFonts w:ascii="Arial" w:hAnsi="Arial" w:cs="Arial"/>
            <w:color w:val="0000FF"/>
            <w:sz w:val="20"/>
            <w:szCs w:val="20"/>
            <w:u w:val="single"/>
            <w:lang w:val="fr-FR"/>
          </w:rPr>
          <w:t>usharao68@gmail.com</w:t>
        </w:r>
      </w:hyperlink>
    </w:p>
    <w:p w:rsidR="00EB0CAE" w:rsidRDefault="00EB0CAE" w:rsidP="00FA584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:rsidR="004B1D94" w:rsidRPr="00B27E97" w:rsidRDefault="00BD35C1" w:rsidP="00FA5841">
      <w:pPr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B27E97">
        <w:rPr>
          <w:rFonts w:ascii="Arial" w:hAnsi="Arial" w:cs="Arial"/>
          <w:b/>
          <w:bCs/>
          <w:sz w:val="20"/>
          <w:szCs w:val="20"/>
          <w:u w:val="single"/>
          <w:lang w:val="fr-FR"/>
        </w:rPr>
        <w:t xml:space="preserve">Sector expertise/specialist </w:t>
      </w:r>
      <w:proofErr w:type="gramStart"/>
      <w:r w:rsidRPr="00B27E97">
        <w:rPr>
          <w:rFonts w:ascii="Arial" w:hAnsi="Arial" w:cs="Arial"/>
          <w:b/>
          <w:bCs/>
          <w:sz w:val="20"/>
          <w:szCs w:val="20"/>
          <w:u w:val="single"/>
          <w:lang w:val="fr-FR"/>
        </w:rPr>
        <w:t>skills</w:t>
      </w:r>
      <w:r w:rsidRPr="00B27E97">
        <w:rPr>
          <w:rFonts w:ascii="Arial" w:hAnsi="Arial" w:cs="Arial"/>
          <w:sz w:val="20"/>
          <w:szCs w:val="20"/>
          <w:u w:val="single"/>
          <w:lang w:val="fr-FR"/>
        </w:rPr>
        <w:t>:</w:t>
      </w:r>
      <w:proofErr w:type="gramEnd"/>
    </w:p>
    <w:p w:rsidR="00EB750A" w:rsidRPr="00B27E97" w:rsidRDefault="00CA05AC" w:rsidP="00876F45">
      <w:pPr>
        <w:numPr>
          <w:ilvl w:val="0"/>
          <w:numId w:val="9"/>
        </w:numPr>
        <w:ind w:right="-432"/>
        <w:rPr>
          <w:rFonts w:ascii="Arial" w:hAnsi="Arial" w:cs="Arial"/>
          <w:bCs/>
          <w:sz w:val="20"/>
          <w:szCs w:val="20"/>
        </w:rPr>
      </w:pPr>
      <w:bookmarkStart w:id="2" w:name="_Hlk522515505"/>
      <w:r w:rsidRPr="00B27E97">
        <w:rPr>
          <w:rFonts w:ascii="Arial" w:hAnsi="Arial" w:cs="Arial"/>
          <w:bCs/>
          <w:sz w:val="20"/>
          <w:szCs w:val="20"/>
        </w:rPr>
        <w:t xml:space="preserve">Overall </w:t>
      </w:r>
      <w:r w:rsidR="00BD35C1" w:rsidRPr="00B27E97">
        <w:rPr>
          <w:rFonts w:ascii="Arial" w:hAnsi="Arial" w:cs="Arial"/>
          <w:bCs/>
          <w:sz w:val="20"/>
          <w:szCs w:val="20"/>
        </w:rPr>
        <w:t>25</w:t>
      </w:r>
      <w:r w:rsidRPr="00B27E97">
        <w:rPr>
          <w:rFonts w:ascii="Arial" w:hAnsi="Arial" w:cs="Arial"/>
          <w:bCs/>
          <w:sz w:val="20"/>
          <w:szCs w:val="20"/>
        </w:rPr>
        <w:t xml:space="preserve">+ </w:t>
      </w:r>
      <w:r w:rsidR="00BD35C1" w:rsidRPr="00B27E97">
        <w:rPr>
          <w:rFonts w:ascii="Arial" w:hAnsi="Arial" w:cs="Arial"/>
          <w:bCs/>
          <w:sz w:val="20"/>
          <w:szCs w:val="20"/>
        </w:rPr>
        <w:t xml:space="preserve">years of managing diverse climate </w:t>
      </w:r>
      <w:r w:rsidR="00BD35C1" w:rsidRPr="00B27E97">
        <w:rPr>
          <w:rFonts w:ascii="Arial" w:hAnsi="Arial" w:cs="Arial"/>
          <w:bCs/>
          <w:sz w:val="20"/>
          <w:szCs w:val="20"/>
        </w:rPr>
        <w:t xml:space="preserve">change mitigation </w:t>
      </w:r>
      <w:r w:rsidR="00D724F1" w:rsidRPr="00B27E97">
        <w:rPr>
          <w:rFonts w:ascii="Arial" w:hAnsi="Arial" w:cs="Arial"/>
          <w:bCs/>
          <w:sz w:val="20"/>
          <w:szCs w:val="20"/>
        </w:rPr>
        <w:t>portfolio relating</w:t>
      </w:r>
      <w:r w:rsidR="00BD35C1" w:rsidRPr="00B27E97">
        <w:rPr>
          <w:rFonts w:ascii="Arial" w:hAnsi="Arial" w:cs="Arial"/>
          <w:bCs/>
          <w:sz w:val="20"/>
          <w:szCs w:val="20"/>
        </w:rPr>
        <w:t xml:space="preserve"> </w:t>
      </w:r>
      <w:r w:rsidR="00D724F1" w:rsidRPr="00B27E97">
        <w:rPr>
          <w:rFonts w:ascii="Arial" w:hAnsi="Arial" w:cs="Arial"/>
          <w:bCs/>
          <w:sz w:val="20"/>
          <w:szCs w:val="20"/>
        </w:rPr>
        <w:t xml:space="preserve">to </w:t>
      </w:r>
      <w:r w:rsidR="00BD35C1" w:rsidRPr="00B27E97">
        <w:rPr>
          <w:rFonts w:ascii="Arial" w:hAnsi="Arial" w:cs="Arial"/>
          <w:bCs/>
          <w:sz w:val="20"/>
          <w:szCs w:val="20"/>
        </w:rPr>
        <w:t xml:space="preserve">energy access, renewable energy, energy efficiency, sustainable urban transport and </w:t>
      </w:r>
      <w:r w:rsidR="00D724F1" w:rsidRPr="00B27E97">
        <w:rPr>
          <w:rFonts w:ascii="Arial" w:hAnsi="Arial" w:cs="Arial"/>
          <w:bCs/>
          <w:sz w:val="20"/>
          <w:szCs w:val="20"/>
        </w:rPr>
        <w:t>waste subsectors</w:t>
      </w:r>
      <w:r w:rsidRPr="00B27E97">
        <w:rPr>
          <w:rFonts w:ascii="Arial" w:hAnsi="Arial" w:cs="Arial"/>
          <w:bCs/>
          <w:sz w:val="20"/>
          <w:szCs w:val="20"/>
        </w:rPr>
        <w:t xml:space="preserve"> in the South and South East Asian region</w:t>
      </w:r>
      <w:r w:rsidR="00D724F1" w:rsidRPr="00B27E97">
        <w:rPr>
          <w:rFonts w:ascii="Arial" w:hAnsi="Arial" w:cs="Arial"/>
          <w:bCs/>
          <w:sz w:val="20"/>
          <w:szCs w:val="20"/>
        </w:rPr>
        <w:t xml:space="preserve"> </w:t>
      </w:r>
    </w:p>
    <w:p w:rsidR="00887898" w:rsidRPr="00B27E97" w:rsidRDefault="00CA05AC" w:rsidP="00B27E97">
      <w:pPr>
        <w:numPr>
          <w:ilvl w:val="0"/>
          <w:numId w:val="9"/>
        </w:numPr>
        <w:ind w:right="-432"/>
        <w:rPr>
          <w:rFonts w:ascii="Arial" w:hAnsi="Arial" w:cs="Arial"/>
          <w:bCs/>
          <w:sz w:val="20"/>
          <w:szCs w:val="20"/>
        </w:rPr>
      </w:pPr>
      <w:r w:rsidRPr="00B27E97">
        <w:rPr>
          <w:rFonts w:ascii="Arial" w:hAnsi="Arial" w:cs="Arial"/>
          <w:bCs/>
          <w:sz w:val="20"/>
          <w:szCs w:val="20"/>
        </w:rPr>
        <w:t xml:space="preserve">Formulating </w:t>
      </w:r>
      <w:r w:rsidR="00BD35C1" w:rsidRPr="00B27E97">
        <w:rPr>
          <w:rFonts w:ascii="Arial" w:hAnsi="Arial" w:cs="Arial"/>
          <w:bCs/>
          <w:sz w:val="20"/>
          <w:szCs w:val="20"/>
        </w:rPr>
        <w:t>strategies, institutional assessments, capacity building, pol</w:t>
      </w:r>
      <w:r w:rsidR="00BD35C1" w:rsidRPr="00B27E97">
        <w:rPr>
          <w:rFonts w:ascii="Arial" w:hAnsi="Arial" w:cs="Arial"/>
          <w:bCs/>
          <w:sz w:val="20"/>
          <w:szCs w:val="20"/>
        </w:rPr>
        <w:t xml:space="preserve">icy reviews, and partnerships (including private sector) for </w:t>
      </w:r>
      <w:r w:rsidRPr="00B27E97">
        <w:rPr>
          <w:rFonts w:ascii="Arial" w:hAnsi="Arial" w:cs="Arial"/>
          <w:bCs/>
          <w:sz w:val="20"/>
          <w:szCs w:val="20"/>
        </w:rPr>
        <w:t xml:space="preserve">innovations and </w:t>
      </w:r>
      <w:r w:rsidR="00BD35C1" w:rsidRPr="00B27E97">
        <w:rPr>
          <w:rFonts w:ascii="Arial" w:hAnsi="Arial" w:cs="Arial"/>
          <w:bCs/>
          <w:sz w:val="20"/>
          <w:szCs w:val="20"/>
        </w:rPr>
        <w:t>operationalization</w:t>
      </w:r>
    </w:p>
    <w:p w:rsidR="00887898" w:rsidRPr="00B27E97" w:rsidRDefault="00BD35C1" w:rsidP="00B27E97">
      <w:pPr>
        <w:numPr>
          <w:ilvl w:val="0"/>
          <w:numId w:val="9"/>
        </w:numPr>
        <w:ind w:right="-432"/>
        <w:rPr>
          <w:rFonts w:ascii="Arial" w:hAnsi="Arial" w:cs="Arial"/>
          <w:bCs/>
          <w:sz w:val="20"/>
          <w:szCs w:val="20"/>
        </w:rPr>
      </w:pPr>
      <w:r w:rsidRPr="00B27E97">
        <w:rPr>
          <w:rFonts w:ascii="Arial" w:hAnsi="Arial" w:cs="Arial"/>
          <w:bCs/>
          <w:sz w:val="20"/>
          <w:szCs w:val="20"/>
        </w:rPr>
        <w:t xml:space="preserve">Facilitating </w:t>
      </w:r>
      <w:proofErr w:type="gramStart"/>
      <w:r w:rsidRPr="00B27E97">
        <w:rPr>
          <w:rFonts w:ascii="Arial" w:hAnsi="Arial" w:cs="Arial"/>
          <w:bCs/>
          <w:sz w:val="20"/>
          <w:szCs w:val="20"/>
        </w:rPr>
        <w:t>compliance  and</w:t>
      </w:r>
      <w:proofErr w:type="gramEnd"/>
      <w:r w:rsidRPr="00B27E97">
        <w:rPr>
          <w:rFonts w:ascii="Arial" w:hAnsi="Arial" w:cs="Arial"/>
          <w:bCs/>
          <w:sz w:val="20"/>
          <w:szCs w:val="20"/>
        </w:rPr>
        <w:t xml:space="preserve"> resource mobilization as a part of international commitments</w:t>
      </w:r>
      <w:r w:rsidR="00170F50">
        <w:rPr>
          <w:rFonts w:ascii="Arial" w:hAnsi="Arial" w:cs="Arial"/>
          <w:bCs/>
          <w:sz w:val="20"/>
          <w:szCs w:val="20"/>
        </w:rPr>
        <w:t xml:space="preserve"> of </w:t>
      </w:r>
      <w:r w:rsidRPr="00B27E97">
        <w:rPr>
          <w:rFonts w:ascii="Arial" w:hAnsi="Arial" w:cs="Arial"/>
          <w:bCs/>
          <w:sz w:val="20"/>
          <w:szCs w:val="20"/>
        </w:rPr>
        <w:t>governments (National Communication, NDCs) and contract negotiation</w:t>
      </w:r>
      <w:r w:rsidRPr="00B27E97">
        <w:rPr>
          <w:rFonts w:ascii="Arial" w:hAnsi="Arial" w:cs="Arial"/>
          <w:bCs/>
          <w:sz w:val="20"/>
          <w:szCs w:val="20"/>
        </w:rPr>
        <w:t>s</w:t>
      </w:r>
      <w:r w:rsidR="00170F50">
        <w:rPr>
          <w:rFonts w:ascii="Arial" w:hAnsi="Arial" w:cs="Arial"/>
          <w:bCs/>
          <w:sz w:val="20"/>
          <w:szCs w:val="20"/>
        </w:rPr>
        <w:t xml:space="preserve"> (</w:t>
      </w:r>
      <w:r w:rsidR="00E473EF">
        <w:rPr>
          <w:rFonts w:ascii="Arial" w:hAnsi="Arial" w:cs="Arial"/>
          <w:bCs/>
          <w:sz w:val="20"/>
          <w:szCs w:val="20"/>
        </w:rPr>
        <w:t>e.g.</w:t>
      </w:r>
      <w:r w:rsidR="00170F50">
        <w:rPr>
          <w:rFonts w:ascii="Arial" w:hAnsi="Arial" w:cs="Arial"/>
          <w:bCs/>
          <w:sz w:val="20"/>
          <w:szCs w:val="20"/>
        </w:rPr>
        <w:t>, CDM, development loan agreements</w:t>
      </w:r>
      <w:r w:rsidR="003F2332">
        <w:rPr>
          <w:rFonts w:ascii="Arial" w:hAnsi="Arial" w:cs="Arial"/>
          <w:bCs/>
          <w:sz w:val="20"/>
          <w:szCs w:val="20"/>
        </w:rPr>
        <w:t>, technical assistance grants</w:t>
      </w:r>
      <w:r w:rsidR="00170F50">
        <w:rPr>
          <w:rFonts w:ascii="Arial" w:hAnsi="Arial" w:cs="Arial"/>
          <w:bCs/>
          <w:sz w:val="20"/>
          <w:szCs w:val="20"/>
        </w:rPr>
        <w:t>)</w:t>
      </w:r>
      <w:r w:rsidRPr="00B27E97">
        <w:rPr>
          <w:rFonts w:ascii="Arial" w:hAnsi="Arial" w:cs="Arial"/>
          <w:bCs/>
          <w:sz w:val="20"/>
          <w:szCs w:val="20"/>
        </w:rPr>
        <w:t xml:space="preserve"> </w:t>
      </w:r>
    </w:p>
    <w:p w:rsidR="004B1D94" w:rsidRPr="00B27E97" w:rsidRDefault="00F01B71" w:rsidP="007F5F4F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27E97">
        <w:rPr>
          <w:rFonts w:ascii="Arial" w:hAnsi="Arial" w:cs="Arial"/>
          <w:bCs/>
          <w:sz w:val="20"/>
          <w:szCs w:val="20"/>
        </w:rPr>
        <w:t>Project</w:t>
      </w:r>
      <w:r w:rsidR="00CA05AC" w:rsidRPr="00B27E97">
        <w:rPr>
          <w:rFonts w:ascii="Arial" w:hAnsi="Arial" w:cs="Arial"/>
          <w:bCs/>
          <w:sz w:val="20"/>
          <w:szCs w:val="20"/>
        </w:rPr>
        <w:t xml:space="preserve">s </w:t>
      </w:r>
      <w:r w:rsidR="00B622F0" w:rsidRPr="00B27E97">
        <w:rPr>
          <w:rFonts w:ascii="Arial" w:hAnsi="Arial" w:cs="Arial"/>
          <w:bCs/>
          <w:sz w:val="20"/>
          <w:szCs w:val="20"/>
        </w:rPr>
        <w:t>management cycle</w:t>
      </w:r>
      <w:r w:rsidR="00CA05AC" w:rsidRPr="00B27E97">
        <w:rPr>
          <w:rFonts w:ascii="Arial" w:hAnsi="Arial" w:cs="Arial"/>
          <w:bCs/>
          <w:sz w:val="20"/>
          <w:szCs w:val="20"/>
        </w:rPr>
        <w:t>,</w:t>
      </w:r>
      <w:r w:rsidR="00887898" w:rsidRPr="00B27E97">
        <w:rPr>
          <w:rFonts w:ascii="Arial" w:hAnsi="Arial" w:cs="Arial"/>
          <w:bCs/>
          <w:sz w:val="20"/>
          <w:szCs w:val="20"/>
        </w:rPr>
        <w:t xml:space="preserve"> </w:t>
      </w:r>
      <w:r w:rsidR="005D4F3E">
        <w:rPr>
          <w:rFonts w:ascii="Arial" w:hAnsi="Arial" w:cs="Arial"/>
          <w:bCs/>
          <w:sz w:val="20"/>
          <w:szCs w:val="20"/>
        </w:rPr>
        <w:t xml:space="preserve">technical assistance, </w:t>
      </w:r>
      <w:r w:rsidR="00B622F0" w:rsidRPr="00B27E97">
        <w:rPr>
          <w:rFonts w:ascii="Arial" w:hAnsi="Arial" w:cs="Arial"/>
          <w:bCs/>
          <w:sz w:val="20"/>
          <w:szCs w:val="20"/>
        </w:rPr>
        <w:t xml:space="preserve">quality assurance </w:t>
      </w:r>
      <w:r w:rsidR="00887898" w:rsidRPr="00B27E97">
        <w:rPr>
          <w:rFonts w:ascii="Arial" w:hAnsi="Arial" w:cs="Arial"/>
          <w:bCs/>
          <w:sz w:val="20"/>
          <w:szCs w:val="20"/>
        </w:rPr>
        <w:t xml:space="preserve">and evaluation </w:t>
      </w:r>
      <w:r w:rsidR="00D724F1" w:rsidRPr="00B27E97">
        <w:rPr>
          <w:rFonts w:ascii="Arial" w:hAnsi="Arial" w:cs="Arial"/>
          <w:bCs/>
          <w:sz w:val="20"/>
          <w:szCs w:val="20"/>
        </w:rPr>
        <w:t xml:space="preserve">of </w:t>
      </w:r>
      <w:r w:rsidR="00B622F0" w:rsidRPr="00B27E97">
        <w:rPr>
          <w:rFonts w:ascii="Arial" w:hAnsi="Arial" w:cs="Arial"/>
          <w:bCs/>
          <w:sz w:val="20"/>
          <w:szCs w:val="20"/>
        </w:rPr>
        <w:t xml:space="preserve">bilateral </w:t>
      </w:r>
      <w:r w:rsidR="00EB0790" w:rsidRPr="00B27E97">
        <w:rPr>
          <w:rFonts w:ascii="Arial" w:hAnsi="Arial" w:cs="Arial"/>
          <w:bCs/>
          <w:sz w:val="20"/>
          <w:szCs w:val="20"/>
        </w:rPr>
        <w:t xml:space="preserve">and </w:t>
      </w:r>
      <w:r w:rsidRPr="00B27E97">
        <w:rPr>
          <w:rFonts w:ascii="Arial" w:hAnsi="Arial" w:cs="Arial"/>
          <w:bCs/>
          <w:sz w:val="20"/>
          <w:szCs w:val="20"/>
        </w:rPr>
        <w:t>multilateral</w:t>
      </w:r>
      <w:r w:rsidR="00B622F0" w:rsidRPr="00B27E97">
        <w:rPr>
          <w:rFonts w:ascii="Arial" w:hAnsi="Arial" w:cs="Arial"/>
          <w:bCs/>
          <w:sz w:val="20"/>
          <w:szCs w:val="20"/>
        </w:rPr>
        <w:t xml:space="preserve"> donor</w:t>
      </w:r>
      <w:r w:rsidR="00EB0790" w:rsidRPr="00B27E97">
        <w:rPr>
          <w:rFonts w:ascii="Arial" w:hAnsi="Arial" w:cs="Arial"/>
          <w:bCs/>
          <w:sz w:val="20"/>
          <w:szCs w:val="20"/>
        </w:rPr>
        <w:t xml:space="preserve"> fund</w:t>
      </w:r>
      <w:r w:rsidR="00D724F1" w:rsidRPr="00B27E97">
        <w:rPr>
          <w:rFonts w:ascii="Arial" w:hAnsi="Arial" w:cs="Arial"/>
          <w:bCs/>
          <w:sz w:val="20"/>
          <w:szCs w:val="20"/>
        </w:rPr>
        <w:t xml:space="preserve">ed projects and programmes </w:t>
      </w:r>
      <w:bookmarkEnd w:id="2"/>
    </w:p>
    <w:p w:rsidR="00D724F1" w:rsidRPr="00B27E97" w:rsidRDefault="00D724F1" w:rsidP="00D724F1">
      <w:pPr>
        <w:ind w:left="360"/>
        <w:rPr>
          <w:rFonts w:ascii="Arial" w:hAnsi="Arial" w:cs="Arial"/>
          <w:bCs/>
          <w:sz w:val="20"/>
          <w:szCs w:val="20"/>
        </w:rPr>
      </w:pPr>
    </w:p>
    <w:p w:rsidR="004B1D94" w:rsidRPr="00B27E97" w:rsidRDefault="00BD35C1" w:rsidP="00B27E97">
      <w:pPr>
        <w:ind w:right="-432"/>
        <w:rPr>
          <w:rFonts w:ascii="Arial" w:hAnsi="Arial" w:cs="Arial"/>
          <w:bCs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  <w:u w:val="single"/>
        </w:rPr>
        <w:t>Languages</w:t>
      </w:r>
      <w:r w:rsidR="00E04783" w:rsidRPr="00B27E97">
        <w:rPr>
          <w:rFonts w:ascii="Arial" w:hAnsi="Arial" w:cs="Arial"/>
          <w:b/>
          <w:bCs/>
          <w:sz w:val="20"/>
          <w:szCs w:val="20"/>
          <w:u w:val="single"/>
        </w:rPr>
        <w:t xml:space="preserve"> Fluency</w:t>
      </w:r>
      <w:r w:rsidRPr="00B27E97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Pr="00B27E97">
        <w:rPr>
          <w:rFonts w:ascii="Arial" w:hAnsi="Arial" w:cs="Arial"/>
          <w:bCs/>
          <w:sz w:val="20"/>
          <w:szCs w:val="20"/>
        </w:rPr>
        <w:t xml:space="preserve">English, Hindi, Tamil, Kannada, German (Basic) </w:t>
      </w:r>
    </w:p>
    <w:p w:rsidR="004B1D94" w:rsidRPr="00B27E97" w:rsidRDefault="004B1D94" w:rsidP="00FA584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4B1D94" w:rsidRPr="00B27E97" w:rsidRDefault="00BD35C1" w:rsidP="00FA5841">
      <w:pPr>
        <w:rPr>
          <w:rFonts w:ascii="Arial" w:hAnsi="Arial" w:cs="Arial"/>
          <w:b/>
          <w:bCs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  <w:u w:val="single"/>
        </w:rPr>
        <w:t>Work Experience</w:t>
      </w:r>
      <w:r w:rsidRPr="00B27E97">
        <w:rPr>
          <w:rFonts w:ascii="Arial" w:hAnsi="Arial" w:cs="Arial"/>
          <w:b/>
          <w:bCs/>
          <w:sz w:val="20"/>
          <w:szCs w:val="20"/>
        </w:rPr>
        <w:t>:</w:t>
      </w:r>
    </w:p>
    <w:p w:rsidR="00FA5841" w:rsidRPr="00B27E97" w:rsidRDefault="00BD35C1" w:rsidP="00B27E97">
      <w:pPr>
        <w:ind w:right="-432"/>
        <w:rPr>
          <w:rFonts w:ascii="Arial" w:hAnsi="Arial" w:cs="Arial"/>
          <w:b/>
          <w:bCs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</w:rPr>
        <w:t xml:space="preserve">United Nations Development Programme, Bureau of Policy and Programme Support, Bangkok Regional </w:t>
      </w:r>
      <w:proofErr w:type="gramStart"/>
      <w:r w:rsidR="00950DEE" w:rsidRPr="00B27E97">
        <w:rPr>
          <w:rFonts w:ascii="Arial" w:hAnsi="Arial" w:cs="Arial"/>
          <w:b/>
          <w:bCs/>
          <w:sz w:val="20"/>
          <w:szCs w:val="20"/>
        </w:rPr>
        <w:t xml:space="preserve">Hub </w:t>
      </w:r>
      <w:r w:rsidRPr="00B27E97">
        <w:rPr>
          <w:rFonts w:ascii="Arial" w:hAnsi="Arial" w:cs="Arial"/>
          <w:bCs/>
          <w:sz w:val="20"/>
          <w:szCs w:val="20"/>
          <w:u w:val="single"/>
        </w:rPr>
        <w:t xml:space="preserve"> 16</w:t>
      </w:r>
      <w:proofErr w:type="gramEnd"/>
      <w:r w:rsidRPr="00B27E97">
        <w:rPr>
          <w:rFonts w:ascii="Arial" w:hAnsi="Arial" w:cs="Arial"/>
          <w:bCs/>
          <w:sz w:val="20"/>
          <w:szCs w:val="20"/>
          <w:u w:val="single"/>
        </w:rPr>
        <w:t xml:space="preserve"> August 2017 – continuing</w:t>
      </w:r>
    </w:p>
    <w:p w:rsidR="00FA5841" w:rsidRPr="00B27E97" w:rsidRDefault="00BD35C1" w:rsidP="00FA5841">
      <w:pPr>
        <w:rPr>
          <w:rFonts w:ascii="Arial" w:hAnsi="Arial" w:cs="Arial"/>
          <w:bCs/>
          <w:sz w:val="20"/>
          <w:szCs w:val="20"/>
        </w:rPr>
      </w:pPr>
      <w:r w:rsidRPr="00B27E97">
        <w:rPr>
          <w:rFonts w:ascii="Arial" w:hAnsi="Arial" w:cs="Arial"/>
          <w:bCs/>
          <w:sz w:val="20"/>
          <w:szCs w:val="20"/>
        </w:rPr>
        <w:t xml:space="preserve">Regional Technical Specialist – Energy, </w:t>
      </w:r>
      <w:r w:rsidRPr="00B27E97">
        <w:rPr>
          <w:rFonts w:ascii="Arial" w:hAnsi="Arial" w:cs="Arial"/>
          <w:bCs/>
          <w:sz w:val="20"/>
          <w:szCs w:val="20"/>
        </w:rPr>
        <w:t>Infrastructure, Transport and Technology</w:t>
      </w:r>
    </w:p>
    <w:p w:rsidR="00845749" w:rsidRPr="00B27E97" w:rsidRDefault="00A20FAB" w:rsidP="00B27E97">
      <w:pPr>
        <w:ind w:right="-432"/>
        <w:rPr>
          <w:rFonts w:ascii="Arial" w:hAnsi="Arial" w:cs="Arial"/>
          <w:bCs/>
          <w:sz w:val="20"/>
          <w:szCs w:val="20"/>
        </w:rPr>
      </w:pPr>
      <w:r w:rsidRPr="00B27E97">
        <w:rPr>
          <w:rFonts w:ascii="Arial" w:hAnsi="Arial" w:cs="Arial"/>
          <w:bCs/>
          <w:sz w:val="20"/>
          <w:szCs w:val="20"/>
        </w:rPr>
        <w:t xml:space="preserve">Development and management </w:t>
      </w:r>
      <w:r w:rsidR="00CD6970" w:rsidRPr="00B27E97">
        <w:rPr>
          <w:rFonts w:ascii="Arial" w:hAnsi="Arial" w:cs="Arial"/>
          <w:bCs/>
          <w:sz w:val="20"/>
          <w:szCs w:val="20"/>
        </w:rPr>
        <w:t xml:space="preserve">of </w:t>
      </w:r>
      <w:r w:rsidR="00887898" w:rsidRPr="00B27E97">
        <w:rPr>
          <w:rFonts w:ascii="Arial" w:hAnsi="Arial" w:cs="Arial"/>
          <w:bCs/>
          <w:sz w:val="20"/>
          <w:szCs w:val="20"/>
        </w:rPr>
        <w:t>energy and climate change mitigation</w:t>
      </w:r>
      <w:r w:rsidRPr="00B27E97">
        <w:rPr>
          <w:rFonts w:ascii="Arial" w:hAnsi="Arial" w:cs="Arial"/>
          <w:bCs/>
          <w:sz w:val="20"/>
          <w:szCs w:val="20"/>
        </w:rPr>
        <w:t xml:space="preserve"> portfolio of </w:t>
      </w:r>
      <w:r w:rsidR="00887898" w:rsidRPr="00B27E97">
        <w:rPr>
          <w:rFonts w:ascii="Arial" w:hAnsi="Arial" w:cs="Arial"/>
          <w:bCs/>
          <w:sz w:val="20"/>
          <w:szCs w:val="20"/>
        </w:rPr>
        <w:t>UNDP’s vertical (</w:t>
      </w:r>
      <w:r w:rsidRPr="00B27E97">
        <w:rPr>
          <w:rFonts w:ascii="Arial" w:hAnsi="Arial" w:cs="Arial"/>
          <w:bCs/>
          <w:sz w:val="20"/>
          <w:szCs w:val="20"/>
        </w:rPr>
        <w:t>GEF and GCF</w:t>
      </w:r>
      <w:r w:rsidR="00887898" w:rsidRPr="00B27E97">
        <w:rPr>
          <w:rFonts w:ascii="Arial" w:hAnsi="Arial" w:cs="Arial"/>
          <w:bCs/>
          <w:sz w:val="20"/>
          <w:szCs w:val="20"/>
        </w:rPr>
        <w:t xml:space="preserve">) and non-vertical funds </w:t>
      </w:r>
      <w:r w:rsidR="00CD6970" w:rsidRPr="00B27E97">
        <w:rPr>
          <w:rFonts w:ascii="Arial" w:hAnsi="Arial" w:cs="Arial"/>
          <w:bCs/>
          <w:sz w:val="20"/>
          <w:szCs w:val="20"/>
        </w:rPr>
        <w:t>through</w:t>
      </w:r>
      <w:r w:rsidRPr="00B27E97">
        <w:rPr>
          <w:rFonts w:ascii="Arial" w:hAnsi="Arial" w:cs="Arial"/>
          <w:bCs/>
          <w:sz w:val="20"/>
          <w:szCs w:val="20"/>
        </w:rPr>
        <w:t xml:space="preserve"> </w:t>
      </w:r>
      <w:r w:rsidR="00CD6970" w:rsidRPr="00B27E97">
        <w:rPr>
          <w:rFonts w:ascii="Arial" w:hAnsi="Arial" w:cs="Arial"/>
          <w:bCs/>
          <w:sz w:val="20"/>
          <w:szCs w:val="20"/>
        </w:rPr>
        <w:t xml:space="preserve">technical advisory, policy and implementation </w:t>
      </w:r>
      <w:r w:rsidRPr="00B27E97">
        <w:rPr>
          <w:rFonts w:ascii="Arial" w:hAnsi="Arial" w:cs="Arial"/>
          <w:bCs/>
          <w:sz w:val="20"/>
          <w:szCs w:val="20"/>
        </w:rPr>
        <w:t xml:space="preserve">support </w:t>
      </w:r>
      <w:r w:rsidR="00CD6970" w:rsidRPr="00B27E97">
        <w:rPr>
          <w:rFonts w:ascii="Arial" w:hAnsi="Arial" w:cs="Arial"/>
          <w:bCs/>
          <w:sz w:val="20"/>
          <w:szCs w:val="20"/>
        </w:rPr>
        <w:t xml:space="preserve">to about 8 </w:t>
      </w:r>
      <w:r w:rsidRPr="00B27E97">
        <w:rPr>
          <w:rFonts w:ascii="Arial" w:hAnsi="Arial" w:cs="Arial"/>
          <w:bCs/>
          <w:sz w:val="20"/>
          <w:szCs w:val="20"/>
        </w:rPr>
        <w:t>UNDP country offices</w:t>
      </w:r>
      <w:r w:rsidR="00CD6970" w:rsidRPr="00B27E97">
        <w:rPr>
          <w:rFonts w:ascii="Arial" w:hAnsi="Arial" w:cs="Arial"/>
          <w:bCs/>
          <w:sz w:val="20"/>
          <w:szCs w:val="20"/>
        </w:rPr>
        <w:t xml:space="preserve"> (Bangladesh, Bhutan, India, Malaysia, Maldives, Nepal, Philippines, Sri Lanka) in the </w:t>
      </w:r>
      <w:r w:rsidRPr="00B27E97">
        <w:rPr>
          <w:rFonts w:ascii="Arial" w:hAnsi="Arial" w:cs="Arial"/>
          <w:bCs/>
          <w:sz w:val="20"/>
          <w:szCs w:val="20"/>
        </w:rPr>
        <w:t xml:space="preserve">Asia Pacific region. </w:t>
      </w:r>
      <w:r w:rsidR="00CD6970" w:rsidRPr="00B27E97">
        <w:rPr>
          <w:rFonts w:ascii="Arial" w:hAnsi="Arial" w:cs="Arial"/>
          <w:bCs/>
          <w:sz w:val="20"/>
          <w:szCs w:val="20"/>
        </w:rPr>
        <w:t>Provid</w:t>
      </w:r>
      <w:r w:rsidR="00CA05AC" w:rsidRPr="00B27E97">
        <w:rPr>
          <w:rFonts w:ascii="Arial" w:hAnsi="Arial" w:cs="Arial"/>
          <w:bCs/>
          <w:sz w:val="20"/>
          <w:szCs w:val="20"/>
        </w:rPr>
        <w:t xml:space="preserve">ing </w:t>
      </w:r>
      <w:r w:rsidR="00CD6970" w:rsidRPr="00B27E97">
        <w:rPr>
          <w:rFonts w:ascii="Arial" w:hAnsi="Arial" w:cs="Arial"/>
          <w:bCs/>
          <w:sz w:val="20"/>
          <w:szCs w:val="20"/>
        </w:rPr>
        <w:t>quality assurance, troubleshooting and oversight to approx. 40 million of grant funding to several climate change mitigation projects</w:t>
      </w:r>
      <w:r w:rsidR="00CA05AC" w:rsidRPr="00B27E97">
        <w:rPr>
          <w:rFonts w:ascii="Arial" w:hAnsi="Arial" w:cs="Arial"/>
          <w:bCs/>
          <w:sz w:val="20"/>
          <w:szCs w:val="20"/>
        </w:rPr>
        <w:t xml:space="preserve"> and c</w:t>
      </w:r>
      <w:r w:rsidR="00CD6970" w:rsidRPr="00B27E97">
        <w:rPr>
          <w:rFonts w:ascii="Arial" w:hAnsi="Arial" w:cs="Arial"/>
          <w:bCs/>
          <w:sz w:val="20"/>
          <w:szCs w:val="20"/>
        </w:rPr>
        <w:t>ontributing</w:t>
      </w:r>
      <w:r w:rsidR="00CA05AC" w:rsidRPr="00B27E97">
        <w:rPr>
          <w:rFonts w:ascii="Arial" w:hAnsi="Arial" w:cs="Arial"/>
          <w:bCs/>
          <w:sz w:val="20"/>
          <w:szCs w:val="20"/>
        </w:rPr>
        <w:t xml:space="preserve"> as focal points </w:t>
      </w:r>
      <w:r w:rsidR="00CD6970" w:rsidRPr="00B27E97">
        <w:rPr>
          <w:rFonts w:ascii="Arial" w:hAnsi="Arial" w:cs="Arial"/>
          <w:bCs/>
          <w:sz w:val="20"/>
          <w:szCs w:val="20"/>
        </w:rPr>
        <w:t>to</w:t>
      </w:r>
      <w:r w:rsidR="00CA05AC" w:rsidRPr="00B27E97">
        <w:rPr>
          <w:rFonts w:ascii="Arial" w:hAnsi="Arial" w:cs="Arial"/>
          <w:bCs/>
          <w:sz w:val="20"/>
          <w:szCs w:val="20"/>
        </w:rPr>
        <w:t xml:space="preserve"> relevant Corporate initiatives and country programming. </w:t>
      </w:r>
    </w:p>
    <w:p w:rsidR="00CA05AC" w:rsidRPr="00B27E97" w:rsidRDefault="00CA05AC" w:rsidP="00CA05AC">
      <w:pPr>
        <w:rPr>
          <w:rFonts w:ascii="Arial" w:hAnsi="Arial" w:cs="Arial"/>
          <w:bCs/>
          <w:sz w:val="20"/>
          <w:szCs w:val="20"/>
        </w:rPr>
      </w:pPr>
    </w:p>
    <w:p w:rsidR="009D7A57" w:rsidRPr="00B27E97" w:rsidRDefault="00986DE3" w:rsidP="00FA5841">
      <w:pPr>
        <w:rPr>
          <w:rFonts w:ascii="Arial" w:hAnsi="Arial" w:cs="Arial"/>
          <w:b/>
          <w:bCs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</w:rPr>
        <w:t xml:space="preserve">KfW </w:t>
      </w:r>
      <w:r w:rsidR="00D244B3" w:rsidRPr="00B27E97">
        <w:rPr>
          <w:rFonts w:ascii="Arial" w:hAnsi="Arial" w:cs="Arial"/>
          <w:b/>
          <w:bCs/>
          <w:sz w:val="20"/>
          <w:szCs w:val="20"/>
        </w:rPr>
        <w:t xml:space="preserve">Development Bank </w:t>
      </w:r>
      <w:r w:rsidRPr="00B27E97">
        <w:rPr>
          <w:rFonts w:ascii="Arial" w:hAnsi="Arial" w:cs="Arial"/>
          <w:b/>
          <w:bCs/>
          <w:sz w:val="20"/>
          <w:szCs w:val="20"/>
        </w:rPr>
        <w:t>India</w:t>
      </w:r>
      <w:r w:rsidR="00BD35C1" w:rsidRPr="00B27E97">
        <w:rPr>
          <w:rFonts w:ascii="Arial" w:hAnsi="Arial" w:cs="Arial"/>
          <w:b/>
          <w:bCs/>
          <w:sz w:val="20"/>
          <w:szCs w:val="20"/>
        </w:rPr>
        <w:t xml:space="preserve"> </w:t>
      </w:r>
      <w:r w:rsidR="00D244B3" w:rsidRPr="00B27E97">
        <w:rPr>
          <w:rFonts w:ascii="Arial" w:hAnsi="Arial" w:cs="Arial"/>
          <w:b/>
          <w:bCs/>
          <w:sz w:val="20"/>
          <w:szCs w:val="20"/>
        </w:rPr>
        <w:t>Office</w:t>
      </w:r>
    </w:p>
    <w:p w:rsidR="004B1D94" w:rsidRPr="00B27E97" w:rsidRDefault="00BD35C1" w:rsidP="00FA5841">
      <w:pPr>
        <w:rPr>
          <w:rFonts w:ascii="Arial" w:hAnsi="Arial" w:cs="Arial"/>
          <w:b/>
          <w:bCs/>
          <w:sz w:val="20"/>
          <w:szCs w:val="20"/>
        </w:rPr>
      </w:pPr>
      <w:r w:rsidRPr="00B27E97">
        <w:rPr>
          <w:rFonts w:ascii="Arial" w:hAnsi="Arial" w:cs="Arial"/>
          <w:bCs/>
          <w:sz w:val="20"/>
          <w:szCs w:val="20"/>
        </w:rPr>
        <w:t xml:space="preserve">Senior Sector Specialist – Energy and </w:t>
      </w:r>
      <w:r w:rsidR="00AB726B" w:rsidRPr="00B27E97">
        <w:rPr>
          <w:rFonts w:ascii="Arial" w:hAnsi="Arial" w:cs="Arial"/>
          <w:bCs/>
          <w:sz w:val="20"/>
          <w:szCs w:val="20"/>
        </w:rPr>
        <w:t>Transport,</w:t>
      </w:r>
      <w:r w:rsidRPr="00B27E97">
        <w:rPr>
          <w:rFonts w:ascii="Arial" w:hAnsi="Arial" w:cs="Arial"/>
          <w:b/>
          <w:bCs/>
          <w:sz w:val="20"/>
          <w:szCs w:val="20"/>
        </w:rPr>
        <w:tab/>
      </w:r>
      <w:r w:rsidRPr="00B27E97">
        <w:rPr>
          <w:rFonts w:ascii="Arial" w:hAnsi="Arial" w:cs="Arial"/>
          <w:sz w:val="20"/>
          <w:szCs w:val="20"/>
          <w:u w:val="single"/>
        </w:rPr>
        <w:t xml:space="preserve">April 2013 to </w:t>
      </w:r>
      <w:r w:rsidR="00EC63C1" w:rsidRPr="00B27E97">
        <w:rPr>
          <w:rFonts w:ascii="Arial" w:hAnsi="Arial" w:cs="Arial"/>
          <w:sz w:val="20"/>
          <w:szCs w:val="20"/>
          <w:u w:val="single"/>
        </w:rPr>
        <w:t>August 201</w:t>
      </w:r>
      <w:r w:rsidR="00D244B3" w:rsidRPr="00B27E97">
        <w:rPr>
          <w:rFonts w:ascii="Arial" w:hAnsi="Arial" w:cs="Arial"/>
          <w:sz w:val="20"/>
          <w:szCs w:val="20"/>
          <w:u w:val="single"/>
        </w:rPr>
        <w:t>7</w:t>
      </w:r>
    </w:p>
    <w:p w:rsidR="00FE70AB" w:rsidRPr="00B27E97" w:rsidRDefault="00E9747A" w:rsidP="00B27E97">
      <w:pPr>
        <w:ind w:right="-432"/>
        <w:rPr>
          <w:rFonts w:ascii="Arial" w:hAnsi="Arial" w:cs="Arial"/>
          <w:bCs/>
          <w:sz w:val="20"/>
          <w:szCs w:val="20"/>
        </w:rPr>
      </w:pPr>
      <w:r w:rsidRPr="00B27E97">
        <w:rPr>
          <w:rFonts w:ascii="Arial" w:hAnsi="Arial" w:cs="Arial"/>
          <w:bCs/>
          <w:sz w:val="20"/>
          <w:szCs w:val="20"/>
        </w:rPr>
        <w:t>Mobilizing partners and p</w:t>
      </w:r>
      <w:r w:rsidR="00986DE3" w:rsidRPr="00B27E97">
        <w:rPr>
          <w:rFonts w:ascii="Arial" w:hAnsi="Arial" w:cs="Arial"/>
          <w:bCs/>
          <w:sz w:val="20"/>
          <w:szCs w:val="20"/>
        </w:rPr>
        <w:t xml:space="preserve">rojects </w:t>
      </w:r>
      <w:r w:rsidR="004B1D94" w:rsidRPr="00B27E97">
        <w:rPr>
          <w:rFonts w:ascii="Arial" w:hAnsi="Arial" w:cs="Arial"/>
          <w:bCs/>
          <w:sz w:val="20"/>
          <w:szCs w:val="20"/>
        </w:rPr>
        <w:t>acquisition</w:t>
      </w:r>
      <w:r w:rsidR="00986DE3" w:rsidRPr="00B27E97">
        <w:rPr>
          <w:rFonts w:ascii="Arial" w:hAnsi="Arial" w:cs="Arial"/>
          <w:bCs/>
          <w:sz w:val="20"/>
          <w:szCs w:val="20"/>
        </w:rPr>
        <w:t xml:space="preserve"> involving identification, assessments, appraisals, negotiations for loans </w:t>
      </w:r>
      <w:r w:rsidR="004B1D94" w:rsidRPr="00B27E97">
        <w:rPr>
          <w:rFonts w:ascii="Arial" w:hAnsi="Arial" w:cs="Arial"/>
          <w:bCs/>
          <w:sz w:val="20"/>
          <w:szCs w:val="20"/>
        </w:rPr>
        <w:t>and</w:t>
      </w:r>
      <w:r w:rsidR="00986DE3" w:rsidRPr="00B27E97">
        <w:rPr>
          <w:rFonts w:ascii="Arial" w:hAnsi="Arial" w:cs="Arial"/>
          <w:bCs/>
          <w:sz w:val="20"/>
          <w:szCs w:val="20"/>
        </w:rPr>
        <w:t xml:space="preserve"> implementation support</w:t>
      </w:r>
      <w:r w:rsidR="00BD35C1" w:rsidRPr="00B27E97">
        <w:rPr>
          <w:rFonts w:ascii="Arial" w:hAnsi="Arial" w:cs="Arial"/>
          <w:bCs/>
          <w:sz w:val="20"/>
          <w:szCs w:val="20"/>
        </w:rPr>
        <w:t xml:space="preserve"> including monitoring progress with specific role in trouble shooting. Contributed to </w:t>
      </w:r>
      <w:r w:rsidR="00FA5841" w:rsidRPr="00B27E97">
        <w:rPr>
          <w:rFonts w:ascii="Arial" w:hAnsi="Arial" w:cs="Arial"/>
          <w:bCs/>
          <w:sz w:val="20"/>
          <w:szCs w:val="20"/>
        </w:rPr>
        <w:t xml:space="preserve">development of </w:t>
      </w:r>
      <w:r w:rsidR="00F678EA" w:rsidRPr="00B27E97">
        <w:rPr>
          <w:rFonts w:ascii="Arial" w:hAnsi="Arial" w:cs="Arial"/>
          <w:bCs/>
          <w:sz w:val="20"/>
          <w:szCs w:val="20"/>
        </w:rPr>
        <w:t xml:space="preserve">about </w:t>
      </w:r>
      <w:r w:rsidR="00FA5841" w:rsidRPr="00B27E97">
        <w:rPr>
          <w:rFonts w:ascii="Arial" w:hAnsi="Arial" w:cs="Arial"/>
          <w:bCs/>
          <w:sz w:val="20"/>
          <w:szCs w:val="20"/>
        </w:rPr>
        <w:t xml:space="preserve">EUR 1.3 billion </w:t>
      </w:r>
      <w:r w:rsidR="00F678EA" w:rsidRPr="00B27E97">
        <w:rPr>
          <w:rFonts w:ascii="Arial" w:hAnsi="Arial" w:cs="Arial"/>
          <w:bCs/>
          <w:sz w:val="20"/>
          <w:szCs w:val="20"/>
        </w:rPr>
        <w:t xml:space="preserve">projects </w:t>
      </w:r>
      <w:r w:rsidR="00FA5841" w:rsidRPr="00B27E97">
        <w:rPr>
          <w:rFonts w:ascii="Arial" w:hAnsi="Arial" w:cs="Arial"/>
          <w:bCs/>
          <w:sz w:val="20"/>
          <w:szCs w:val="20"/>
        </w:rPr>
        <w:t xml:space="preserve">pipeline </w:t>
      </w:r>
      <w:r w:rsidR="00CF2196" w:rsidRPr="00B27E97">
        <w:rPr>
          <w:rFonts w:ascii="Arial" w:hAnsi="Arial" w:cs="Arial"/>
          <w:bCs/>
          <w:sz w:val="20"/>
          <w:szCs w:val="20"/>
        </w:rPr>
        <w:t xml:space="preserve">in energy access, energy efficiency, renewable energy and urban transport that led to </w:t>
      </w:r>
      <w:r w:rsidR="00BD35C1" w:rsidRPr="00B27E97">
        <w:rPr>
          <w:rFonts w:ascii="Arial" w:hAnsi="Arial" w:cs="Arial"/>
          <w:bCs/>
          <w:sz w:val="20"/>
          <w:szCs w:val="20"/>
        </w:rPr>
        <w:t xml:space="preserve">signing of project loans of EUR </w:t>
      </w:r>
      <w:r w:rsidR="00BF58A4" w:rsidRPr="00B27E97">
        <w:rPr>
          <w:rFonts w:ascii="Arial" w:hAnsi="Arial" w:cs="Arial"/>
          <w:bCs/>
          <w:sz w:val="20"/>
          <w:szCs w:val="20"/>
        </w:rPr>
        <w:t>850</w:t>
      </w:r>
      <w:r w:rsidR="00BD35C1" w:rsidRPr="00B27E97">
        <w:rPr>
          <w:rFonts w:ascii="Arial" w:hAnsi="Arial" w:cs="Arial"/>
          <w:bCs/>
          <w:sz w:val="20"/>
          <w:szCs w:val="20"/>
        </w:rPr>
        <w:t xml:space="preserve"> </w:t>
      </w:r>
      <w:r w:rsidR="00FA5841" w:rsidRPr="00B27E97">
        <w:rPr>
          <w:rFonts w:ascii="Arial" w:hAnsi="Arial" w:cs="Arial"/>
          <w:bCs/>
          <w:sz w:val="20"/>
          <w:szCs w:val="20"/>
        </w:rPr>
        <w:t xml:space="preserve">million </w:t>
      </w:r>
      <w:r w:rsidR="00F678EA" w:rsidRPr="00B27E97">
        <w:rPr>
          <w:rFonts w:ascii="Arial" w:hAnsi="Arial" w:cs="Arial"/>
          <w:bCs/>
          <w:sz w:val="20"/>
          <w:szCs w:val="20"/>
        </w:rPr>
        <w:t>during 2</w:t>
      </w:r>
      <w:r w:rsidR="00BD35C1" w:rsidRPr="00B27E97">
        <w:rPr>
          <w:rFonts w:ascii="Arial" w:hAnsi="Arial" w:cs="Arial"/>
          <w:bCs/>
          <w:sz w:val="20"/>
          <w:szCs w:val="20"/>
        </w:rPr>
        <w:t>01</w:t>
      </w:r>
      <w:r w:rsidR="00F678EA" w:rsidRPr="00B27E97">
        <w:rPr>
          <w:rFonts w:ascii="Arial" w:hAnsi="Arial" w:cs="Arial"/>
          <w:bCs/>
          <w:sz w:val="20"/>
          <w:szCs w:val="20"/>
        </w:rPr>
        <w:t>5 -</w:t>
      </w:r>
      <w:r w:rsidR="00BD35C1" w:rsidRPr="00B27E97">
        <w:rPr>
          <w:rFonts w:ascii="Arial" w:hAnsi="Arial" w:cs="Arial"/>
          <w:bCs/>
          <w:sz w:val="20"/>
          <w:szCs w:val="20"/>
        </w:rPr>
        <w:t>17</w:t>
      </w:r>
      <w:r w:rsidR="00CF2196" w:rsidRPr="00B27E97">
        <w:rPr>
          <w:rFonts w:ascii="Arial" w:hAnsi="Arial" w:cs="Arial"/>
          <w:bCs/>
          <w:sz w:val="20"/>
          <w:szCs w:val="20"/>
        </w:rPr>
        <w:t xml:space="preserve"> and advice on accompanying</w:t>
      </w:r>
      <w:r w:rsidRPr="00B27E97">
        <w:rPr>
          <w:rFonts w:ascii="Arial" w:hAnsi="Arial" w:cs="Arial"/>
          <w:bCs/>
          <w:sz w:val="20"/>
          <w:szCs w:val="20"/>
        </w:rPr>
        <w:t xml:space="preserve"> technical assistance/</w:t>
      </w:r>
      <w:r w:rsidR="00CF2196" w:rsidRPr="00B27E97">
        <w:rPr>
          <w:rFonts w:ascii="Arial" w:hAnsi="Arial" w:cs="Arial"/>
          <w:bCs/>
          <w:sz w:val="20"/>
          <w:szCs w:val="20"/>
        </w:rPr>
        <w:t>measures</w:t>
      </w:r>
      <w:r w:rsidR="00BF58A4" w:rsidRPr="00B27E97">
        <w:rPr>
          <w:rFonts w:ascii="Arial" w:hAnsi="Arial" w:cs="Arial"/>
          <w:bCs/>
          <w:sz w:val="20"/>
          <w:szCs w:val="20"/>
        </w:rPr>
        <w:t xml:space="preserve"> for </w:t>
      </w:r>
      <w:r w:rsidRPr="00B27E97">
        <w:rPr>
          <w:rFonts w:ascii="Arial" w:hAnsi="Arial" w:cs="Arial"/>
          <w:bCs/>
          <w:sz w:val="20"/>
          <w:szCs w:val="20"/>
        </w:rPr>
        <w:t xml:space="preserve">institutional support and </w:t>
      </w:r>
      <w:r w:rsidR="00BF58A4" w:rsidRPr="00B27E97">
        <w:rPr>
          <w:rFonts w:ascii="Arial" w:hAnsi="Arial" w:cs="Arial"/>
          <w:bCs/>
          <w:sz w:val="20"/>
          <w:szCs w:val="20"/>
        </w:rPr>
        <w:t xml:space="preserve">loan implementation. </w:t>
      </w:r>
    </w:p>
    <w:p w:rsidR="004944A0" w:rsidRPr="00B27E97" w:rsidRDefault="004944A0" w:rsidP="00FA5841">
      <w:pPr>
        <w:rPr>
          <w:rFonts w:ascii="Arial" w:hAnsi="Arial" w:cs="Arial"/>
          <w:b/>
          <w:bCs/>
          <w:sz w:val="20"/>
          <w:szCs w:val="20"/>
        </w:rPr>
      </w:pPr>
    </w:p>
    <w:p w:rsidR="00170F50" w:rsidRDefault="00D244B3" w:rsidP="00FA5841">
      <w:pPr>
        <w:rPr>
          <w:rFonts w:ascii="Arial" w:hAnsi="Arial" w:cs="Arial"/>
          <w:bCs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</w:rPr>
        <w:t xml:space="preserve">KFW Carbon Fund </w:t>
      </w:r>
      <w:r w:rsidR="004B1D94" w:rsidRPr="00B27E97">
        <w:rPr>
          <w:rFonts w:ascii="Arial" w:hAnsi="Arial" w:cs="Arial"/>
          <w:bCs/>
          <w:sz w:val="20"/>
          <w:szCs w:val="20"/>
        </w:rPr>
        <w:t>Senior Project Manager – South Asia</w:t>
      </w:r>
      <w:r w:rsidRPr="00B27E97">
        <w:rPr>
          <w:rFonts w:ascii="Arial" w:hAnsi="Arial" w:cs="Arial"/>
          <w:b/>
          <w:bCs/>
          <w:sz w:val="20"/>
          <w:szCs w:val="20"/>
        </w:rPr>
        <w:t xml:space="preserve"> </w:t>
      </w:r>
      <w:r w:rsidR="004B1D94" w:rsidRPr="00B27E97">
        <w:rPr>
          <w:rFonts w:ascii="Arial" w:hAnsi="Arial" w:cs="Arial"/>
          <w:sz w:val="20"/>
          <w:szCs w:val="20"/>
          <w:u w:val="single"/>
        </w:rPr>
        <w:t>April 2010 to March 2013</w:t>
      </w:r>
      <w:r w:rsidR="00BD35C1">
        <w:rPr>
          <w:rFonts w:ascii="Arial" w:hAnsi="Arial" w:cs="Arial"/>
          <w:sz w:val="20"/>
          <w:szCs w:val="20"/>
          <w:u w:val="single"/>
        </w:rPr>
        <w:t>;</w:t>
      </w:r>
      <w:r w:rsidR="001C37E3" w:rsidRPr="00B27E97">
        <w:rPr>
          <w:rFonts w:ascii="Arial" w:hAnsi="Arial" w:cs="Arial"/>
          <w:bCs/>
          <w:sz w:val="20"/>
          <w:szCs w:val="20"/>
        </w:rPr>
        <w:t xml:space="preserve"> </w:t>
      </w:r>
    </w:p>
    <w:p w:rsidR="004B1D94" w:rsidRPr="00B27E97" w:rsidRDefault="00BD35C1" w:rsidP="00170F50">
      <w:pPr>
        <w:rPr>
          <w:rFonts w:ascii="Arial" w:hAnsi="Arial" w:cs="Arial"/>
          <w:sz w:val="20"/>
          <w:szCs w:val="20"/>
        </w:rPr>
      </w:pPr>
      <w:r w:rsidRPr="00B27E97">
        <w:rPr>
          <w:rFonts w:ascii="Arial" w:hAnsi="Arial" w:cs="Arial"/>
          <w:bCs/>
          <w:sz w:val="20"/>
          <w:szCs w:val="20"/>
        </w:rPr>
        <w:t xml:space="preserve">Project Manager -South Asia, </w:t>
      </w:r>
      <w:r w:rsidRPr="00B27E97">
        <w:rPr>
          <w:rFonts w:ascii="Arial" w:hAnsi="Arial" w:cs="Arial"/>
          <w:sz w:val="20"/>
          <w:szCs w:val="20"/>
          <w:u w:val="single"/>
        </w:rPr>
        <w:t xml:space="preserve">October 2007 to March </w:t>
      </w:r>
      <w:proofErr w:type="gramStart"/>
      <w:r w:rsidRPr="00B27E97">
        <w:rPr>
          <w:rFonts w:ascii="Arial" w:hAnsi="Arial" w:cs="Arial"/>
          <w:sz w:val="20"/>
          <w:szCs w:val="20"/>
          <w:u w:val="single"/>
        </w:rPr>
        <w:t>2010</w:t>
      </w:r>
      <w:r w:rsidR="00170F50">
        <w:rPr>
          <w:rFonts w:ascii="Arial" w:hAnsi="Arial" w:cs="Arial"/>
          <w:sz w:val="20"/>
          <w:szCs w:val="20"/>
          <w:u w:val="single"/>
        </w:rPr>
        <w:t xml:space="preserve">;  </w:t>
      </w:r>
      <w:r w:rsidRPr="00B27E97">
        <w:rPr>
          <w:rFonts w:ascii="Arial" w:hAnsi="Arial" w:cs="Arial"/>
          <w:sz w:val="20"/>
          <w:szCs w:val="20"/>
        </w:rPr>
        <w:t>Sourc</w:t>
      </w:r>
      <w:r w:rsidR="00876F45" w:rsidRPr="00B27E97">
        <w:rPr>
          <w:rFonts w:ascii="Arial" w:hAnsi="Arial" w:cs="Arial"/>
          <w:sz w:val="20"/>
          <w:szCs w:val="20"/>
        </w:rPr>
        <w:t>ing</w:t>
      </w:r>
      <w:proofErr w:type="gramEnd"/>
      <w:r w:rsidR="00876F45" w:rsidRPr="00B27E97">
        <w:rPr>
          <w:rFonts w:ascii="Arial" w:hAnsi="Arial" w:cs="Arial"/>
          <w:sz w:val="20"/>
          <w:szCs w:val="20"/>
        </w:rPr>
        <w:t xml:space="preserve"> of</w:t>
      </w:r>
      <w:r w:rsidRPr="00B27E97">
        <w:rPr>
          <w:rFonts w:ascii="Arial" w:hAnsi="Arial" w:cs="Arial"/>
          <w:sz w:val="20"/>
          <w:szCs w:val="20"/>
        </w:rPr>
        <w:t xml:space="preserve"> carbon credits from eligible Clean Development Mechanism projects</w:t>
      </w:r>
      <w:r w:rsidR="00124745" w:rsidRPr="00B27E97">
        <w:rPr>
          <w:rFonts w:ascii="Arial" w:hAnsi="Arial" w:cs="Arial"/>
          <w:sz w:val="20"/>
          <w:szCs w:val="20"/>
        </w:rPr>
        <w:t xml:space="preserve"> worth </w:t>
      </w:r>
      <w:r w:rsidR="0059129B" w:rsidRPr="00B27E97">
        <w:rPr>
          <w:rFonts w:ascii="Arial" w:hAnsi="Arial" w:cs="Arial"/>
          <w:sz w:val="20"/>
          <w:szCs w:val="20"/>
        </w:rPr>
        <w:t>22 million CERs</w:t>
      </w:r>
      <w:r w:rsidRPr="00B27E97">
        <w:rPr>
          <w:rFonts w:ascii="Arial" w:hAnsi="Arial" w:cs="Arial"/>
          <w:sz w:val="20"/>
          <w:szCs w:val="20"/>
        </w:rPr>
        <w:t xml:space="preserve"> in the region for the purchasing programmes of KfW in partnerships with the EIB and EU members for Compliance buyers</w:t>
      </w:r>
      <w:r w:rsidR="00876F45" w:rsidRPr="00B27E97">
        <w:rPr>
          <w:rFonts w:ascii="Arial" w:hAnsi="Arial" w:cs="Arial"/>
          <w:sz w:val="20"/>
          <w:szCs w:val="20"/>
        </w:rPr>
        <w:t xml:space="preserve">; developing Programme of Activities for LDCs and networking and negotiations for contracts signing. </w:t>
      </w:r>
    </w:p>
    <w:p w:rsidR="004B1D94" w:rsidRPr="00B27E97" w:rsidRDefault="004B1D94" w:rsidP="00FA5841">
      <w:pPr>
        <w:rPr>
          <w:rFonts w:ascii="Arial" w:hAnsi="Arial" w:cs="Arial"/>
          <w:b/>
          <w:bCs/>
          <w:sz w:val="20"/>
          <w:szCs w:val="20"/>
        </w:rPr>
      </w:pPr>
    </w:p>
    <w:p w:rsidR="004B1D94" w:rsidRPr="00B27E97" w:rsidRDefault="00BD35C1" w:rsidP="00170F50">
      <w:pPr>
        <w:rPr>
          <w:rFonts w:ascii="Arial" w:hAnsi="Arial" w:cs="Arial"/>
          <w:b/>
          <w:bCs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</w:rPr>
        <w:t xml:space="preserve">Cantor </w:t>
      </w:r>
      <w:r w:rsidR="00683309" w:rsidRPr="00B27E97">
        <w:rPr>
          <w:rFonts w:ascii="Arial" w:hAnsi="Arial" w:cs="Arial"/>
          <w:b/>
          <w:bCs/>
          <w:sz w:val="20"/>
          <w:szCs w:val="20"/>
        </w:rPr>
        <w:t>Fitzgerald</w:t>
      </w:r>
      <w:r w:rsidRPr="00B27E97">
        <w:rPr>
          <w:rFonts w:ascii="Arial" w:hAnsi="Arial" w:cs="Arial"/>
          <w:b/>
          <w:bCs/>
          <w:sz w:val="20"/>
          <w:szCs w:val="20"/>
        </w:rPr>
        <w:t xml:space="preserve"> Ltd</w:t>
      </w:r>
      <w:r w:rsidR="00F678EA" w:rsidRPr="00B27E97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27E97">
        <w:rPr>
          <w:rFonts w:ascii="Arial" w:hAnsi="Arial" w:cs="Arial"/>
          <w:b/>
          <w:bCs/>
          <w:sz w:val="20"/>
          <w:szCs w:val="20"/>
        </w:rPr>
        <w:t>India Oper</w:t>
      </w:r>
      <w:r w:rsidR="00F678EA" w:rsidRPr="00B27E97">
        <w:rPr>
          <w:rFonts w:ascii="Arial" w:hAnsi="Arial" w:cs="Arial"/>
          <w:b/>
          <w:bCs/>
          <w:sz w:val="20"/>
          <w:szCs w:val="20"/>
        </w:rPr>
        <w:t xml:space="preserve">ations </w:t>
      </w:r>
      <w:r w:rsidRPr="00B27E97">
        <w:rPr>
          <w:rFonts w:ascii="Arial" w:hAnsi="Arial" w:cs="Arial"/>
          <w:sz w:val="20"/>
          <w:szCs w:val="20"/>
          <w:u w:val="single"/>
        </w:rPr>
        <w:t>October 2006-September 2007</w:t>
      </w:r>
      <w:r w:rsidR="00D244B3" w:rsidRPr="00B27E97">
        <w:rPr>
          <w:rFonts w:ascii="Arial" w:hAnsi="Arial" w:cs="Arial"/>
          <w:sz w:val="20"/>
          <w:szCs w:val="20"/>
          <w:u w:val="single"/>
        </w:rPr>
        <w:t>, Vice President Northern region</w:t>
      </w:r>
      <w:r w:rsidR="00170F50">
        <w:rPr>
          <w:rFonts w:ascii="Arial" w:hAnsi="Arial" w:cs="Arial"/>
          <w:sz w:val="20"/>
          <w:szCs w:val="20"/>
          <w:u w:val="single"/>
        </w:rPr>
        <w:t xml:space="preserve">; </w:t>
      </w:r>
      <w:r w:rsidRPr="00B27E97">
        <w:rPr>
          <w:rFonts w:ascii="Arial" w:hAnsi="Arial" w:cs="Arial"/>
          <w:sz w:val="20"/>
          <w:szCs w:val="20"/>
        </w:rPr>
        <w:t>Setting up of Delhi Office and</w:t>
      </w:r>
      <w:r w:rsidR="00CA05AC" w:rsidRPr="00B27E97">
        <w:rPr>
          <w:rFonts w:ascii="Arial" w:hAnsi="Arial" w:cs="Arial"/>
          <w:b/>
          <w:bCs/>
          <w:sz w:val="20"/>
          <w:szCs w:val="20"/>
        </w:rPr>
        <w:t xml:space="preserve"> </w:t>
      </w:r>
      <w:r w:rsidR="00CA05AC" w:rsidRPr="00B27E97">
        <w:rPr>
          <w:rFonts w:ascii="Arial" w:hAnsi="Arial" w:cs="Arial"/>
          <w:bCs/>
          <w:sz w:val="20"/>
          <w:szCs w:val="20"/>
        </w:rPr>
        <w:t xml:space="preserve">leading </w:t>
      </w:r>
      <w:r w:rsidRPr="00B27E97">
        <w:rPr>
          <w:rFonts w:ascii="Arial" w:hAnsi="Arial" w:cs="Arial"/>
          <w:sz w:val="20"/>
          <w:szCs w:val="20"/>
        </w:rPr>
        <w:t xml:space="preserve">a </w:t>
      </w:r>
      <w:r w:rsidR="00E04783" w:rsidRPr="00B27E97">
        <w:rPr>
          <w:rFonts w:ascii="Arial" w:hAnsi="Arial" w:cs="Arial"/>
          <w:sz w:val="20"/>
          <w:szCs w:val="20"/>
        </w:rPr>
        <w:t>five-member</w:t>
      </w:r>
      <w:r w:rsidR="002417F8" w:rsidRPr="00B27E97">
        <w:rPr>
          <w:rFonts w:ascii="Arial" w:hAnsi="Arial" w:cs="Arial"/>
          <w:sz w:val="20"/>
          <w:szCs w:val="20"/>
        </w:rPr>
        <w:t xml:space="preserve"> team</w:t>
      </w:r>
      <w:r w:rsidRPr="00B27E97">
        <w:rPr>
          <w:rFonts w:ascii="Arial" w:hAnsi="Arial" w:cs="Arial"/>
          <w:sz w:val="20"/>
          <w:szCs w:val="20"/>
        </w:rPr>
        <w:t xml:space="preserve"> to </w:t>
      </w:r>
      <w:r w:rsidR="00E94275" w:rsidRPr="00B27E97">
        <w:rPr>
          <w:rFonts w:ascii="Arial" w:hAnsi="Arial" w:cs="Arial"/>
          <w:sz w:val="20"/>
          <w:szCs w:val="20"/>
        </w:rPr>
        <w:t>develop carbon</w:t>
      </w:r>
      <w:r w:rsidRPr="00B27E97">
        <w:rPr>
          <w:rFonts w:ascii="Arial" w:hAnsi="Arial" w:cs="Arial"/>
          <w:sz w:val="20"/>
          <w:szCs w:val="20"/>
        </w:rPr>
        <w:t xml:space="preserve"> </w:t>
      </w:r>
      <w:r w:rsidR="00D244B3" w:rsidRPr="00B27E97">
        <w:rPr>
          <w:rFonts w:ascii="Arial" w:hAnsi="Arial" w:cs="Arial"/>
          <w:sz w:val="20"/>
          <w:szCs w:val="20"/>
        </w:rPr>
        <w:t>business and</w:t>
      </w:r>
      <w:r w:rsidR="005E3B6A" w:rsidRPr="00B27E97">
        <w:rPr>
          <w:rFonts w:ascii="Arial" w:hAnsi="Arial" w:cs="Arial"/>
          <w:sz w:val="20"/>
          <w:szCs w:val="20"/>
        </w:rPr>
        <w:t xml:space="preserve"> m</w:t>
      </w:r>
      <w:r w:rsidRPr="00B27E97">
        <w:rPr>
          <w:rFonts w:ascii="Arial" w:hAnsi="Arial" w:cs="Arial"/>
          <w:sz w:val="20"/>
          <w:szCs w:val="20"/>
        </w:rPr>
        <w:t xml:space="preserve">arketing of carbon products, structuring deals and negotiating </w:t>
      </w:r>
      <w:r w:rsidR="00D244B3" w:rsidRPr="00B27E97">
        <w:rPr>
          <w:rFonts w:ascii="Arial" w:hAnsi="Arial" w:cs="Arial"/>
          <w:sz w:val="20"/>
          <w:szCs w:val="20"/>
        </w:rPr>
        <w:t>contracts and</w:t>
      </w:r>
      <w:r w:rsidR="005E3B6A" w:rsidRPr="00B27E97">
        <w:rPr>
          <w:rFonts w:ascii="Arial" w:hAnsi="Arial" w:cs="Arial"/>
          <w:sz w:val="20"/>
          <w:szCs w:val="20"/>
        </w:rPr>
        <w:t xml:space="preserve"> </w:t>
      </w:r>
      <w:r w:rsidR="00553076" w:rsidRPr="00B27E97">
        <w:rPr>
          <w:rFonts w:ascii="Arial" w:hAnsi="Arial" w:cs="Arial"/>
          <w:sz w:val="20"/>
          <w:szCs w:val="20"/>
        </w:rPr>
        <w:t>p</w:t>
      </w:r>
      <w:r w:rsidRPr="00B27E97">
        <w:rPr>
          <w:rFonts w:ascii="Arial" w:hAnsi="Arial" w:cs="Arial"/>
          <w:sz w:val="20"/>
          <w:szCs w:val="20"/>
        </w:rPr>
        <w:t>articipating in tendering contracts for bidding end-to-end solutions</w:t>
      </w:r>
    </w:p>
    <w:p w:rsidR="003A053F" w:rsidRPr="00B27E97" w:rsidRDefault="003A053F" w:rsidP="00FA5841">
      <w:pPr>
        <w:rPr>
          <w:rFonts w:ascii="Arial" w:hAnsi="Arial" w:cs="Arial"/>
          <w:b/>
          <w:bCs/>
          <w:sz w:val="20"/>
          <w:szCs w:val="20"/>
        </w:rPr>
      </w:pPr>
    </w:p>
    <w:p w:rsidR="0014544E" w:rsidRPr="00B27E97" w:rsidRDefault="004B1D94" w:rsidP="00170F50">
      <w:pPr>
        <w:rPr>
          <w:rFonts w:ascii="Arial" w:hAnsi="Arial" w:cs="Arial"/>
          <w:b/>
          <w:bCs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</w:rPr>
        <w:t>UNDP, India</w:t>
      </w:r>
      <w:r w:rsidR="00D244B3" w:rsidRPr="00B27E97">
        <w:rPr>
          <w:rFonts w:ascii="Arial" w:hAnsi="Arial" w:cs="Arial"/>
          <w:b/>
          <w:bCs/>
          <w:sz w:val="20"/>
          <w:szCs w:val="20"/>
        </w:rPr>
        <w:t>,</w:t>
      </w:r>
      <w:r w:rsidR="00D244B3" w:rsidRPr="00B27E97">
        <w:rPr>
          <w:rFonts w:ascii="Arial" w:hAnsi="Arial" w:cs="Arial"/>
          <w:bCs/>
          <w:sz w:val="20"/>
          <w:szCs w:val="20"/>
        </w:rPr>
        <w:t xml:space="preserve"> Programme Analyst</w:t>
      </w:r>
      <w:r w:rsidR="00D244B3" w:rsidRPr="00B27E9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27E97">
        <w:rPr>
          <w:rFonts w:ascii="Arial" w:hAnsi="Arial" w:cs="Arial"/>
          <w:sz w:val="20"/>
          <w:szCs w:val="20"/>
          <w:u w:val="single"/>
        </w:rPr>
        <w:t>September 2002 to October 2006</w:t>
      </w:r>
      <w:r w:rsidR="00B27E97" w:rsidRPr="00B27E97">
        <w:rPr>
          <w:rFonts w:ascii="Arial" w:hAnsi="Arial" w:cs="Arial"/>
          <w:b/>
          <w:bCs/>
          <w:sz w:val="20"/>
          <w:szCs w:val="20"/>
        </w:rPr>
        <w:t xml:space="preserve">; </w:t>
      </w:r>
      <w:r w:rsidR="00D244B3" w:rsidRPr="00B27E97">
        <w:rPr>
          <w:rFonts w:ascii="Arial" w:hAnsi="Arial" w:cs="Arial"/>
          <w:bCs/>
          <w:sz w:val="20"/>
          <w:szCs w:val="20"/>
        </w:rPr>
        <w:t>Full-time GEF Consultant</w:t>
      </w:r>
      <w:r w:rsidR="00D244B3" w:rsidRPr="00B27E9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27E97">
        <w:rPr>
          <w:rFonts w:ascii="Arial" w:hAnsi="Arial" w:cs="Arial"/>
          <w:sz w:val="20"/>
          <w:szCs w:val="20"/>
          <w:u w:val="single"/>
        </w:rPr>
        <w:t>March 1999 to August 2002</w:t>
      </w:r>
      <w:r w:rsidR="00170F50">
        <w:rPr>
          <w:rFonts w:ascii="Arial" w:hAnsi="Arial" w:cs="Arial"/>
          <w:sz w:val="20"/>
          <w:szCs w:val="20"/>
          <w:u w:val="single"/>
        </w:rPr>
        <w:t xml:space="preserve">; </w:t>
      </w:r>
      <w:r w:rsidR="00B27E97" w:rsidRPr="00B27E97">
        <w:rPr>
          <w:rFonts w:ascii="Arial" w:hAnsi="Arial" w:cs="Arial"/>
          <w:sz w:val="20"/>
          <w:szCs w:val="20"/>
        </w:rPr>
        <w:t>I</w:t>
      </w:r>
      <w:r w:rsidR="00BD35C1" w:rsidRPr="00B27E97">
        <w:rPr>
          <w:rFonts w:ascii="Arial" w:hAnsi="Arial" w:cs="Arial"/>
          <w:sz w:val="20"/>
          <w:szCs w:val="20"/>
        </w:rPr>
        <w:t>dentification and development of a rolling GEF (Global Environment Facility) pipeline for India; managing GEF project cycle, technical assistance to partners in conceptualization and drafting of GEF proposals in climate change focal area, res</w:t>
      </w:r>
      <w:r w:rsidR="00BD35C1" w:rsidRPr="00B27E97">
        <w:rPr>
          <w:rFonts w:ascii="Arial" w:hAnsi="Arial" w:cs="Arial"/>
          <w:sz w:val="20"/>
          <w:szCs w:val="20"/>
        </w:rPr>
        <w:t xml:space="preserve">ponding to project technical reviews by international and national experts prior to its approval, mobilizing resources for co-financing of the </w:t>
      </w:r>
      <w:r w:rsidR="00D244B3" w:rsidRPr="00B27E97">
        <w:rPr>
          <w:rFonts w:ascii="Arial" w:hAnsi="Arial" w:cs="Arial"/>
          <w:sz w:val="20"/>
          <w:szCs w:val="20"/>
        </w:rPr>
        <w:t>projects and</w:t>
      </w:r>
      <w:r w:rsidR="00BD35C1" w:rsidRPr="00B27E97">
        <w:rPr>
          <w:rFonts w:ascii="Arial" w:hAnsi="Arial" w:cs="Arial"/>
          <w:sz w:val="20"/>
          <w:szCs w:val="20"/>
        </w:rPr>
        <w:t xml:space="preserve"> technical backstopping for projects implementation </w:t>
      </w:r>
    </w:p>
    <w:p w:rsidR="004B1D94" w:rsidRPr="00B27E97" w:rsidRDefault="004B1D94" w:rsidP="00FA5841">
      <w:pPr>
        <w:rPr>
          <w:rFonts w:ascii="Arial" w:hAnsi="Arial" w:cs="Arial"/>
          <w:b/>
          <w:bCs/>
          <w:sz w:val="20"/>
          <w:szCs w:val="20"/>
        </w:rPr>
      </w:pPr>
    </w:p>
    <w:p w:rsidR="004B1D94" w:rsidRPr="00B27E97" w:rsidRDefault="00BD35C1" w:rsidP="00170F50">
      <w:pPr>
        <w:rPr>
          <w:rFonts w:ascii="Arial" w:hAnsi="Arial" w:cs="Arial"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</w:rPr>
        <w:t xml:space="preserve">Winrock International India </w:t>
      </w:r>
      <w:r w:rsidR="00D244B3" w:rsidRPr="00B27E97">
        <w:rPr>
          <w:rFonts w:ascii="Arial" w:hAnsi="Arial" w:cs="Arial"/>
          <w:b/>
          <w:bCs/>
          <w:sz w:val="20"/>
          <w:szCs w:val="20"/>
        </w:rPr>
        <w:t xml:space="preserve">Programme Officer, </w:t>
      </w:r>
      <w:r w:rsidRPr="00B27E97">
        <w:rPr>
          <w:rFonts w:ascii="Arial" w:hAnsi="Arial" w:cs="Arial"/>
          <w:sz w:val="20"/>
          <w:szCs w:val="20"/>
          <w:u w:val="single"/>
        </w:rPr>
        <w:t>December 1997 to February 1999</w:t>
      </w:r>
      <w:r w:rsidR="00170F50">
        <w:rPr>
          <w:rFonts w:ascii="Arial" w:hAnsi="Arial" w:cs="Arial"/>
          <w:sz w:val="20"/>
          <w:szCs w:val="20"/>
          <w:u w:val="single"/>
        </w:rPr>
        <w:t>; I</w:t>
      </w:r>
      <w:r w:rsidRPr="00B27E97">
        <w:rPr>
          <w:rFonts w:ascii="Arial" w:hAnsi="Arial" w:cs="Arial"/>
          <w:sz w:val="20"/>
          <w:szCs w:val="20"/>
        </w:rPr>
        <w:t>mplementation of USAID Renewable Energy Commercialization (RECOMM) Proje</w:t>
      </w:r>
      <w:r w:rsidR="00E94275" w:rsidRPr="00B27E97">
        <w:rPr>
          <w:rFonts w:ascii="Arial" w:hAnsi="Arial" w:cs="Arial"/>
          <w:sz w:val="20"/>
          <w:szCs w:val="20"/>
        </w:rPr>
        <w:t>ct</w:t>
      </w:r>
    </w:p>
    <w:p w:rsidR="004B1D94" w:rsidRPr="00B27E97" w:rsidRDefault="004B1D94" w:rsidP="005E3B6A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4B1D94" w:rsidRPr="00170F50" w:rsidRDefault="00BD35C1" w:rsidP="00170F50">
      <w:pPr>
        <w:rPr>
          <w:rFonts w:ascii="Arial" w:hAnsi="Arial" w:cs="Arial"/>
          <w:sz w:val="20"/>
          <w:szCs w:val="20"/>
          <w:u w:val="single"/>
        </w:rPr>
      </w:pPr>
      <w:r w:rsidRPr="00B27E97">
        <w:rPr>
          <w:rFonts w:ascii="Arial" w:hAnsi="Arial" w:cs="Arial"/>
          <w:b/>
          <w:bCs/>
          <w:sz w:val="20"/>
          <w:szCs w:val="20"/>
        </w:rPr>
        <w:t xml:space="preserve">IT Power India Pvt. Ltd. </w:t>
      </w:r>
      <w:r w:rsidR="00D244B3" w:rsidRPr="00B27E97">
        <w:rPr>
          <w:rFonts w:ascii="Arial" w:hAnsi="Arial" w:cs="Arial"/>
          <w:b/>
          <w:bCs/>
          <w:sz w:val="20"/>
          <w:szCs w:val="20"/>
        </w:rPr>
        <w:t>Consultant,</w:t>
      </w:r>
      <w:r w:rsidRPr="00B27E97">
        <w:rPr>
          <w:rFonts w:ascii="Arial" w:hAnsi="Arial" w:cs="Arial"/>
          <w:b/>
          <w:bCs/>
          <w:sz w:val="20"/>
          <w:szCs w:val="20"/>
        </w:rPr>
        <w:tab/>
      </w:r>
      <w:r w:rsidRPr="00B27E97">
        <w:rPr>
          <w:rFonts w:ascii="Arial" w:hAnsi="Arial" w:cs="Arial"/>
          <w:sz w:val="20"/>
          <w:szCs w:val="20"/>
          <w:u w:val="single"/>
        </w:rPr>
        <w:t>June to December 1997</w:t>
      </w:r>
      <w:r w:rsidR="00170F50">
        <w:rPr>
          <w:rFonts w:ascii="Arial" w:hAnsi="Arial" w:cs="Arial"/>
          <w:sz w:val="20"/>
          <w:szCs w:val="20"/>
          <w:u w:val="single"/>
        </w:rPr>
        <w:t xml:space="preserve">; </w:t>
      </w:r>
      <w:r w:rsidR="00EB0CAE">
        <w:rPr>
          <w:rFonts w:ascii="Arial" w:hAnsi="Arial" w:cs="Arial"/>
          <w:sz w:val="20"/>
          <w:szCs w:val="20"/>
        </w:rPr>
        <w:t>M</w:t>
      </w:r>
      <w:r w:rsidRPr="00B27E97">
        <w:rPr>
          <w:rFonts w:ascii="Arial" w:hAnsi="Arial" w:cs="Arial"/>
          <w:sz w:val="20"/>
          <w:szCs w:val="20"/>
        </w:rPr>
        <w:t>arket research studies in energy financing</w:t>
      </w:r>
      <w:r w:rsidR="00EB0CAE">
        <w:rPr>
          <w:rFonts w:ascii="Arial" w:hAnsi="Arial" w:cs="Arial"/>
          <w:sz w:val="20"/>
          <w:szCs w:val="20"/>
        </w:rPr>
        <w:t xml:space="preserve">, </w:t>
      </w:r>
      <w:r w:rsidRPr="00B27E97">
        <w:rPr>
          <w:rFonts w:ascii="Arial" w:hAnsi="Arial" w:cs="Arial"/>
          <w:sz w:val="20"/>
          <w:szCs w:val="20"/>
        </w:rPr>
        <w:t xml:space="preserve">projects’ appraisal, monitoring and </w:t>
      </w:r>
      <w:r w:rsidRPr="00B27E97">
        <w:rPr>
          <w:rFonts w:ascii="Arial" w:hAnsi="Arial" w:cs="Arial"/>
          <w:sz w:val="20"/>
          <w:szCs w:val="20"/>
        </w:rPr>
        <w:t>evaluation missions</w:t>
      </w:r>
    </w:p>
    <w:p w:rsidR="00EB0CAE" w:rsidRDefault="00EB0CAE" w:rsidP="00B27E97">
      <w:pPr>
        <w:ind w:right="-432"/>
        <w:rPr>
          <w:rFonts w:ascii="Arial" w:hAnsi="Arial" w:cs="Arial"/>
          <w:b/>
          <w:bCs/>
          <w:sz w:val="20"/>
          <w:szCs w:val="20"/>
        </w:rPr>
      </w:pPr>
    </w:p>
    <w:p w:rsidR="004B1D94" w:rsidRPr="00B27E97" w:rsidRDefault="00BD35C1" w:rsidP="00B27E97">
      <w:pPr>
        <w:ind w:right="-432"/>
        <w:rPr>
          <w:rFonts w:ascii="Arial" w:hAnsi="Arial" w:cs="Arial"/>
          <w:sz w:val="20"/>
          <w:szCs w:val="20"/>
        </w:rPr>
      </w:pPr>
      <w:r w:rsidRPr="00B27E97">
        <w:rPr>
          <w:rFonts w:ascii="Arial" w:hAnsi="Arial" w:cs="Arial"/>
          <w:b/>
          <w:bCs/>
          <w:sz w:val="20"/>
          <w:szCs w:val="20"/>
        </w:rPr>
        <w:t>IJ Raju and Associates,</w:t>
      </w:r>
      <w:r w:rsidR="00845749" w:rsidRPr="00B27E97">
        <w:rPr>
          <w:rFonts w:ascii="Arial" w:hAnsi="Arial" w:cs="Arial"/>
          <w:b/>
          <w:bCs/>
          <w:sz w:val="20"/>
          <w:szCs w:val="20"/>
        </w:rPr>
        <w:t xml:space="preserve"> Consultant</w:t>
      </w:r>
      <w:r w:rsidRPr="00B27E97">
        <w:rPr>
          <w:rFonts w:ascii="Arial" w:hAnsi="Arial" w:cs="Arial"/>
          <w:b/>
          <w:bCs/>
          <w:sz w:val="20"/>
          <w:szCs w:val="20"/>
        </w:rPr>
        <w:tab/>
      </w:r>
      <w:r w:rsidRPr="00B27E97">
        <w:rPr>
          <w:rFonts w:ascii="Arial" w:hAnsi="Arial" w:cs="Arial"/>
          <w:sz w:val="20"/>
          <w:szCs w:val="20"/>
          <w:u w:val="single"/>
        </w:rPr>
        <w:t>May 1993 to May 1997</w:t>
      </w:r>
      <w:r w:rsidR="00170F50">
        <w:rPr>
          <w:rFonts w:ascii="Arial" w:hAnsi="Arial" w:cs="Arial"/>
          <w:sz w:val="20"/>
          <w:szCs w:val="20"/>
          <w:u w:val="single"/>
        </w:rPr>
        <w:t xml:space="preserve">; </w:t>
      </w:r>
      <w:r w:rsidRPr="00B27E97">
        <w:rPr>
          <w:rFonts w:ascii="Arial" w:hAnsi="Arial" w:cs="Arial"/>
          <w:sz w:val="20"/>
          <w:szCs w:val="20"/>
        </w:rPr>
        <w:t>Management consultancy assignments in the areas of renewable energy, environment and climate change</w:t>
      </w:r>
      <w:r w:rsidR="00CF4BAF">
        <w:rPr>
          <w:rFonts w:ascii="Arial" w:hAnsi="Arial" w:cs="Arial"/>
          <w:sz w:val="20"/>
          <w:szCs w:val="20"/>
        </w:rPr>
        <w:t xml:space="preserve"> and </w:t>
      </w:r>
      <w:r w:rsidRPr="00B27E97">
        <w:rPr>
          <w:rFonts w:ascii="Arial" w:hAnsi="Arial" w:cs="Arial"/>
          <w:sz w:val="20"/>
          <w:szCs w:val="20"/>
        </w:rPr>
        <w:t xml:space="preserve">programme coordination </w:t>
      </w:r>
    </w:p>
    <w:p w:rsidR="004B1D94" w:rsidRPr="00B27E97" w:rsidRDefault="004B1D94" w:rsidP="00FA5841">
      <w:pPr>
        <w:rPr>
          <w:rFonts w:ascii="Arial" w:hAnsi="Arial" w:cs="Arial"/>
          <w:b/>
          <w:bCs/>
          <w:sz w:val="20"/>
          <w:szCs w:val="20"/>
        </w:rPr>
      </w:pPr>
    </w:p>
    <w:p w:rsidR="004B1D94" w:rsidRPr="00B27E97" w:rsidRDefault="00C92288" w:rsidP="00170F5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B27E97">
        <w:rPr>
          <w:rFonts w:ascii="Arial" w:hAnsi="Arial" w:cs="Arial"/>
          <w:b/>
          <w:bCs/>
          <w:sz w:val="20"/>
          <w:szCs w:val="20"/>
          <w:lang w:val="fr-FR"/>
        </w:rPr>
        <w:t>Education</w:t>
      </w:r>
      <w:r w:rsidR="005D62C4" w:rsidRPr="00B27E97">
        <w:rPr>
          <w:rFonts w:ascii="Arial" w:hAnsi="Arial" w:cs="Arial"/>
          <w:b/>
          <w:bCs/>
          <w:sz w:val="20"/>
          <w:szCs w:val="20"/>
          <w:lang w:val="fr-FR"/>
        </w:rPr>
        <w:t>al</w:t>
      </w:r>
      <w:r w:rsidR="00BD35C1" w:rsidRPr="00B27E97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2D237C" w:rsidRPr="00B27E97">
        <w:rPr>
          <w:rFonts w:ascii="Arial" w:hAnsi="Arial" w:cs="Arial"/>
          <w:b/>
          <w:bCs/>
          <w:sz w:val="20"/>
          <w:szCs w:val="20"/>
          <w:lang w:val="fr-FR"/>
        </w:rPr>
        <w:t>Qualifications</w:t>
      </w:r>
      <w:r w:rsidR="002D237C" w:rsidRPr="00B27E97">
        <w:rPr>
          <w:rFonts w:ascii="Arial" w:hAnsi="Arial" w:cs="Arial"/>
          <w:sz w:val="20"/>
          <w:szCs w:val="20"/>
          <w:lang w:val="fr-FR"/>
        </w:rPr>
        <w:t xml:space="preserve"> :</w:t>
      </w:r>
      <w:r w:rsidR="00BD35C1" w:rsidRPr="00B27E97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4B1D94" w:rsidRPr="00B27E97" w:rsidRDefault="00BD35C1" w:rsidP="00170F5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7E97">
        <w:rPr>
          <w:rFonts w:ascii="Arial" w:hAnsi="Arial" w:cs="Arial"/>
          <w:sz w:val="20"/>
          <w:szCs w:val="20"/>
        </w:rPr>
        <w:t>Doctor of Phil</w:t>
      </w:r>
      <w:r w:rsidRPr="00B27E97">
        <w:rPr>
          <w:rFonts w:ascii="Arial" w:hAnsi="Arial" w:cs="Arial"/>
          <w:sz w:val="20"/>
          <w:szCs w:val="20"/>
        </w:rPr>
        <w:t xml:space="preserve">osophy, TERI University, New Delhi, 2011 on “Diffusion Modelling of Select Renewable Energy Technologies in India” </w:t>
      </w:r>
    </w:p>
    <w:p w:rsidR="004B1D94" w:rsidRPr="00B27E97" w:rsidRDefault="00BD35C1" w:rsidP="00170F5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7E97">
        <w:rPr>
          <w:rFonts w:ascii="Arial" w:hAnsi="Arial" w:cs="Arial"/>
          <w:sz w:val="20"/>
          <w:szCs w:val="20"/>
        </w:rPr>
        <w:t>Master</w:t>
      </w:r>
      <w:r w:rsidR="005D62C4" w:rsidRPr="00B27E97">
        <w:rPr>
          <w:rFonts w:ascii="Arial" w:hAnsi="Arial" w:cs="Arial"/>
          <w:sz w:val="20"/>
          <w:szCs w:val="20"/>
        </w:rPr>
        <w:t>s</w:t>
      </w:r>
      <w:r w:rsidRPr="00B27E97">
        <w:rPr>
          <w:rFonts w:ascii="Arial" w:hAnsi="Arial" w:cs="Arial"/>
          <w:sz w:val="20"/>
          <w:szCs w:val="20"/>
        </w:rPr>
        <w:t xml:space="preserve"> of Science, 1997.  Birla Institute of Technology Science </w:t>
      </w:r>
      <w:r w:rsidR="005D62C4" w:rsidRPr="00B27E97">
        <w:rPr>
          <w:rFonts w:ascii="Arial" w:hAnsi="Arial" w:cs="Arial"/>
          <w:sz w:val="20"/>
          <w:szCs w:val="20"/>
        </w:rPr>
        <w:t>Pilani, -</w:t>
      </w:r>
      <w:r w:rsidRPr="00B27E97">
        <w:rPr>
          <w:rFonts w:ascii="Arial" w:hAnsi="Arial" w:cs="Arial"/>
          <w:sz w:val="20"/>
          <w:szCs w:val="20"/>
        </w:rPr>
        <w:t xml:space="preserve"> CGPA 9.00 </w:t>
      </w:r>
    </w:p>
    <w:p w:rsidR="004B1D94" w:rsidRPr="00B27E97" w:rsidRDefault="00BD35C1" w:rsidP="00170F5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7E97">
        <w:rPr>
          <w:rFonts w:ascii="Arial" w:hAnsi="Arial" w:cs="Arial"/>
          <w:sz w:val="20"/>
          <w:szCs w:val="20"/>
        </w:rPr>
        <w:t>Master</w:t>
      </w:r>
      <w:r w:rsidR="005D62C4" w:rsidRPr="00B27E97">
        <w:rPr>
          <w:rFonts w:ascii="Arial" w:hAnsi="Arial" w:cs="Arial"/>
          <w:sz w:val="20"/>
          <w:szCs w:val="20"/>
        </w:rPr>
        <w:t>s</w:t>
      </w:r>
      <w:r w:rsidRPr="00B27E97">
        <w:rPr>
          <w:rFonts w:ascii="Arial" w:hAnsi="Arial" w:cs="Arial"/>
          <w:sz w:val="20"/>
          <w:szCs w:val="20"/>
        </w:rPr>
        <w:t xml:space="preserve"> of Business Administration, 1992.  </w:t>
      </w:r>
      <w:r w:rsidRPr="00B27E97">
        <w:rPr>
          <w:rFonts w:ascii="Arial" w:hAnsi="Arial" w:cs="Arial"/>
          <w:sz w:val="20"/>
          <w:szCs w:val="20"/>
        </w:rPr>
        <w:t>Magadh University - First Division</w:t>
      </w:r>
    </w:p>
    <w:p w:rsidR="004B1D94" w:rsidRPr="00B27E97" w:rsidRDefault="00BD35C1" w:rsidP="00170F5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7E97">
        <w:rPr>
          <w:rFonts w:ascii="Arial" w:hAnsi="Arial" w:cs="Arial"/>
          <w:sz w:val="20"/>
          <w:szCs w:val="20"/>
        </w:rPr>
        <w:t>Bachelor o</w:t>
      </w:r>
      <w:r w:rsidR="00D75E00" w:rsidRPr="00B27E97">
        <w:rPr>
          <w:rFonts w:ascii="Arial" w:hAnsi="Arial" w:cs="Arial"/>
          <w:sz w:val="20"/>
          <w:szCs w:val="20"/>
        </w:rPr>
        <w:t xml:space="preserve">f Science (Honors in Physics), </w:t>
      </w:r>
      <w:r w:rsidRPr="00B27E97">
        <w:rPr>
          <w:rFonts w:ascii="Arial" w:hAnsi="Arial" w:cs="Arial"/>
          <w:sz w:val="20"/>
          <w:szCs w:val="20"/>
        </w:rPr>
        <w:t>1988.  Delhi University - First Division</w:t>
      </w:r>
      <w:bookmarkEnd w:id="0"/>
    </w:p>
    <w:sectPr w:rsidR="004B1D94" w:rsidRPr="00B27E97" w:rsidSect="00876F45">
      <w:footerReference w:type="even" r:id="rId8"/>
      <w:footerReference w:type="default" r:id="rId9"/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5C1" w:rsidRDefault="00BD35C1">
      <w:r>
        <w:separator/>
      </w:r>
    </w:p>
  </w:endnote>
  <w:endnote w:type="continuationSeparator" w:id="0">
    <w:p w:rsidR="00BD35C1" w:rsidRDefault="00BD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82E" w:rsidRDefault="00BD35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82E" w:rsidRDefault="00B31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82E" w:rsidRDefault="00B318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5C1" w:rsidRDefault="00BD35C1">
      <w:r>
        <w:separator/>
      </w:r>
    </w:p>
  </w:footnote>
  <w:footnote w:type="continuationSeparator" w:id="0">
    <w:p w:rsidR="00BD35C1" w:rsidRDefault="00BD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42A"/>
    <w:multiLevelType w:val="hybridMultilevel"/>
    <w:tmpl w:val="F2A897BC"/>
    <w:lvl w:ilvl="0" w:tplc="E5D233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D12AB0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17236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122EB2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BA8AE86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69AA0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974CD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EA22C24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ED824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707BAC"/>
    <w:multiLevelType w:val="hybridMultilevel"/>
    <w:tmpl w:val="B0A05938"/>
    <w:lvl w:ilvl="0" w:tplc="D7D4933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66A3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0F29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8E9D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84B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489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1486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D2C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0389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C47B76"/>
    <w:multiLevelType w:val="hybridMultilevel"/>
    <w:tmpl w:val="F2A897BC"/>
    <w:lvl w:ilvl="0" w:tplc="62D4C8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A3AD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28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D27D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EE8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8ED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C6E1F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0ACF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48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672060"/>
    <w:multiLevelType w:val="hybridMultilevel"/>
    <w:tmpl w:val="37FE789C"/>
    <w:lvl w:ilvl="0" w:tplc="14765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/>
      </w:rPr>
    </w:lvl>
    <w:lvl w:ilvl="1" w:tplc="2A12829E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yriad Pro" w:eastAsia="Times New Roman" w:hAnsi="Myriad Pro" w:hint="default"/>
      </w:rPr>
    </w:lvl>
    <w:lvl w:ilvl="2" w:tplc="7290825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75A5D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467EC9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AE6921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DFEBF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CF9C2FA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174DB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3A3C2A"/>
    <w:multiLevelType w:val="hybridMultilevel"/>
    <w:tmpl w:val="F97CB060"/>
    <w:lvl w:ilvl="0" w:tplc="611270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2F246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F620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B84A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1E37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C038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949D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9233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D2C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131F6"/>
    <w:multiLevelType w:val="hybridMultilevel"/>
    <w:tmpl w:val="B008A918"/>
    <w:lvl w:ilvl="0" w:tplc="5BEA856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C8D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00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42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A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646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4F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8A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4C9B"/>
    <w:multiLevelType w:val="hybridMultilevel"/>
    <w:tmpl w:val="53C4F6AA"/>
    <w:lvl w:ilvl="0" w:tplc="F398A40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6A73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A622E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5D6026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AFA07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CEB4B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85F0C1A2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F9253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6ABAFC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747A54"/>
    <w:multiLevelType w:val="hybridMultilevel"/>
    <w:tmpl w:val="81FE5DA8"/>
    <w:lvl w:ilvl="0" w:tplc="E49267D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</w:rPr>
    </w:lvl>
    <w:lvl w:ilvl="1" w:tplc="228490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080E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BCF2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31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C8DC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9A7D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6232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BE70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8851B0"/>
    <w:multiLevelType w:val="hybridMultilevel"/>
    <w:tmpl w:val="EFC27684"/>
    <w:lvl w:ilvl="0" w:tplc="089EF4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2EE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E0E6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2FAB68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C167D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4CC6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F1EF9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F824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D9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E"/>
    <w:rsid w:val="0001039D"/>
    <w:rsid w:val="000154E2"/>
    <w:rsid w:val="00037531"/>
    <w:rsid w:val="00066738"/>
    <w:rsid w:val="00085355"/>
    <w:rsid w:val="000919D0"/>
    <w:rsid w:val="000B54AC"/>
    <w:rsid w:val="000D196F"/>
    <w:rsid w:val="000D791E"/>
    <w:rsid w:val="000F577F"/>
    <w:rsid w:val="00103E3C"/>
    <w:rsid w:val="00115A94"/>
    <w:rsid w:val="00115DD8"/>
    <w:rsid w:val="001240F4"/>
    <w:rsid w:val="00124745"/>
    <w:rsid w:val="00131532"/>
    <w:rsid w:val="00137086"/>
    <w:rsid w:val="0014544E"/>
    <w:rsid w:val="001477F9"/>
    <w:rsid w:val="0016392B"/>
    <w:rsid w:val="00170F0E"/>
    <w:rsid w:val="00170F50"/>
    <w:rsid w:val="001765B5"/>
    <w:rsid w:val="00180A63"/>
    <w:rsid w:val="00191CD3"/>
    <w:rsid w:val="001A2DDF"/>
    <w:rsid w:val="001B164B"/>
    <w:rsid w:val="001C37E3"/>
    <w:rsid w:val="002078A4"/>
    <w:rsid w:val="002417F8"/>
    <w:rsid w:val="00255115"/>
    <w:rsid w:val="002751C9"/>
    <w:rsid w:val="00281659"/>
    <w:rsid w:val="002837DB"/>
    <w:rsid w:val="00293723"/>
    <w:rsid w:val="002A1EE7"/>
    <w:rsid w:val="002A6E2F"/>
    <w:rsid w:val="002D237C"/>
    <w:rsid w:val="002D277D"/>
    <w:rsid w:val="00300580"/>
    <w:rsid w:val="00337FDA"/>
    <w:rsid w:val="0034668A"/>
    <w:rsid w:val="00357D9F"/>
    <w:rsid w:val="00363294"/>
    <w:rsid w:val="003648E9"/>
    <w:rsid w:val="00376226"/>
    <w:rsid w:val="00385336"/>
    <w:rsid w:val="00391131"/>
    <w:rsid w:val="003A053F"/>
    <w:rsid w:val="003A17E6"/>
    <w:rsid w:val="003B0618"/>
    <w:rsid w:val="003D6581"/>
    <w:rsid w:val="003E3F87"/>
    <w:rsid w:val="003F2332"/>
    <w:rsid w:val="003F7A18"/>
    <w:rsid w:val="00406064"/>
    <w:rsid w:val="00455788"/>
    <w:rsid w:val="00455C26"/>
    <w:rsid w:val="004717D7"/>
    <w:rsid w:val="004944A0"/>
    <w:rsid w:val="004B01CA"/>
    <w:rsid w:val="004B1D94"/>
    <w:rsid w:val="004C23AE"/>
    <w:rsid w:val="004C5314"/>
    <w:rsid w:val="004C5788"/>
    <w:rsid w:val="004D5617"/>
    <w:rsid w:val="004D6236"/>
    <w:rsid w:val="00505536"/>
    <w:rsid w:val="00515145"/>
    <w:rsid w:val="005221A8"/>
    <w:rsid w:val="00553076"/>
    <w:rsid w:val="0057093F"/>
    <w:rsid w:val="00574054"/>
    <w:rsid w:val="0059129B"/>
    <w:rsid w:val="005948DC"/>
    <w:rsid w:val="005A4EE4"/>
    <w:rsid w:val="005B7868"/>
    <w:rsid w:val="005D4F3E"/>
    <w:rsid w:val="005D62C4"/>
    <w:rsid w:val="005E3B6A"/>
    <w:rsid w:val="005F0F64"/>
    <w:rsid w:val="00621DB3"/>
    <w:rsid w:val="00647887"/>
    <w:rsid w:val="006657E4"/>
    <w:rsid w:val="0068039A"/>
    <w:rsid w:val="00683309"/>
    <w:rsid w:val="006A28C9"/>
    <w:rsid w:val="006A7965"/>
    <w:rsid w:val="006C2564"/>
    <w:rsid w:val="006D0CBF"/>
    <w:rsid w:val="006E2F83"/>
    <w:rsid w:val="00722F28"/>
    <w:rsid w:val="00734EF5"/>
    <w:rsid w:val="007620DE"/>
    <w:rsid w:val="007838BA"/>
    <w:rsid w:val="007C74C9"/>
    <w:rsid w:val="007D1B46"/>
    <w:rsid w:val="007D2281"/>
    <w:rsid w:val="007F5F4F"/>
    <w:rsid w:val="008443AC"/>
    <w:rsid w:val="00845749"/>
    <w:rsid w:val="00847FCB"/>
    <w:rsid w:val="008606BE"/>
    <w:rsid w:val="00865BCD"/>
    <w:rsid w:val="00876F45"/>
    <w:rsid w:val="00887898"/>
    <w:rsid w:val="00896283"/>
    <w:rsid w:val="008A7480"/>
    <w:rsid w:val="008A7EE7"/>
    <w:rsid w:val="008B3C97"/>
    <w:rsid w:val="008B44B0"/>
    <w:rsid w:val="008D1F6F"/>
    <w:rsid w:val="008D3145"/>
    <w:rsid w:val="00901A2A"/>
    <w:rsid w:val="00950DEE"/>
    <w:rsid w:val="00955E9B"/>
    <w:rsid w:val="009604C9"/>
    <w:rsid w:val="009840F6"/>
    <w:rsid w:val="00984173"/>
    <w:rsid w:val="009845CB"/>
    <w:rsid w:val="00986DE3"/>
    <w:rsid w:val="00995D7C"/>
    <w:rsid w:val="009A1343"/>
    <w:rsid w:val="009D7A57"/>
    <w:rsid w:val="009E3C1F"/>
    <w:rsid w:val="009F0902"/>
    <w:rsid w:val="009F2CFB"/>
    <w:rsid w:val="009F3A03"/>
    <w:rsid w:val="009F7122"/>
    <w:rsid w:val="00A036F9"/>
    <w:rsid w:val="00A11C6D"/>
    <w:rsid w:val="00A20FAB"/>
    <w:rsid w:val="00A5531E"/>
    <w:rsid w:val="00A71653"/>
    <w:rsid w:val="00A94FE6"/>
    <w:rsid w:val="00AB726B"/>
    <w:rsid w:val="00AC62FA"/>
    <w:rsid w:val="00AD4C49"/>
    <w:rsid w:val="00B01867"/>
    <w:rsid w:val="00B023DE"/>
    <w:rsid w:val="00B048FA"/>
    <w:rsid w:val="00B27E97"/>
    <w:rsid w:val="00B3182E"/>
    <w:rsid w:val="00B37067"/>
    <w:rsid w:val="00B52C35"/>
    <w:rsid w:val="00B53F81"/>
    <w:rsid w:val="00B622F0"/>
    <w:rsid w:val="00B637F4"/>
    <w:rsid w:val="00B7557F"/>
    <w:rsid w:val="00BB3A69"/>
    <w:rsid w:val="00BB6993"/>
    <w:rsid w:val="00BB6E32"/>
    <w:rsid w:val="00BC37CD"/>
    <w:rsid w:val="00BC6B7A"/>
    <w:rsid w:val="00BD35C1"/>
    <w:rsid w:val="00BD4B69"/>
    <w:rsid w:val="00BD7DCA"/>
    <w:rsid w:val="00BE48CD"/>
    <w:rsid w:val="00BF1862"/>
    <w:rsid w:val="00BF2A42"/>
    <w:rsid w:val="00BF58A4"/>
    <w:rsid w:val="00C37A9A"/>
    <w:rsid w:val="00C64996"/>
    <w:rsid w:val="00C70DAE"/>
    <w:rsid w:val="00C778F4"/>
    <w:rsid w:val="00C85B82"/>
    <w:rsid w:val="00C92288"/>
    <w:rsid w:val="00C960F9"/>
    <w:rsid w:val="00CA05AC"/>
    <w:rsid w:val="00CA65E1"/>
    <w:rsid w:val="00CC4C86"/>
    <w:rsid w:val="00CD34EB"/>
    <w:rsid w:val="00CD6970"/>
    <w:rsid w:val="00CF2196"/>
    <w:rsid w:val="00CF4BAF"/>
    <w:rsid w:val="00CF5428"/>
    <w:rsid w:val="00D0123C"/>
    <w:rsid w:val="00D244B3"/>
    <w:rsid w:val="00D251AF"/>
    <w:rsid w:val="00D52D8A"/>
    <w:rsid w:val="00D724F1"/>
    <w:rsid w:val="00D75E00"/>
    <w:rsid w:val="00D80D0E"/>
    <w:rsid w:val="00D836F6"/>
    <w:rsid w:val="00DA3343"/>
    <w:rsid w:val="00DB061A"/>
    <w:rsid w:val="00DC4AD0"/>
    <w:rsid w:val="00DC6993"/>
    <w:rsid w:val="00DD1BB0"/>
    <w:rsid w:val="00DE0934"/>
    <w:rsid w:val="00DE4046"/>
    <w:rsid w:val="00DF7E61"/>
    <w:rsid w:val="00E04783"/>
    <w:rsid w:val="00E43359"/>
    <w:rsid w:val="00E46A44"/>
    <w:rsid w:val="00E473EF"/>
    <w:rsid w:val="00E94275"/>
    <w:rsid w:val="00E94CB4"/>
    <w:rsid w:val="00E94D96"/>
    <w:rsid w:val="00E95F1A"/>
    <w:rsid w:val="00E9747A"/>
    <w:rsid w:val="00EA52AA"/>
    <w:rsid w:val="00EB0790"/>
    <w:rsid w:val="00EB0CAE"/>
    <w:rsid w:val="00EB750A"/>
    <w:rsid w:val="00EC63C1"/>
    <w:rsid w:val="00EF0137"/>
    <w:rsid w:val="00EF26EB"/>
    <w:rsid w:val="00F01B71"/>
    <w:rsid w:val="00F231E9"/>
    <w:rsid w:val="00F31264"/>
    <w:rsid w:val="00F36A80"/>
    <w:rsid w:val="00F400B9"/>
    <w:rsid w:val="00F678EA"/>
    <w:rsid w:val="00FA47C7"/>
    <w:rsid w:val="00FA5841"/>
    <w:rsid w:val="00FA7C69"/>
    <w:rsid w:val="00FD0476"/>
    <w:rsid w:val="00FD11F0"/>
    <w:rsid w:val="00FD5611"/>
    <w:rsid w:val="00FD7475"/>
    <w:rsid w:val="00FE690A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7EFB5A-2050-4005-9413-860CC130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Myriad Pro" w:hAnsi="Myriad Pro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color w:val="333333"/>
      <w:u w:val="single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LetterDate">
    <w:name w:val="Letter Date"/>
    <w:basedOn w:val="Normal"/>
    <w:pPr>
      <w:spacing w:after="220"/>
    </w:pPr>
    <w:rPr>
      <w:rFonts w:ascii="Arial" w:hAnsi="Arial"/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0058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15A94"/>
    <w:rPr>
      <w:color w:val="605E5C"/>
      <w:shd w:val="clear" w:color="auto" w:fill="E1DFDD"/>
    </w:rPr>
  </w:style>
  <w:style w:type="table" w:styleId="TableGrid">
    <w:name w:val="Table Grid"/>
    <w:basedOn w:val="TableNormal"/>
    <w:rsid w:val="009D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7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7E61"/>
    <w:rPr>
      <w:rFonts w:ascii="Myriad Pro" w:hAnsi="Myriad Pro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harao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September 2005</vt:lpstr>
    </vt:vector>
  </TitlesOfParts>
  <Company>undp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September 2005</dc:title>
  <dc:creator>Anil Kumar Bellary</dc:creator>
  <cp:lastModifiedBy>Anil Kumar Bellary</cp:lastModifiedBy>
  <cp:revision>2</cp:revision>
  <dcterms:created xsi:type="dcterms:W3CDTF">2020-01-08T10:08:00Z</dcterms:created>
  <dcterms:modified xsi:type="dcterms:W3CDTF">2020-01-08T10:08:00Z</dcterms:modified>
</cp:coreProperties>
</file>