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BAMIDI MOHAN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                  : mohanbamidi@gmail.com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 NO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9494405491</w:t>
      </w:r>
    </w:p>
    <w:p w:rsidR="00000000" w:rsidDel="00000000" w:rsidP="00000000" w:rsidRDefault="00000000" w:rsidRPr="00000000">
      <w:pPr>
        <w:pBdr/>
        <w:spacing w:after="0" w:line="360" w:lineRule="auto"/>
        <w:ind w:right="288"/>
        <w:contextualSpacing w:val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CARRER OBJECTIVE: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88901</wp:posOffset>
            </wp:positionH>
            <wp:positionV relativeFrom="paragraph">
              <wp:posOffset>0</wp:posOffset>
            </wp:positionV>
            <wp:extent cx="6350000" cy="127000"/>
            <wp:effectExtent b="0" l="0" r="0" t="0"/>
            <wp:wrapNone/>
            <wp:docPr id="1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27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work hard with full dedication for the achievement of organization objective under satisfying job contact, hence enhancing my skills and knowledge and ready to learn new things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>
      <w:pPr>
        <w:pBdr/>
        <w:tabs>
          <w:tab w:val="left" w:pos="993"/>
        </w:tabs>
        <w:spacing w:after="0" w:lineRule="auto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360" w:lineRule="auto"/>
        <w:ind w:right="288"/>
        <w:contextualSpacing w:val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EDUCATIONAL QUALIFICATIONS: </w:t>
        <w:tab/>
      </w:r>
    </w:p>
    <w:tbl>
      <w:tblPr>
        <w:tblStyle w:val="Table1"/>
        <w:bidiVisual w:val="0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6"/>
        <w:gridCol w:w="1811"/>
        <w:gridCol w:w="1711"/>
        <w:gridCol w:w="2203"/>
        <w:gridCol w:w="1955"/>
        <w:tblGridChange w:id="0">
          <w:tblGrid>
            <w:gridCol w:w="1896"/>
            <w:gridCol w:w="1811"/>
            <w:gridCol w:w="1711"/>
            <w:gridCol w:w="2203"/>
            <w:gridCol w:w="195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BOARD/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UNIVERSITY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THE INSTITUTION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PERCENTAGE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%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B.Tech 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(Mech)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2018-2021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BPUT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VIGINAN INSTITUTE OF TECHNOLOGY AND MANAGEMENT, ORISSA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Final year (perusing)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(SEM-I to IV)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8.1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GPA)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Diploma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(Mech)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2014-2017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SBTET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ADITYA INSTITUE OF ENGINEERING &amp; TECHNOLOGY, RJY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(III-I)</w:t>
            </w:r>
          </w:p>
        </w:tc>
      </w:tr>
      <w:tr>
        <w:trPr>
          <w:trHeight w:val="6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 BOARD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 GOWTHAMI (EM) SCHOOL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8.2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(GPA)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38101</wp:posOffset>
            </wp:positionH>
            <wp:positionV relativeFrom="paragraph">
              <wp:posOffset>12700</wp:posOffset>
            </wp:positionV>
            <wp:extent cx="6337300" cy="127000"/>
            <wp:effectExtent b="0" l="0" r="0" t="0"/>
            <wp:wrapNone/>
            <wp:docPr id="1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127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after="0" w:line="360" w:lineRule="auto"/>
        <w:ind w:right="288"/>
        <w:contextualSpacing w:val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TECHNICAL QUALIFICATIONS: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DESIGNING SOFTWARES         :  CAD, CAM, UNI-GRAPHICS (NX)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OPERATING SYSTEMS              :  WINDOWS(XP , 7 &amp; 8.1)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CNC PROGRAMMING TECHNIQUES &amp; PRACTICES (NSQF- LEVEL-6)   - CNVENTINAL MACHENING PRACTICE, MASTER CAM, CNC MACHINING PRACTICE.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Rule="auto"/>
        <w:ind w:left="720" w:firstLine="0"/>
        <w:contextualSpacing w:val="0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360" w:lineRule="auto"/>
        <w:ind w:right="288"/>
        <w:contextualSpacing w:val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STRENGTHS: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88901</wp:posOffset>
            </wp:positionH>
            <wp:positionV relativeFrom="paragraph">
              <wp:posOffset>203200</wp:posOffset>
            </wp:positionV>
            <wp:extent cx="6121400" cy="127000"/>
            <wp:effectExtent b="0" l="0" r="0" t="0"/>
            <wp:wrapNone/>
            <wp:docPr id="1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27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Team player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Responsible &amp; Hardworking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360" w:lineRule="auto"/>
        <w:ind w:right="288"/>
        <w:contextualSpacing w:val="0"/>
        <w:jc w:val="both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right="288"/>
        <w:contextualSpacing w:val="0"/>
        <w:jc w:val="both"/>
        <w:rPr>
          <w:rFonts w:ascii="Times New Roman" w:cs="Times New Roman" w:eastAsia="Times New Roman" w:hAnsi="Times New Roman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360" w:lineRule="auto"/>
        <w:ind w:right="288"/>
        <w:contextualSpacing w:val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HOBBIES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Playing video games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Browsing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="360" w:lineRule="auto"/>
        <w:ind w:left="1500" w:right="288" w:firstLine="0"/>
        <w:contextualSpacing w:val="0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EXTRA CURRICULAR ACTIVITIES: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-38098</wp:posOffset>
            </wp:positionH>
            <wp:positionV relativeFrom="paragraph">
              <wp:posOffset>228600</wp:posOffset>
            </wp:positionV>
            <wp:extent cx="6121400" cy="127000"/>
            <wp:effectExtent b="0" l="0" r="0" t="0"/>
            <wp:wrapNone/>
            <wp:docPr id="1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27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Acted as class representative for 2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Active participation in seminars.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CERTIFICATIONS: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Industrial training in MARUTHI MOTORS, Rajahmundry (1Month).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ADCNC- Advance Diploma in CNC Programming techniques &amp; practices. (6 Months)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Rule="auto"/>
        <w:ind w:left="720" w:firstLine="0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WORK EXPRERIENCE: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915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Worked in MAHELA FILTERS Pvt. Ltd for 8months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200" w:before="0" w:line="276" w:lineRule="auto"/>
        <w:ind w:left="915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Experienced in moulding Machin, mould changing, running moulding machine (FERROMATIK 850 &amp; 450, TOSHIBA 850 &amp;450}, Controlling pneumatic robot of moulding machine.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ind w:left="1230" w:firstLine="0"/>
        <w:contextualSpacing w:val="0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DETAILS: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-38098</wp:posOffset>
            </wp:positionH>
            <wp:positionV relativeFrom="paragraph">
              <wp:posOffset>228600</wp:posOffset>
            </wp:positionV>
            <wp:extent cx="6121400" cy="127000"/>
            <wp:effectExtent b="0" l="0" r="0" t="0"/>
            <wp:wrapNone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27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Rule="auto"/>
        <w:ind w:left="123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FATHER’S NAME                           : B.LAKSHMI NARAYAN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MOTHER’S NAME                         : B.JANAKI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LANGUAGES KNOWN                 : TELUGU, ENGLISH,HINDI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ADDRESS                                        : D.NO: 78-11-10, APPA RAO 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Rule="auto"/>
        <w:ind w:left="72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Near Sri Gowthami smart school,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Rule="auto"/>
        <w:ind w:left="72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Gandhipuram-3,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0" w:lineRule="auto"/>
        <w:ind w:left="72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RAJAHMUNDRY.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ind w:left="1230" w:firstLine="0"/>
        <w:contextualSpacing w:val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426" w:top="142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915" w:firstLine="555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635" w:firstLine="1275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355" w:firstLine="1995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075" w:firstLine="2715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795" w:firstLine="3435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515" w:firstLine="4155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235" w:firstLine="4875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955" w:firstLine="5595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675" w:firstLine="6315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98233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10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