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99" w:rsidRDefault="00270F47" w:rsidP="006F0A63">
      <w:pPr>
        <w:tabs>
          <w:tab w:val="left" w:pos="4395"/>
        </w:tabs>
        <w:ind w:left="-1134" w:right="-1180" w:firstLine="1134"/>
        <w:rPr>
          <w:noProof/>
          <w:lang w:eastAsia="en-IN"/>
        </w:rPr>
      </w:pPr>
      <w:r w:rsidRPr="00270F47"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8" type="#_x0000_t202" style="position:absolute;left:0;text-align:left;margin-left:185.5pt;margin-top:157.9pt;width:210.75pt;height:36.85pt;z-index:25166643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" fillcolor="white [3201]" strokecolor="white [3212]" strokeweight=".5pt">
            <v:textbox>
              <w:txbxContent>
                <w:p w:rsidR="009833E3" w:rsidRPr="00185999" w:rsidRDefault="00F814C9" w:rsidP="004A3189">
                  <w:pPr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 xml:space="preserve">  </w:t>
                  </w:r>
                  <w:r w:rsidR="00A7767C" w:rsidRPr="00185999">
                    <w:rPr>
                      <w:b/>
                      <w:sz w:val="56"/>
                      <w:szCs w:val="56"/>
                    </w:rPr>
                    <w:t>Purva Purohit</w:t>
                  </w:r>
                </w:p>
              </w:txbxContent>
            </v:textbox>
            <w10:wrap anchorx="page"/>
          </v:shape>
        </w:pict>
      </w:r>
      <w:r w:rsidR="006F0A63">
        <w:rPr>
          <w:noProof/>
          <w:lang w:eastAsia="en-IN"/>
        </w:rPr>
        <w:t xml:space="preserve">                   </w:t>
      </w:r>
      <w:r w:rsidR="005017AE">
        <w:rPr>
          <w:noProof/>
          <w:lang w:eastAsia="en-IN"/>
        </w:rPr>
        <w:t xml:space="preserve">                              </w:t>
      </w:r>
      <w:r w:rsidR="006F0A63">
        <w:rPr>
          <w:noProof/>
          <w:lang w:eastAsia="en-IN"/>
        </w:rPr>
        <w:t xml:space="preserve">  </w:t>
      </w:r>
      <w:r w:rsidR="006F0A63">
        <w:rPr>
          <w:noProof/>
          <w:lang w:val="en-US"/>
        </w:rPr>
        <w:drawing>
          <wp:inline distT="0" distB="0" distL="0" distR="0">
            <wp:extent cx="1918335" cy="2165985"/>
            <wp:effectExtent l="19050" t="0" r="5715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b98f73-7268-4a00-99ec-06472e1d604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89" t="18374" r="-691" b="42316"/>
                    <a:stretch/>
                  </pic:blipFill>
                  <pic:spPr bwMode="auto">
                    <a:xfrm>
                      <a:off x="0" y="0"/>
                      <a:ext cx="1918800" cy="21665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5999" w:rsidRDefault="00270F47" w:rsidP="00185999">
      <w:pPr>
        <w:tabs>
          <w:tab w:val="left" w:pos="4395"/>
        </w:tabs>
        <w:ind w:left="-1134" w:right="-1180" w:firstLine="1134"/>
      </w:pPr>
      <w:r w:rsidRPr="00270F47">
        <w:rPr>
          <w:noProof/>
          <w:lang w:eastAsia="en-IN"/>
        </w:rPr>
        <w:pict>
          <v:line id="Straight Connector 4" o:spid="_x0000_s1030" style="position:absolute;left:0;text-align:left;flip:y;z-index:251660288;visibility:visible;mso-position-horizontal-relative:margin;mso-width-relative:margin;mso-height-relative:margin" from="-67.35pt,19.6pt" to="50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" strokecolor="black [3200]" strokeweight=".5pt">
            <v:stroke joinstyle="miter"/>
            <w10:wrap anchorx="margin"/>
          </v:line>
        </w:pict>
      </w:r>
      <w:r w:rsidR="006F0A63">
        <w:t xml:space="preserve">                                           </w:t>
      </w:r>
      <w:r w:rsidR="005017AE">
        <w:t xml:space="preserve">            </w:t>
      </w:r>
      <w:r w:rsidR="006F0A63">
        <w:t xml:space="preserve">    </w:t>
      </w:r>
    </w:p>
    <w:p w:rsidR="00984C5A" w:rsidRPr="006F0A63" w:rsidRDefault="00270F47" w:rsidP="006F0A63">
      <w:pPr>
        <w:tabs>
          <w:tab w:val="left" w:pos="4395"/>
        </w:tabs>
        <w:ind w:left="-1134" w:right="-1180" w:firstLine="1134"/>
      </w:pPr>
      <w:r w:rsidRPr="00270F47">
        <w:rPr>
          <w:noProof/>
          <w:lang w:eastAsia="en-IN"/>
        </w:rPr>
        <w:pict>
          <v:shape id="Text Box 9" o:spid="_x0000_s1027" type="#_x0000_t202" style="position:absolute;left:0;text-align:left;margin-left:-64.4pt;margin-top:4.1pt;width:157.75pt;height:654.8pt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" fillcolor="white [3201]" strokecolor="white [3212]" strokeweight=".5pt">
            <v:textbox>
              <w:txbxContent>
                <w:p w:rsidR="004F1805" w:rsidRPr="00DB12E0" w:rsidRDefault="009A5E96" w:rsidP="004F1805">
                  <w:pPr>
                    <w:rPr>
                      <w:b/>
                      <w:u w:val="single"/>
                    </w:rPr>
                  </w:pPr>
                  <w:r w:rsidRPr="00DB12E0">
                    <w:rPr>
                      <w:b/>
                      <w:u w:val="single"/>
                    </w:rPr>
                    <w:t>Contact</w:t>
                  </w:r>
                </w:p>
                <w:p w:rsidR="00F84E92" w:rsidRDefault="00F84E92" w:rsidP="004F1805">
                  <w:r>
                    <w:t>5</w:t>
                  </w:r>
                  <w:r w:rsidR="009A5E96" w:rsidRPr="009A5E96">
                    <w:t xml:space="preserve">1, </w:t>
                  </w:r>
                  <w:r>
                    <w:t xml:space="preserve">Babel Compound, Keshav Nagar Jhabua, </w:t>
                  </w:r>
                </w:p>
                <w:p w:rsidR="00F84E92" w:rsidRDefault="00F84E92" w:rsidP="004F1805">
                  <w:r>
                    <w:t>Madhya Pradesh</w:t>
                  </w:r>
                </w:p>
                <w:p w:rsidR="009A5E96" w:rsidRDefault="009A5E96" w:rsidP="004F1805">
                  <w:r>
                    <w:t>+91</w:t>
                  </w:r>
                  <w:r w:rsidR="00F84E92">
                    <w:t>7898899051</w:t>
                  </w:r>
                </w:p>
                <w:p w:rsidR="009A5E96" w:rsidRPr="002D5F3F" w:rsidRDefault="00270F47" w:rsidP="004F1805">
                  <w:pPr>
                    <w:rPr>
                      <w:color w:val="2E74B5" w:themeColor="accent1" w:themeShade="BF"/>
                      <w:u w:val="single"/>
                    </w:rPr>
                  </w:pPr>
                  <w:hyperlink r:id="rId6" w:history="1">
                    <w:r w:rsidR="00180CF0" w:rsidRPr="002D5F3F">
                      <w:rPr>
                        <w:rStyle w:val="Hyperlink"/>
                        <w:color w:val="2E74B5" w:themeColor="accent1" w:themeShade="BF"/>
                      </w:rPr>
                      <w:t>www.linkden.com/Purva</w:t>
                    </w:r>
                  </w:hyperlink>
                  <w:r w:rsidR="002D5F3F" w:rsidRPr="002D5F3F">
                    <w:rPr>
                      <w:color w:val="2E74B5" w:themeColor="accent1" w:themeShade="BF"/>
                      <w:u w:val="single"/>
                    </w:rPr>
                    <w:t xml:space="preserve"> </w:t>
                  </w:r>
                  <w:r w:rsidR="002D5F3F">
                    <w:rPr>
                      <w:color w:val="2E74B5" w:themeColor="accent1" w:themeShade="BF"/>
                      <w:u w:val="single"/>
                    </w:rPr>
                    <w:t>R</w:t>
                  </w:r>
                  <w:r w:rsidR="002D5F3F" w:rsidRPr="002D5F3F">
                    <w:rPr>
                      <w:color w:val="2E74B5" w:themeColor="accent1" w:themeShade="BF"/>
                      <w:u w:val="single"/>
                    </w:rPr>
                    <w:t>ajpurohit</w:t>
                  </w:r>
                </w:p>
                <w:p w:rsidR="00DF0A55" w:rsidRDefault="00F84E92" w:rsidP="004F1805">
                  <w:r>
                    <w:t>Purvarajpurohit33</w:t>
                  </w:r>
                  <w:r w:rsidR="00DF0A55">
                    <w:t>@gmail.com</w:t>
                  </w:r>
                </w:p>
                <w:p w:rsidR="007027E5" w:rsidRPr="00DB12E0" w:rsidRDefault="007027E5" w:rsidP="004F1805">
                  <w:pPr>
                    <w:rPr>
                      <w:b/>
                      <w:u w:val="single"/>
                    </w:rPr>
                  </w:pPr>
                  <w:r w:rsidRPr="00DB12E0">
                    <w:rPr>
                      <w:b/>
                      <w:u w:val="single"/>
                    </w:rPr>
                    <w:t xml:space="preserve">Skills </w:t>
                  </w:r>
                </w:p>
                <w:p w:rsidR="007027E5" w:rsidRDefault="007027E5" w:rsidP="007027E5">
                  <w:pPr>
                    <w:ind w:right="-240"/>
                  </w:pPr>
                  <w:r>
                    <w:t>Collaborative &amp; Adaptive</w:t>
                  </w:r>
                </w:p>
                <w:p w:rsidR="007027E5" w:rsidRDefault="007027E5" w:rsidP="007027E5">
                  <w:pPr>
                    <w:ind w:right="-240"/>
                  </w:pPr>
                  <w:r>
                    <w:t xml:space="preserve">Passionate and </w:t>
                  </w:r>
                  <w:r w:rsidR="00C10FDE">
                    <w:t>dedicated</w:t>
                  </w:r>
                  <w:r>
                    <w:t xml:space="preserve"> to the task allotted</w:t>
                  </w:r>
                </w:p>
                <w:p w:rsidR="007027E5" w:rsidRDefault="007027E5" w:rsidP="007027E5">
                  <w:pPr>
                    <w:ind w:right="-240"/>
                  </w:pPr>
                  <w:r>
                    <w:t xml:space="preserve">Perseverance </w:t>
                  </w:r>
                </w:p>
                <w:p w:rsidR="00440073" w:rsidRDefault="00440073" w:rsidP="00440073">
                  <w:pPr>
                    <w:ind w:right="-240"/>
                  </w:pPr>
                  <w:r>
                    <w:t xml:space="preserve">Fast learner </w:t>
                  </w:r>
                </w:p>
                <w:p w:rsidR="007027E5" w:rsidRDefault="00197FA6" w:rsidP="007027E5">
                  <w:pPr>
                    <w:ind w:right="-240"/>
                  </w:pPr>
                  <w:r>
                    <w:t>Multi tasking</w:t>
                  </w:r>
                </w:p>
                <w:p w:rsidR="004434DA" w:rsidRDefault="004434DA" w:rsidP="007027E5">
                  <w:pPr>
                    <w:ind w:right="-240"/>
                  </w:pPr>
                  <w:r>
                    <w:t>Ability to work under Pressure</w:t>
                  </w:r>
                </w:p>
                <w:p w:rsidR="004434DA" w:rsidRDefault="004434DA" w:rsidP="007027E5">
                  <w:pPr>
                    <w:ind w:right="-240"/>
                  </w:pPr>
                </w:p>
                <w:p w:rsidR="00180CF0" w:rsidRDefault="00F814C9" w:rsidP="007027E5">
                  <w:pPr>
                    <w:ind w:right="-240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Technical Skills</w:t>
                  </w:r>
                </w:p>
                <w:p w:rsidR="006961C8" w:rsidRDefault="006961C8" w:rsidP="007027E5">
                  <w:pPr>
                    <w:ind w:right="-240"/>
                    <w:rPr>
                      <w:b/>
                      <w:u w:val="single"/>
                    </w:rPr>
                  </w:pPr>
                  <w:r>
                    <w:t>Microsoft Excel, Microsoft Word</w:t>
                  </w:r>
                </w:p>
                <w:p w:rsidR="00F814C9" w:rsidRPr="00F814C9" w:rsidRDefault="00F814C9" w:rsidP="007027E5">
                  <w:pPr>
                    <w:ind w:right="-240"/>
                  </w:pPr>
                  <w:r>
                    <w:t>Applications- OPD, Su</w:t>
                  </w:r>
                  <w:r w:rsidR="00A91C6C">
                    <w:t>rpass Desktop, Classic and OARs</w:t>
                  </w:r>
                  <w:r w:rsidR="00197FA6">
                    <w:t>.</w:t>
                  </w:r>
                </w:p>
                <w:p w:rsidR="007027E5" w:rsidRDefault="007027E5" w:rsidP="007027E5">
                  <w:pPr>
                    <w:ind w:right="-240"/>
                  </w:pPr>
                </w:p>
                <w:p w:rsidR="007027E5" w:rsidRDefault="007027E5" w:rsidP="007027E5">
                  <w:pPr>
                    <w:ind w:right="-240"/>
                  </w:pPr>
                </w:p>
                <w:p w:rsidR="007027E5" w:rsidRPr="009A5E96" w:rsidRDefault="007027E5" w:rsidP="007027E5">
                  <w:pPr>
                    <w:ind w:right="-240"/>
                  </w:pPr>
                </w:p>
                <w:p w:rsidR="009A5E96" w:rsidRDefault="009A5E96" w:rsidP="004F1805"/>
              </w:txbxContent>
            </v:textbox>
            <w10:wrap anchorx="margin"/>
          </v:shape>
        </w:pict>
      </w:r>
      <w:r w:rsidRPr="00270F47">
        <w:rPr>
          <w:noProof/>
          <w:lang w:eastAsia="en-IN"/>
        </w:rPr>
        <w:pict>
          <v:line id="Straight Connector 5" o:spid="_x0000_s1026" style="position:absolute;left:0;text-align:left;flip:x;z-index:251661312;visibility:visible;mso-width-relative:margin;mso-height-relative:margin" from="98.85pt,2.4pt" to="98.85pt,6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" strokecolor="black [3200]" strokeweight=".5pt">
            <v:stroke joinstyle="miter"/>
          </v:line>
        </w:pict>
      </w:r>
      <w:r w:rsidRPr="00270F47">
        <w:rPr>
          <w:noProof/>
          <w:lang w:eastAsia="en-IN"/>
        </w:rPr>
        <w:pict>
          <v:shape id="Text Box 8" o:spid="_x0000_s1029" type="#_x0000_t202" style="position:absolute;left:0;text-align:left;margin-left:118.65pt;margin-top:2.6pt;width:387.6pt;height:671.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" fillcolor="white [3212]" strokecolor="white [3212]" strokeweight=".5pt">
            <v:textbox>
              <w:txbxContent>
                <w:p w:rsidR="004F1805" w:rsidRPr="00DB12E0" w:rsidRDefault="009833E3">
                  <w:pPr>
                    <w:rPr>
                      <w:b/>
                      <w:u w:val="single"/>
                    </w:rPr>
                  </w:pPr>
                  <w:r w:rsidRPr="00DB12E0">
                    <w:rPr>
                      <w:b/>
                      <w:u w:val="single"/>
                    </w:rPr>
                    <w:t xml:space="preserve">Career Objective </w:t>
                  </w:r>
                </w:p>
                <w:p w:rsidR="009833E3" w:rsidRPr="009A5E96" w:rsidRDefault="009833E3">
                  <w:pPr>
                    <w:rPr>
                      <w:sz w:val="18"/>
                      <w:szCs w:val="18"/>
                    </w:rPr>
                  </w:pPr>
                  <w:r w:rsidRPr="009A5E96">
                    <w:rPr>
                      <w:sz w:val="18"/>
                      <w:szCs w:val="18"/>
                    </w:rPr>
                    <w:t>Having a strong desire to work hard in professional and dynamic work environment with all</w:t>
                  </w:r>
                  <w:r w:rsidR="00F27BD3">
                    <w:rPr>
                      <w:sz w:val="18"/>
                      <w:szCs w:val="18"/>
                    </w:rPr>
                    <w:t xml:space="preserve"> necessary dedication want to be associate</w:t>
                  </w:r>
                  <w:r w:rsidRPr="009A5E96">
                    <w:rPr>
                      <w:sz w:val="18"/>
                      <w:szCs w:val="18"/>
                    </w:rPr>
                    <w:t xml:space="preserve"> with progressive organization that gives me the scope to apply my educational and professional skills </w:t>
                  </w:r>
                  <w:r w:rsidR="00F27BD3">
                    <w:rPr>
                      <w:sz w:val="18"/>
                      <w:szCs w:val="18"/>
                    </w:rPr>
                    <w:t>and provides me advance</w:t>
                  </w:r>
                  <w:r w:rsidRPr="009A5E96">
                    <w:rPr>
                      <w:sz w:val="18"/>
                      <w:szCs w:val="18"/>
                    </w:rPr>
                    <w:t xml:space="preserve"> opportunit</w:t>
                  </w:r>
                  <w:r w:rsidR="00A91C6C">
                    <w:rPr>
                      <w:sz w:val="18"/>
                      <w:szCs w:val="18"/>
                    </w:rPr>
                    <w:t>y and knowledgeable empowerment.</w:t>
                  </w:r>
                </w:p>
                <w:p w:rsidR="009833E3" w:rsidRPr="00DB12E0" w:rsidRDefault="009833E3">
                  <w:pPr>
                    <w:rPr>
                      <w:b/>
                    </w:rPr>
                  </w:pPr>
                  <w:r w:rsidRPr="00DB12E0">
                    <w:rPr>
                      <w:b/>
                    </w:rPr>
                    <w:t>Education</w:t>
                  </w:r>
                </w:p>
                <w:p w:rsidR="009833E3" w:rsidRPr="009A5E96" w:rsidRDefault="00EC7A50" w:rsidP="00F300AC">
                  <w:pPr>
                    <w:ind w:left="1276" w:hanging="127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</w:t>
                  </w:r>
                  <w:r w:rsidR="009833E3" w:rsidRPr="009A5E96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2020</w:t>
                  </w:r>
                  <w:r w:rsidR="009833E3" w:rsidRPr="009A5E96">
                    <w:rPr>
                      <w:sz w:val="18"/>
                      <w:szCs w:val="18"/>
                    </w:rPr>
                    <w:t xml:space="preserve">   </w:t>
                  </w:r>
                  <w:r w:rsidR="009833E3" w:rsidRPr="009A5E96">
                    <w:rPr>
                      <w:b/>
                      <w:sz w:val="18"/>
                      <w:szCs w:val="18"/>
                    </w:rPr>
                    <w:t>MBA (Major in Finance &amp;</w:t>
                  </w:r>
                  <w:r>
                    <w:rPr>
                      <w:b/>
                      <w:sz w:val="18"/>
                      <w:szCs w:val="18"/>
                    </w:rPr>
                    <w:t xml:space="preserve"> Banking and Minor </w:t>
                  </w:r>
                  <w:r w:rsidR="009833E3" w:rsidRPr="009A5E96">
                    <w:rPr>
                      <w:b/>
                      <w:sz w:val="18"/>
                      <w:szCs w:val="18"/>
                    </w:rPr>
                    <w:t>Marketing)</w:t>
                  </w:r>
                </w:p>
                <w:p w:rsidR="009A5E96" w:rsidRPr="009A5E96" w:rsidRDefault="00197FA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Banasthali Vid</w:t>
                  </w:r>
                  <w:r w:rsidR="009833E3" w:rsidRPr="009A5E96">
                    <w:rPr>
                      <w:sz w:val="18"/>
                      <w:szCs w:val="18"/>
                    </w:rPr>
                    <w:t>yapith</w:t>
                  </w:r>
                  <w:r w:rsidR="00EC7A50">
                    <w:rPr>
                      <w:sz w:val="18"/>
                      <w:szCs w:val="18"/>
                    </w:rPr>
                    <w:t xml:space="preserve"> (76</w:t>
                  </w:r>
                  <w:r>
                    <w:rPr>
                      <w:sz w:val="18"/>
                      <w:szCs w:val="18"/>
                    </w:rPr>
                    <w:t>.8</w:t>
                  </w:r>
                  <w:r w:rsidR="009A5E96">
                    <w:rPr>
                      <w:sz w:val="18"/>
                      <w:szCs w:val="18"/>
                    </w:rPr>
                    <w:t>0%)</w:t>
                  </w:r>
                </w:p>
                <w:p w:rsidR="00F40184" w:rsidRPr="009A5E96" w:rsidRDefault="00F40184">
                  <w:pPr>
                    <w:rPr>
                      <w:b/>
                      <w:sz w:val="18"/>
                      <w:szCs w:val="18"/>
                    </w:rPr>
                  </w:pPr>
                  <w:r w:rsidRPr="009A5E96">
                    <w:rPr>
                      <w:sz w:val="18"/>
                      <w:szCs w:val="18"/>
                    </w:rPr>
                    <w:t>2015-2018</w:t>
                  </w:r>
                  <w:r w:rsidRPr="009A5E96">
                    <w:rPr>
                      <w:b/>
                      <w:sz w:val="18"/>
                      <w:szCs w:val="18"/>
                    </w:rPr>
                    <w:t xml:space="preserve">   Bachelor of Commerce</w:t>
                  </w:r>
                </w:p>
                <w:p w:rsidR="00F40184" w:rsidRPr="009A5E96" w:rsidRDefault="00180C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Devi Ahiliya Vishwavidhyalaya</w:t>
                  </w:r>
                  <w:r w:rsidR="00F84E92">
                    <w:rPr>
                      <w:sz w:val="18"/>
                      <w:szCs w:val="18"/>
                    </w:rPr>
                    <w:t xml:space="preserve"> (64.00</w:t>
                  </w:r>
                  <w:r w:rsidR="009A5E96">
                    <w:rPr>
                      <w:sz w:val="18"/>
                      <w:szCs w:val="18"/>
                    </w:rPr>
                    <w:t>%)</w:t>
                  </w:r>
                </w:p>
                <w:p w:rsidR="00F40184" w:rsidRPr="009A5E96" w:rsidRDefault="00F40184">
                  <w:pPr>
                    <w:rPr>
                      <w:sz w:val="18"/>
                      <w:szCs w:val="18"/>
                    </w:rPr>
                  </w:pPr>
                  <w:r w:rsidRPr="009A5E96">
                    <w:rPr>
                      <w:sz w:val="18"/>
                      <w:szCs w:val="18"/>
                    </w:rPr>
                    <w:t xml:space="preserve">2014-2015   </w:t>
                  </w:r>
                  <w:r w:rsidRPr="009A5E96">
                    <w:rPr>
                      <w:b/>
                      <w:sz w:val="18"/>
                      <w:szCs w:val="18"/>
                    </w:rPr>
                    <w:t>Higher Senior Secondary School</w:t>
                  </w:r>
                </w:p>
                <w:p w:rsidR="00F40184" w:rsidRPr="009A5E96" w:rsidRDefault="00180C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Catholic Mission Higher Secondary School </w:t>
                  </w:r>
                  <w:r w:rsidR="00F84E92">
                    <w:rPr>
                      <w:sz w:val="18"/>
                      <w:szCs w:val="18"/>
                    </w:rPr>
                    <w:t>(70.02</w:t>
                  </w:r>
                  <w:r w:rsidR="009A5E96">
                    <w:rPr>
                      <w:sz w:val="18"/>
                      <w:szCs w:val="18"/>
                    </w:rPr>
                    <w:t>%)</w:t>
                  </w:r>
                </w:p>
                <w:p w:rsidR="00F40184" w:rsidRPr="009A5E96" w:rsidRDefault="002F1FD0">
                  <w:pPr>
                    <w:rPr>
                      <w:b/>
                      <w:sz w:val="18"/>
                      <w:szCs w:val="18"/>
                    </w:rPr>
                  </w:pPr>
                  <w:r w:rsidRPr="009A5E96">
                    <w:rPr>
                      <w:sz w:val="18"/>
                      <w:szCs w:val="18"/>
                    </w:rPr>
                    <w:t xml:space="preserve">2012-2013   </w:t>
                  </w:r>
                  <w:r w:rsidRPr="009A5E96">
                    <w:rPr>
                      <w:b/>
                      <w:sz w:val="18"/>
                      <w:szCs w:val="18"/>
                    </w:rPr>
                    <w:t>Senior Secondary School</w:t>
                  </w:r>
                </w:p>
                <w:p w:rsidR="002F1FD0" w:rsidRPr="009A5E96" w:rsidRDefault="00F84E9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Catholic Mission Higher Secondary</w:t>
                  </w:r>
                  <w:r w:rsidR="00180CF0">
                    <w:rPr>
                      <w:sz w:val="18"/>
                      <w:szCs w:val="18"/>
                    </w:rPr>
                    <w:t xml:space="preserve"> School </w:t>
                  </w:r>
                  <w:r>
                    <w:rPr>
                      <w:sz w:val="18"/>
                      <w:szCs w:val="18"/>
                    </w:rPr>
                    <w:t>(70.0</w:t>
                  </w:r>
                  <w:r w:rsidR="009A5E96">
                    <w:rPr>
                      <w:sz w:val="18"/>
                      <w:szCs w:val="18"/>
                    </w:rPr>
                    <w:t>0%)</w:t>
                  </w:r>
                </w:p>
                <w:p w:rsidR="00F16F91" w:rsidRPr="00F84E92" w:rsidRDefault="00C10FDE" w:rsidP="00F84E92">
                  <w:pPr>
                    <w:rPr>
                      <w:b/>
                      <w:u w:val="single"/>
                    </w:rPr>
                  </w:pPr>
                  <w:r w:rsidRPr="00DB12E0">
                    <w:rPr>
                      <w:b/>
                      <w:u w:val="single"/>
                    </w:rPr>
                    <w:t>Certification</w:t>
                  </w:r>
                  <w:r w:rsidR="00DB12E0" w:rsidRPr="00DB12E0">
                    <w:rPr>
                      <w:b/>
                      <w:u w:val="single"/>
                    </w:rPr>
                    <w:t>s</w:t>
                  </w:r>
                </w:p>
                <w:p w:rsidR="00F16F91" w:rsidRDefault="00EC7A50" w:rsidP="00F16F91">
                  <w:pPr>
                    <w:spacing w:before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2018-</w:t>
                  </w:r>
                  <w:r w:rsidR="00DB5C2F">
                    <w:rPr>
                      <w:sz w:val="18"/>
                      <w:szCs w:val="18"/>
                    </w:rPr>
                    <w:t xml:space="preserve">    </w:t>
                  </w:r>
                  <w:r w:rsidR="00F16F91" w:rsidRPr="009A5E96">
                    <w:rPr>
                      <w:sz w:val="18"/>
                      <w:szCs w:val="18"/>
                    </w:rPr>
                    <w:t>NISM V-A Mutual Fund Distributor</w:t>
                  </w:r>
                </w:p>
                <w:p w:rsidR="00F16F91" w:rsidRPr="00DB12E0" w:rsidRDefault="00F16F91" w:rsidP="00DB12E0">
                  <w:pPr>
                    <w:rPr>
                      <w:b/>
                      <w:u w:val="single"/>
                    </w:rPr>
                  </w:pPr>
                  <w:r w:rsidRPr="00DB12E0">
                    <w:rPr>
                      <w:b/>
                      <w:u w:val="single"/>
                    </w:rPr>
                    <w:t>Training</w:t>
                  </w:r>
                </w:p>
                <w:p w:rsidR="00F16F91" w:rsidRPr="004A3189" w:rsidRDefault="009342A7" w:rsidP="00F16F91">
                  <w:pPr>
                    <w:spacing w:before="240"/>
                    <w:rPr>
                      <w:b/>
                      <w:sz w:val="18"/>
                      <w:szCs w:val="18"/>
                    </w:rPr>
                  </w:pPr>
                  <w:r w:rsidRPr="009342A7">
                    <w:rPr>
                      <w:sz w:val="18"/>
                      <w:szCs w:val="18"/>
                    </w:rPr>
                    <w:t>2019</w:t>
                  </w:r>
                  <w:r w:rsidR="006F0A63">
                    <w:rPr>
                      <w:sz w:val="18"/>
                      <w:szCs w:val="18"/>
                    </w:rPr>
                    <w:t>-</w:t>
                  </w:r>
                  <w:r w:rsidR="0067354C" w:rsidRPr="004A3189">
                    <w:rPr>
                      <w:b/>
                      <w:sz w:val="18"/>
                      <w:szCs w:val="18"/>
                    </w:rPr>
                    <w:t>Participant of Young Women in Investment</w:t>
                  </w:r>
                </w:p>
                <w:p w:rsidR="0067354C" w:rsidRDefault="0067354C" w:rsidP="0067354C">
                  <w:pPr>
                    <w:spacing w:before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Grateful to be 1 out of 100 girls selected from all over India. YWI is an initiative to create awareness about, </w:t>
                  </w:r>
                  <w:r w:rsidR="004A3189">
                    <w:rPr>
                      <w:sz w:val="18"/>
                      <w:szCs w:val="18"/>
                    </w:rPr>
                    <w:t>instil</w:t>
                  </w:r>
                  <w:r>
                    <w:rPr>
                      <w:sz w:val="18"/>
                      <w:szCs w:val="18"/>
                    </w:rPr>
                    <w:t xml:space="preserve"> interest in and enable women to view the investment management as a viable career option. Met world class leader </w:t>
                  </w:r>
                  <w:r w:rsidR="004A3189">
                    <w:rPr>
                      <w:sz w:val="18"/>
                      <w:szCs w:val="18"/>
                    </w:rPr>
                    <w:t xml:space="preserve">and industry </w:t>
                  </w:r>
                  <w:r w:rsidR="006221B9">
                    <w:rPr>
                      <w:sz w:val="18"/>
                      <w:szCs w:val="18"/>
                    </w:rPr>
                    <w:t>knows</w:t>
                  </w:r>
                  <w:r w:rsidR="004A3189">
                    <w:rPr>
                      <w:sz w:val="18"/>
                      <w:szCs w:val="18"/>
                    </w:rPr>
                    <w:t xml:space="preserve">. Made </w:t>
                  </w:r>
                  <w:r w:rsidR="006221B9">
                    <w:rPr>
                      <w:sz w:val="18"/>
                      <w:szCs w:val="18"/>
                    </w:rPr>
                    <w:t>lifelong</w:t>
                  </w:r>
                  <w:r>
                    <w:rPr>
                      <w:sz w:val="18"/>
                      <w:szCs w:val="18"/>
                    </w:rPr>
                    <w:t xml:space="preserve"> relationships with peer and speaker as well.</w:t>
                  </w:r>
                </w:p>
                <w:p w:rsidR="00EC7A50" w:rsidRPr="00DB12E0" w:rsidRDefault="002F1FD0" w:rsidP="00DB12E0">
                  <w:pPr>
                    <w:rPr>
                      <w:b/>
                      <w:u w:val="single"/>
                    </w:rPr>
                  </w:pPr>
                  <w:r w:rsidRPr="00DB12E0">
                    <w:rPr>
                      <w:b/>
                      <w:u w:val="single"/>
                    </w:rPr>
                    <w:t xml:space="preserve">Work Experience </w:t>
                  </w:r>
                  <w:r w:rsidR="00EC7A50">
                    <w:rPr>
                      <w:b/>
                      <w:u w:val="single"/>
                    </w:rPr>
                    <w:t>(2019-2020)</w:t>
                  </w:r>
                </w:p>
                <w:p w:rsidR="002F1FD0" w:rsidRPr="00185999" w:rsidRDefault="004F7D70" w:rsidP="00185999">
                  <w:pPr>
                    <w:spacing w:before="240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July-</w:t>
                  </w:r>
                  <w:r w:rsidR="001F3621">
                    <w:rPr>
                      <w:sz w:val="18"/>
                      <w:szCs w:val="18"/>
                    </w:rPr>
                    <w:t xml:space="preserve"> 22</w:t>
                  </w:r>
                  <w:r w:rsidR="001F3621" w:rsidRPr="001F3621">
                    <w:rPr>
                      <w:sz w:val="18"/>
                      <w:szCs w:val="18"/>
                      <w:vertAlign w:val="superscript"/>
                    </w:rPr>
                    <w:t>nd</w:t>
                  </w:r>
                  <w:bookmarkStart w:id="0" w:name="_GoBack"/>
                  <w:bookmarkEnd w:id="0"/>
                  <w:r w:rsidR="006F0A63">
                    <w:rPr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="002F1FD0" w:rsidRPr="009831A9">
                    <w:rPr>
                      <w:sz w:val="18"/>
                      <w:szCs w:val="18"/>
                    </w:rPr>
                    <w:t>to</w:t>
                  </w:r>
                  <w:r w:rsidR="006F0A63" w:rsidRPr="006F0A63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6F0A63">
                    <w:rPr>
                      <w:sz w:val="18"/>
                      <w:szCs w:val="18"/>
                    </w:rPr>
                    <w:t>21</w:t>
                  </w:r>
                  <w:r w:rsidR="006F0A63" w:rsidRPr="00F84E92">
                    <w:rPr>
                      <w:sz w:val="18"/>
                      <w:szCs w:val="18"/>
                      <w:vertAlign w:val="superscript"/>
                    </w:rPr>
                    <w:t>st</w:t>
                  </w:r>
                  <w:r w:rsidR="006F0A63">
                    <w:rPr>
                      <w:sz w:val="18"/>
                      <w:szCs w:val="18"/>
                    </w:rPr>
                    <w:t xml:space="preserve"> of January</w:t>
                  </w:r>
                  <w:r w:rsidR="006F0A63">
                    <w:rPr>
                      <w:b/>
                      <w:sz w:val="18"/>
                      <w:szCs w:val="18"/>
                    </w:rPr>
                    <w:t xml:space="preserve"> - Intern at </w:t>
                  </w:r>
                  <w:r w:rsidR="00F84E92">
                    <w:rPr>
                      <w:b/>
                      <w:sz w:val="18"/>
                      <w:szCs w:val="18"/>
                    </w:rPr>
                    <w:t>Bank of</w:t>
                  </w:r>
                  <w:r w:rsidR="006F0A63">
                    <w:rPr>
                      <w:b/>
                      <w:sz w:val="18"/>
                      <w:szCs w:val="18"/>
                    </w:rPr>
                    <w:t xml:space="preserve"> New York Mellon investment bank</w:t>
                  </w:r>
                  <w:r w:rsidR="00F814C9">
                    <w:rPr>
                      <w:b/>
                      <w:sz w:val="18"/>
                      <w:szCs w:val="18"/>
                    </w:rPr>
                    <w:t xml:space="preserve"> (Chennai)</w:t>
                  </w:r>
                </w:p>
                <w:p w:rsidR="007027E5" w:rsidRDefault="006F0A63" w:rsidP="006F0A63">
                  <w:pPr>
                    <w:spacing w:before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USTA- Sub-Accounting – Transfer</w:t>
                  </w:r>
                  <w:r w:rsidR="00F91371">
                    <w:rPr>
                      <w:sz w:val="18"/>
                      <w:szCs w:val="18"/>
                    </w:rPr>
                    <w:t xml:space="preserve"> Agency</w:t>
                  </w:r>
                </w:p>
                <w:p w:rsidR="005017AE" w:rsidRDefault="005017AE" w:rsidP="005017AE">
                  <w:pPr>
                    <w:pStyle w:val="ListParagraph"/>
                    <w:numPr>
                      <w:ilvl w:val="0"/>
                      <w:numId w:val="4"/>
                    </w:numPr>
                    <w:spacing w:before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Working on clients E-form with using OPD (operation desktop)</w:t>
                  </w:r>
                  <w:r w:rsidR="00A91C6C">
                    <w:rPr>
                      <w:sz w:val="18"/>
                      <w:szCs w:val="18"/>
                    </w:rPr>
                    <w:t>.</w:t>
                  </w:r>
                </w:p>
                <w:p w:rsidR="005017AE" w:rsidRDefault="005017AE" w:rsidP="005017AE">
                  <w:pPr>
                    <w:pStyle w:val="ListParagraph"/>
                    <w:numPr>
                      <w:ilvl w:val="0"/>
                      <w:numId w:val="4"/>
                    </w:numPr>
                    <w:spacing w:before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Help to fund company for providing less sales charges and giving payouts options (dividends).</w:t>
                  </w:r>
                </w:p>
                <w:p w:rsidR="005017AE" w:rsidRDefault="005017AE" w:rsidP="005017AE">
                  <w:pPr>
                    <w:pStyle w:val="ListParagraph"/>
                    <w:numPr>
                      <w:ilvl w:val="0"/>
                      <w:numId w:val="4"/>
                    </w:numPr>
                    <w:spacing w:before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Take responsibilities </w:t>
                  </w:r>
                  <w:r w:rsidR="00F81E65">
                    <w:rPr>
                      <w:sz w:val="18"/>
                      <w:szCs w:val="18"/>
                    </w:rPr>
                    <w:t>to</w:t>
                  </w:r>
                  <w:r>
                    <w:rPr>
                      <w:sz w:val="18"/>
                      <w:szCs w:val="18"/>
                    </w:rPr>
                    <w:t xml:space="preserve"> maintain Letter of intent, Escrow shares and right of accumulation.</w:t>
                  </w:r>
                </w:p>
                <w:p w:rsidR="005017AE" w:rsidRPr="005017AE" w:rsidRDefault="005017AE" w:rsidP="005017AE">
                  <w:pPr>
                    <w:pStyle w:val="ListParagraph"/>
                    <w:numPr>
                      <w:ilvl w:val="0"/>
                      <w:numId w:val="4"/>
                    </w:numPr>
                    <w:spacing w:before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Create efficiency in the process by reducing Turnaround Time to support business.</w:t>
                  </w:r>
                </w:p>
                <w:p w:rsidR="004F7D70" w:rsidRDefault="006F0A63" w:rsidP="006F0A63">
                  <w:pPr>
                    <w:pStyle w:val="ListParagraph"/>
                    <w:numPr>
                      <w:ilvl w:val="0"/>
                      <w:numId w:val="4"/>
                    </w:numPr>
                    <w:spacing w:before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Responsible for managing agreed SLA with clients.</w:t>
                  </w:r>
                </w:p>
                <w:p w:rsidR="006F0A63" w:rsidRDefault="006F0A63" w:rsidP="006F0A63">
                  <w:pPr>
                    <w:pStyle w:val="ListParagraph"/>
                    <w:numPr>
                      <w:ilvl w:val="0"/>
                      <w:numId w:val="4"/>
                    </w:numPr>
                    <w:spacing w:before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Processing manual transaction as per the client instruction</w:t>
                  </w:r>
                  <w:r w:rsidR="00F81E65">
                    <w:rPr>
                      <w:sz w:val="18"/>
                      <w:szCs w:val="18"/>
                    </w:rPr>
                    <w:t>s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6F0A63" w:rsidRDefault="00690B44" w:rsidP="006F0A63">
                  <w:pPr>
                    <w:pStyle w:val="ListParagraph"/>
                    <w:numPr>
                      <w:ilvl w:val="0"/>
                      <w:numId w:val="4"/>
                    </w:numPr>
                    <w:spacing w:before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Working on customers’ accounts for fulfils</w:t>
                  </w:r>
                  <w:r w:rsidR="005017AE">
                    <w:rPr>
                      <w:sz w:val="18"/>
                      <w:szCs w:val="18"/>
                    </w:rPr>
                    <w:t xml:space="preserve"> their letter of intent within specific time period.</w:t>
                  </w:r>
                </w:p>
                <w:p w:rsidR="005017AE" w:rsidRDefault="005017AE" w:rsidP="006F0A63">
                  <w:pPr>
                    <w:pStyle w:val="ListParagraph"/>
                    <w:numPr>
                      <w:ilvl w:val="0"/>
                      <w:numId w:val="4"/>
                    </w:numPr>
                    <w:spacing w:before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Ensure thoroughly following &amp; aware of the cut-off times and deliverables.</w:t>
                  </w:r>
                </w:p>
                <w:p w:rsidR="005017AE" w:rsidRPr="006F0A63" w:rsidRDefault="005017AE" w:rsidP="006F0A63">
                  <w:pPr>
                    <w:pStyle w:val="ListParagraph"/>
                    <w:numPr>
                      <w:ilvl w:val="0"/>
                      <w:numId w:val="4"/>
                    </w:numPr>
                    <w:spacing w:before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Ensure </w:t>
                  </w:r>
                  <w:r w:rsidR="00ED488E">
                    <w:rPr>
                      <w:sz w:val="18"/>
                      <w:szCs w:val="18"/>
                    </w:rPr>
                    <w:t>escalations are</w:t>
                  </w:r>
                  <w:r>
                    <w:rPr>
                      <w:sz w:val="18"/>
                      <w:szCs w:val="18"/>
                    </w:rPr>
                    <w:t xml:space="preserve"> resolved in a timely fashion.</w:t>
                  </w:r>
                </w:p>
                <w:p w:rsidR="004F7D70" w:rsidRPr="004F7D70" w:rsidRDefault="004F7D70" w:rsidP="004F7D70">
                  <w:pPr>
                    <w:spacing w:before="240"/>
                    <w:ind w:left="360"/>
                    <w:rPr>
                      <w:sz w:val="18"/>
                      <w:szCs w:val="18"/>
                    </w:rPr>
                  </w:pPr>
                </w:p>
                <w:p w:rsidR="009A5E96" w:rsidRPr="009A5E96" w:rsidRDefault="009A5E96" w:rsidP="009A5E96">
                  <w:pPr>
                    <w:pStyle w:val="ListParagraph"/>
                    <w:spacing w:before="240"/>
                    <w:ind w:left="2706"/>
                    <w:rPr>
                      <w:sz w:val="18"/>
                      <w:szCs w:val="18"/>
                    </w:rPr>
                  </w:pPr>
                </w:p>
                <w:p w:rsidR="002F1FD0" w:rsidRPr="002F1FD0" w:rsidRDefault="002F1FD0" w:rsidP="002F1FD0">
                  <w:pPr>
                    <w:spacing w:before="240"/>
                    <w:rPr>
                      <w:b/>
                    </w:rPr>
                  </w:pPr>
                </w:p>
                <w:p w:rsidR="002F1FD0" w:rsidRPr="002F1FD0" w:rsidRDefault="002F1FD0">
                  <w:pPr>
                    <w:rPr>
                      <w:b/>
                      <w:sz w:val="28"/>
                    </w:rPr>
                  </w:pPr>
                </w:p>
                <w:p w:rsidR="002F1FD0" w:rsidRDefault="002F1FD0">
                  <w:pPr>
                    <w:rPr>
                      <w:sz w:val="28"/>
                    </w:rPr>
                  </w:pPr>
                </w:p>
                <w:p w:rsidR="002F1FD0" w:rsidRDefault="002F1FD0">
                  <w:pPr>
                    <w:rPr>
                      <w:sz w:val="28"/>
                    </w:rPr>
                  </w:pPr>
                </w:p>
                <w:p w:rsidR="002F1FD0" w:rsidRDefault="002F1FD0">
                  <w:pPr>
                    <w:rPr>
                      <w:sz w:val="28"/>
                    </w:rPr>
                  </w:pPr>
                </w:p>
                <w:p w:rsidR="00F40184" w:rsidRPr="00F40184" w:rsidRDefault="00F40184">
                  <w:pPr>
                    <w:rPr>
                      <w:sz w:val="28"/>
                    </w:rPr>
                  </w:pPr>
                </w:p>
                <w:p w:rsidR="009833E3" w:rsidRPr="009833E3" w:rsidRDefault="009833E3">
                  <w:pPr>
                    <w:rPr>
                      <w:sz w:val="28"/>
                    </w:rPr>
                  </w:pPr>
                </w:p>
                <w:p w:rsidR="009833E3" w:rsidRPr="009833E3" w:rsidRDefault="009833E3">
                  <w:pPr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sectPr w:rsidR="00984C5A" w:rsidRPr="006F0A63" w:rsidSect="00064DC9">
      <w:pgSz w:w="11906" w:h="16838"/>
      <w:pgMar w:top="426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06A4C"/>
    <w:multiLevelType w:val="hybridMultilevel"/>
    <w:tmpl w:val="8D8EF0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A17BA"/>
    <w:multiLevelType w:val="hybridMultilevel"/>
    <w:tmpl w:val="0136B1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5177F"/>
    <w:multiLevelType w:val="hybridMultilevel"/>
    <w:tmpl w:val="144C0FC6"/>
    <w:lvl w:ilvl="0" w:tplc="4009000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3">
    <w:nsid w:val="537048D2"/>
    <w:multiLevelType w:val="hybridMultilevel"/>
    <w:tmpl w:val="273A1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F1805"/>
    <w:rsid w:val="00006B52"/>
    <w:rsid w:val="00044587"/>
    <w:rsid w:val="00064DC9"/>
    <w:rsid w:val="00100E04"/>
    <w:rsid w:val="00175D35"/>
    <w:rsid w:val="00180CF0"/>
    <w:rsid w:val="00185999"/>
    <w:rsid w:val="00197FA6"/>
    <w:rsid w:val="001C4D88"/>
    <w:rsid w:val="001F133C"/>
    <w:rsid w:val="001F3621"/>
    <w:rsid w:val="00202224"/>
    <w:rsid w:val="002420E8"/>
    <w:rsid w:val="002656D6"/>
    <w:rsid w:val="00270F47"/>
    <w:rsid w:val="002A5FB7"/>
    <w:rsid w:val="002D5F3F"/>
    <w:rsid w:val="002E1049"/>
    <w:rsid w:val="002F1FD0"/>
    <w:rsid w:val="002F6C08"/>
    <w:rsid w:val="00364A30"/>
    <w:rsid w:val="00373B85"/>
    <w:rsid w:val="004001A0"/>
    <w:rsid w:val="00401CA9"/>
    <w:rsid w:val="00403A35"/>
    <w:rsid w:val="00440073"/>
    <w:rsid w:val="004434DA"/>
    <w:rsid w:val="004A3189"/>
    <w:rsid w:val="004F1805"/>
    <w:rsid w:val="004F7D70"/>
    <w:rsid w:val="005017AE"/>
    <w:rsid w:val="005544A5"/>
    <w:rsid w:val="00590477"/>
    <w:rsid w:val="005C1A34"/>
    <w:rsid w:val="005E18B6"/>
    <w:rsid w:val="00615F64"/>
    <w:rsid w:val="006221B9"/>
    <w:rsid w:val="006355CD"/>
    <w:rsid w:val="0067354C"/>
    <w:rsid w:val="00690B44"/>
    <w:rsid w:val="006961C8"/>
    <w:rsid w:val="00697EA8"/>
    <w:rsid w:val="006F0A63"/>
    <w:rsid w:val="007027E5"/>
    <w:rsid w:val="007132D1"/>
    <w:rsid w:val="00751465"/>
    <w:rsid w:val="00880350"/>
    <w:rsid w:val="008D63A7"/>
    <w:rsid w:val="008D657F"/>
    <w:rsid w:val="0092114E"/>
    <w:rsid w:val="0092149D"/>
    <w:rsid w:val="009342A7"/>
    <w:rsid w:val="00951D8B"/>
    <w:rsid w:val="009831A9"/>
    <w:rsid w:val="009833E3"/>
    <w:rsid w:val="00984C5A"/>
    <w:rsid w:val="009A5E96"/>
    <w:rsid w:val="00A7767C"/>
    <w:rsid w:val="00A91C6C"/>
    <w:rsid w:val="00A96C83"/>
    <w:rsid w:val="00AC5610"/>
    <w:rsid w:val="00AD534F"/>
    <w:rsid w:val="00B43767"/>
    <w:rsid w:val="00B81D53"/>
    <w:rsid w:val="00BE75A0"/>
    <w:rsid w:val="00BF2CD7"/>
    <w:rsid w:val="00BF71BE"/>
    <w:rsid w:val="00C10FDE"/>
    <w:rsid w:val="00C74976"/>
    <w:rsid w:val="00CB319A"/>
    <w:rsid w:val="00DB12E0"/>
    <w:rsid w:val="00DB5C2F"/>
    <w:rsid w:val="00DF0157"/>
    <w:rsid w:val="00DF0A55"/>
    <w:rsid w:val="00E01525"/>
    <w:rsid w:val="00E314EC"/>
    <w:rsid w:val="00EC7A50"/>
    <w:rsid w:val="00ED10A9"/>
    <w:rsid w:val="00ED488E"/>
    <w:rsid w:val="00F16F91"/>
    <w:rsid w:val="00F27BD3"/>
    <w:rsid w:val="00F300AC"/>
    <w:rsid w:val="00F373BF"/>
    <w:rsid w:val="00F40184"/>
    <w:rsid w:val="00F814C9"/>
    <w:rsid w:val="00F81E65"/>
    <w:rsid w:val="00F84E92"/>
    <w:rsid w:val="00F91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E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7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den.com/Purv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</CharactersWithSpaces>
  <SharedDoc>false</SharedDoc>
  <HLinks>
    <vt:vector size="6" baseType="variant">
      <vt:variant>
        <vt:i4>5111898</vt:i4>
      </vt:variant>
      <vt:variant>
        <vt:i4>0</vt:i4>
      </vt:variant>
      <vt:variant>
        <vt:i4>0</vt:i4>
      </vt:variant>
      <vt:variant>
        <vt:i4>5</vt:i4>
      </vt:variant>
      <vt:variant>
        <vt:lpwstr>http://www.linkden.com/Purva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Kajal Thakkar - CMA</dc:creator>
  <cp:lastModifiedBy>Purva Rajpurohit</cp:lastModifiedBy>
  <cp:revision>5</cp:revision>
  <dcterms:created xsi:type="dcterms:W3CDTF">2020-07-09T16:29:00Z</dcterms:created>
  <dcterms:modified xsi:type="dcterms:W3CDTF">2020-07-16T06:47:00Z</dcterms:modified>
</cp:coreProperties>
</file>