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C078E" w14:textId="4C3EED66" w:rsidR="006502C2" w:rsidRDefault="00312EB7">
      <w:pPr>
        <w:spacing w:after="0" w:line="240" w:lineRule="auto"/>
        <w:rPr>
          <w:rFonts w:ascii="Calibri,Bold" w:hAnsi="Calibri,Bold" w:cs="Calibri,Bold"/>
          <w:b/>
          <w:color w:val="000000"/>
          <w:sz w:val="26"/>
          <w:szCs w:val="26"/>
          <w:lang w:bidi="mr-IN"/>
        </w:rPr>
      </w:pPr>
      <w:r>
        <w:rPr>
          <w:rFonts w:ascii="Calibri,Bold" w:hAnsi="Calibri,Bold" w:cs="Calibri,Bold"/>
          <w:b/>
          <w:color w:val="000000"/>
          <w:sz w:val="26"/>
          <w:szCs w:val="26"/>
          <w:lang w:bidi="mr-IN"/>
        </w:rPr>
        <w:t xml:space="preserve">Poorvi </w:t>
      </w:r>
      <w:r w:rsidR="00D87CA5">
        <w:rPr>
          <w:rFonts w:ascii="Calibri,Bold" w:hAnsi="Calibri,Bold" w:cs="Calibri,Bold"/>
          <w:b/>
          <w:color w:val="000000"/>
          <w:sz w:val="26"/>
          <w:szCs w:val="26"/>
          <w:lang w:bidi="mr-IN"/>
        </w:rPr>
        <w:t xml:space="preserve"> Parihar</w:t>
      </w:r>
      <w:r w:rsidR="00D87CA5">
        <w:rPr>
          <w:rFonts w:ascii="Calibri,Bold" w:hAnsi="Calibri,Bold" w:cs="Calibri,Bold"/>
          <w:b/>
          <w:color w:val="000000"/>
          <w:sz w:val="26"/>
          <w:szCs w:val="26"/>
          <w:lang w:bidi="mr-IN"/>
        </w:rPr>
        <w:tab/>
      </w:r>
      <w:r w:rsidR="00D87CA5">
        <w:rPr>
          <w:rFonts w:ascii="Calibri,Bold" w:hAnsi="Calibri,Bold" w:cs="Calibri,Bold"/>
          <w:b/>
          <w:color w:val="000000"/>
          <w:sz w:val="26"/>
          <w:szCs w:val="26"/>
          <w:lang w:bidi="mr-IN"/>
        </w:rPr>
        <w:tab/>
      </w:r>
      <w:r w:rsidR="00D87CA5">
        <w:rPr>
          <w:rFonts w:ascii="Calibri,Bold" w:hAnsi="Calibri,Bold" w:cs="Calibri,Bold"/>
          <w:b/>
          <w:color w:val="000000"/>
          <w:sz w:val="26"/>
          <w:szCs w:val="26"/>
          <w:lang w:bidi="mr-IN"/>
        </w:rPr>
        <w:tab/>
      </w:r>
      <w:r w:rsidR="00EE387E">
        <w:rPr>
          <w:rFonts w:ascii="Calibri,Bold" w:hAnsi="Calibri,Bold" w:cs="Calibri,Bold"/>
          <w:b/>
          <w:color w:val="000000"/>
          <w:sz w:val="26"/>
          <w:szCs w:val="26"/>
          <w:lang w:bidi="mr-IN"/>
        </w:rPr>
        <w:t xml:space="preserve">                         </w:t>
      </w:r>
      <w:r w:rsidR="00D87CA5">
        <w:rPr>
          <w:rFonts w:ascii="Calibri,Bold" w:hAnsi="Calibri,Bold" w:cs="Calibri,Bold"/>
          <w:b/>
          <w:sz w:val="19"/>
          <w:szCs w:val="19"/>
          <w:lang w:bidi="mr-IN"/>
        </w:rPr>
        <w:t xml:space="preserve">Current location: </w:t>
      </w:r>
      <w:r>
        <w:rPr>
          <w:rFonts w:cs="Calibri"/>
          <w:lang w:bidi="mr-IN"/>
        </w:rPr>
        <w:t>Nasrullaganj(Sehore),M.P.</w:t>
      </w:r>
      <w:r w:rsidR="00D87CA5">
        <w:rPr>
          <w:rFonts w:cs="Calibri"/>
          <w:lang w:bidi="mr-IN"/>
        </w:rPr>
        <w:t xml:space="preserve"> India</w:t>
      </w:r>
    </w:p>
    <w:p w14:paraId="31AA83AA" w14:textId="3792C248" w:rsidR="006502C2" w:rsidRDefault="00D87CA5">
      <w:pPr>
        <w:spacing w:after="0" w:line="240" w:lineRule="auto"/>
        <w:rPr>
          <w:rFonts w:cs="Calibri"/>
          <w:color w:val="000000"/>
          <w:sz w:val="19"/>
          <w:szCs w:val="19"/>
          <w:lang w:bidi="mr-IN"/>
        </w:rPr>
      </w:pPr>
      <w:r>
        <w:rPr>
          <w:rFonts w:ascii="Calibri,Bold" w:hAnsi="Calibri,Bold" w:cs="Calibri,Bold"/>
          <w:b/>
          <w:color w:val="000000"/>
          <w:sz w:val="19"/>
          <w:szCs w:val="19"/>
          <w:lang w:bidi="mr-IN"/>
        </w:rPr>
        <w:t>Email</w:t>
      </w:r>
      <w:r>
        <w:rPr>
          <w:rStyle w:val="Hyperlink"/>
          <w:rFonts w:cs="Calibri"/>
        </w:rPr>
        <w:t xml:space="preserve">: </w:t>
      </w:r>
      <w:r w:rsidR="00312EB7">
        <w:rPr>
          <w:rFonts w:cs="Calibri"/>
          <w:sz w:val="19"/>
          <w:szCs w:val="19"/>
          <w:lang w:bidi="mr-IN"/>
        </w:rPr>
        <w:t>poorvi.parihar@ibm.com</w:t>
      </w:r>
      <w:r>
        <w:rPr>
          <w:rFonts w:cs="Calibri"/>
          <w:color w:val="000000"/>
          <w:sz w:val="19"/>
          <w:szCs w:val="19"/>
          <w:lang w:bidi="mr-IN"/>
        </w:rPr>
        <w:tab/>
      </w:r>
      <w:r>
        <w:rPr>
          <w:rFonts w:cs="Calibri"/>
          <w:color w:val="000000"/>
          <w:sz w:val="19"/>
          <w:szCs w:val="19"/>
          <w:lang w:bidi="mr-IN"/>
        </w:rPr>
        <w:tab/>
      </w:r>
      <w:r w:rsidR="00EE387E">
        <w:rPr>
          <w:rFonts w:cs="Calibri"/>
          <w:color w:val="000000"/>
          <w:sz w:val="19"/>
          <w:szCs w:val="19"/>
          <w:lang w:bidi="mr-IN"/>
        </w:rPr>
        <w:t xml:space="preserve">                                 </w:t>
      </w:r>
      <w:r>
        <w:rPr>
          <w:rFonts w:cs="Calibri"/>
          <w:color w:val="000000"/>
          <w:sz w:val="19"/>
          <w:szCs w:val="19"/>
          <w:lang w:bidi="mr-IN"/>
        </w:rPr>
        <w:tab/>
      </w:r>
      <w:r>
        <w:rPr>
          <w:rFonts w:ascii="Calibri,Bold" w:hAnsi="Calibri,Bold" w:cs="Calibri,Bold"/>
          <w:b/>
          <w:sz w:val="19"/>
          <w:szCs w:val="19"/>
          <w:lang w:bidi="mr-IN"/>
        </w:rPr>
        <w:t xml:space="preserve">Passport Number: </w:t>
      </w:r>
      <w:r w:rsidR="00312EB7">
        <w:t>Z3914527</w:t>
      </w:r>
      <w:r>
        <w:rPr>
          <w:rFonts w:cs="Calibri"/>
          <w:lang w:bidi="mr-IN"/>
        </w:rPr>
        <w:t xml:space="preserve"> </w:t>
      </w:r>
    </w:p>
    <w:p w14:paraId="7589E99F" w14:textId="77777777" w:rsidR="006502C2" w:rsidRDefault="00D87CA5">
      <w:pPr>
        <w:spacing w:after="0" w:line="240" w:lineRule="auto"/>
        <w:rPr>
          <w:rFonts w:cs="Calibri"/>
          <w:color w:val="000000"/>
          <w:sz w:val="19"/>
          <w:szCs w:val="19"/>
          <w:lang w:bidi="mr-IN"/>
        </w:rPr>
      </w:pPr>
      <w:r>
        <w:rPr>
          <w:rFonts w:ascii="Calibri,Bold" w:hAnsi="Calibri,Bold" w:cs="Calibri,Bold"/>
          <w:b/>
          <w:color w:val="000000"/>
          <w:sz w:val="19"/>
          <w:szCs w:val="19"/>
          <w:lang w:bidi="mr-IN"/>
        </w:rPr>
        <w:t>DOB</w:t>
      </w:r>
      <w:r w:rsidR="00312EB7">
        <w:rPr>
          <w:rFonts w:cs="Calibri"/>
          <w:color w:val="000000"/>
          <w:sz w:val="19"/>
          <w:szCs w:val="19"/>
          <w:lang w:bidi="mr-IN"/>
        </w:rPr>
        <w:t>: 14-Mar-1997</w:t>
      </w:r>
    </w:p>
    <w:p w14:paraId="46D462EF" w14:textId="77777777" w:rsidR="006502C2" w:rsidRDefault="00D87CA5">
      <w:pPr>
        <w:spacing w:after="0" w:line="240" w:lineRule="auto"/>
        <w:rPr>
          <w:rFonts w:cs="Calibri"/>
          <w:color w:val="000000"/>
          <w:sz w:val="19"/>
          <w:szCs w:val="19"/>
          <w:lang w:bidi="mr-IN"/>
        </w:rPr>
      </w:pPr>
      <w:r>
        <w:rPr>
          <w:rFonts w:ascii="Calibri,Bold" w:hAnsi="Calibri,Bold" w:cs="Calibri,Bold"/>
          <w:b/>
          <w:sz w:val="19"/>
          <w:szCs w:val="19"/>
          <w:lang w:bidi="mr-IN"/>
        </w:rPr>
        <w:t>Phone</w:t>
      </w:r>
      <w:r>
        <w:rPr>
          <w:rFonts w:ascii="Calibri,Bold" w:hAnsi="Calibri,Bold" w:cs="Calibri,Bold"/>
          <w:b/>
          <w:lang w:bidi="mr-IN"/>
        </w:rPr>
        <w:t xml:space="preserve">: </w:t>
      </w:r>
      <w:r>
        <w:rPr>
          <w:rFonts w:cs="Calibri"/>
          <w:lang w:bidi="mr-IN"/>
        </w:rPr>
        <w:t>+91-</w:t>
      </w:r>
      <w:r w:rsidR="00E249A7">
        <w:rPr>
          <w:rFonts w:cs="Calibri"/>
          <w:lang w:bidi="mr-IN"/>
        </w:rPr>
        <w:t>9644067450</w:t>
      </w:r>
    </w:p>
    <w:p w14:paraId="5CE4537F" w14:textId="77777777" w:rsidR="006502C2" w:rsidRDefault="006502C2">
      <w:pPr>
        <w:spacing w:after="0" w:line="240" w:lineRule="auto"/>
        <w:rPr>
          <w:rFonts w:cs="Calibri"/>
          <w:b/>
          <w:sz w:val="19"/>
          <w:szCs w:val="19"/>
          <w:lang w:bidi="mr-IN"/>
        </w:rPr>
      </w:pPr>
    </w:p>
    <w:p w14:paraId="3E6425D3" w14:textId="77777777" w:rsidR="006502C2" w:rsidRDefault="00EE387E">
      <w:pPr>
        <w:spacing w:after="0" w:line="240" w:lineRule="auto"/>
        <w:rPr>
          <w:rFonts w:cs="Calibri"/>
          <w:color w:val="000000"/>
          <w:sz w:val="19"/>
          <w:szCs w:val="19"/>
          <w:lang w:bidi="mr-IN"/>
        </w:rPr>
      </w:pPr>
      <w:r>
        <w:rPr>
          <w:rFonts w:cs="Calibri"/>
          <w:color w:val="000000"/>
          <w:sz w:val="19"/>
          <w:szCs w:val="19"/>
          <w:lang w:bidi="mr-IN"/>
        </w:rPr>
        <w:pict w14:anchorId="793FC84C">
          <v:rect id="1026" o:spid="_x0000_i1025" style="width:0;height:1.5pt" o:hralign="center" o:hrstd="t" o:hr="t" fillcolor="#a0a0a0" stroked="f"/>
        </w:pict>
      </w:r>
    </w:p>
    <w:p w14:paraId="230BDEB4" w14:textId="77777777" w:rsidR="006502C2" w:rsidRDefault="00D87CA5">
      <w:pPr>
        <w:shd w:val="clear" w:color="auto" w:fill="E0E0E0"/>
        <w:spacing w:before="100" w:beforeAutospacing="1" w:after="100" w:afterAutospacing="1" w:line="240" w:lineRule="auto"/>
        <w:rPr>
          <w:rFonts w:eastAsia="Times New Roman" w:cs="Calibri"/>
          <w:lang w:bidi="mr-IN"/>
        </w:rPr>
      </w:pPr>
      <w:r w:rsidRPr="00B45226">
        <w:rPr>
          <w:rFonts w:eastAsia="Times New Roman" w:cs="Calibri"/>
          <w:b/>
          <w:color w:val="000000"/>
          <w:sz w:val="24"/>
          <w:szCs w:val="24"/>
          <w:lang w:bidi="mr-IN"/>
        </w:rPr>
        <w:t>PROFESSIONAL</w:t>
      </w:r>
      <w:r w:rsidR="00312EB7">
        <w:rPr>
          <w:rFonts w:eastAsia="Times New Roman" w:cs="Calibri"/>
          <w:b/>
          <w:color w:val="000000"/>
          <w:sz w:val="24"/>
          <w:szCs w:val="24"/>
          <w:lang w:bidi="mr-IN"/>
        </w:rPr>
        <w:t xml:space="preserve"> </w:t>
      </w:r>
      <w:r w:rsidRPr="00B45226">
        <w:rPr>
          <w:rFonts w:eastAsia="Times New Roman" w:cs="Calibri"/>
          <w:b/>
          <w:color w:val="000000"/>
          <w:sz w:val="24"/>
          <w:szCs w:val="24"/>
          <w:lang w:bidi="mr-IN"/>
        </w:rPr>
        <w:t>SUMMARY</w:t>
      </w:r>
      <w:r>
        <w:rPr>
          <w:rFonts w:eastAsia="Times New Roman" w:cs="Calibri"/>
          <w:b/>
          <w:color w:val="000000"/>
          <w:lang w:bidi="mr-IN"/>
        </w:rPr>
        <w:t>:</w:t>
      </w:r>
    </w:p>
    <w:p w14:paraId="196B6B12" w14:textId="4F070AE3" w:rsidR="00E249A7" w:rsidRPr="00197C8B" w:rsidRDefault="00E249A7" w:rsidP="00E249A7">
      <w:pPr>
        <w:numPr>
          <w:ilvl w:val="0"/>
          <w:numId w:val="19"/>
        </w:numPr>
        <w:tabs>
          <w:tab w:val="left" w:pos="720"/>
        </w:tabs>
        <w:spacing w:after="0" w:line="180" w:lineRule="auto"/>
        <w:rPr>
          <w:rFonts w:ascii="Wingdings" w:eastAsia="Wingdings" w:hAnsi="Wingdings"/>
          <w:vertAlign w:val="superscript"/>
        </w:rPr>
      </w:pPr>
      <w:r w:rsidRPr="00197C8B">
        <w:t>3.</w:t>
      </w:r>
      <w:r w:rsidR="00BF3B10">
        <w:t>6</w:t>
      </w:r>
      <w:r w:rsidRPr="00197C8B">
        <w:t xml:space="preserve"> years of IT experience in Angular4+, development.</w:t>
      </w:r>
    </w:p>
    <w:p w14:paraId="48F7568C" w14:textId="77777777" w:rsidR="00E249A7" w:rsidRPr="00197C8B" w:rsidRDefault="00E249A7" w:rsidP="00E249A7">
      <w:pPr>
        <w:spacing w:line="88" w:lineRule="exact"/>
        <w:rPr>
          <w:rFonts w:ascii="Wingdings" w:eastAsia="Wingdings" w:hAnsi="Wingdings"/>
          <w:vertAlign w:val="superscript"/>
        </w:rPr>
      </w:pPr>
    </w:p>
    <w:p w14:paraId="53C01DDD" w14:textId="77777777" w:rsidR="00E249A7" w:rsidRPr="00197C8B" w:rsidRDefault="00E249A7" w:rsidP="00E249A7">
      <w:pPr>
        <w:numPr>
          <w:ilvl w:val="0"/>
          <w:numId w:val="19"/>
        </w:numPr>
        <w:tabs>
          <w:tab w:val="left" w:pos="720"/>
        </w:tabs>
        <w:spacing w:after="0" w:line="185" w:lineRule="auto"/>
        <w:rPr>
          <w:rFonts w:ascii="Wingdings" w:eastAsia="Wingdings" w:hAnsi="Wingdings"/>
          <w:vertAlign w:val="superscript"/>
        </w:rPr>
      </w:pPr>
      <w:r w:rsidRPr="00197C8B">
        <w:t>Quick learner and excellent team player, ability to meet tight deadlines and work under pressure.</w:t>
      </w:r>
    </w:p>
    <w:p w14:paraId="0C467B6F" w14:textId="77777777" w:rsidR="00E249A7" w:rsidRPr="00197C8B" w:rsidRDefault="00E249A7" w:rsidP="00E249A7">
      <w:pPr>
        <w:spacing w:line="48" w:lineRule="exact"/>
        <w:rPr>
          <w:rFonts w:ascii="Wingdings" w:eastAsia="Wingdings" w:hAnsi="Wingdings"/>
          <w:vertAlign w:val="superscript"/>
        </w:rPr>
      </w:pPr>
    </w:p>
    <w:p w14:paraId="06FA0421" w14:textId="77777777" w:rsidR="00E249A7" w:rsidRPr="00197C8B" w:rsidRDefault="00E249A7" w:rsidP="00E249A7">
      <w:pPr>
        <w:numPr>
          <w:ilvl w:val="0"/>
          <w:numId w:val="19"/>
        </w:numPr>
        <w:tabs>
          <w:tab w:val="left" w:pos="720"/>
        </w:tabs>
        <w:spacing w:after="0" w:line="185" w:lineRule="auto"/>
        <w:rPr>
          <w:rFonts w:ascii="Wingdings" w:eastAsia="Wingdings" w:hAnsi="Wingdings"/>
          <w:vertAlign w:val="superscript"/>
        </w:rPr>
      </w:pPr>
      <w:r w:rsidRPr="00197C8B">
        <w:t>Strength in adaptability, analytical, logical &amp; problem-solving skill.</w:t>
      </w:r>
    </w:p>
    <w:p w14:paraId="407D1F4F" w14:textId="77777777" w:rsidR="006502C2" w:rsidRDefault="00D87CA5">
      <w:pPr>
        <w:shd w:val="clear" w:color="auto" w:fill="E0E0E0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bidi="mr-IN"/>
        </w:rPr>
      </w:pPr>
      <w:r>
        <w:rPr>
          <w:rFonts w:eastAsia="Times New Roman" w:cs="Calibri"/>
          <w:b/>
          <w:color w:val="000000"/>
          <w:lang w:bidi="mr-IN"/>
        </w:rPr>
        <w:t>EDUCATION</w:t>
      </w:r>
      <w:r>
        <w:rPr>
          <w:rFonts w:eastAsia="Times New Roman" w:cs="Calibri"/>
          <w:b/>
          <w:color w:val="000000"/>
          <w:sz w:val="24"/>
          <w:szCs w:val="24"/>
          <w:lang w:bidi="mr-IN"/>
        </w:rPr>
        <w:t>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915"/>
        <w:gridCol w:w="1872"/>
        <w:gridCol w:w="1018"/>
        <w:gridCol w:w="1305"/>
      </w:tblGrid>
      <w:tr w:rsidR="006502C2" w14:paraId="2BE0C0EA" w14:textId="77777777">
        <w:trPr>
          <w:trHeight w:val="181"/>
        </w:trPr>
        <w:tc>
          <w:tcPr>
            <w:tcW w:w="2160" w:type="dxa"/>
            <w:shd w:val="clear" w:color="auto" w:fill="D9D9D9"/>
          </w:tcPr>
          <w:p w14:paraId="1B26F1D1" w14:textId="77777777" w:rsidR="006502C2" w:rsidRDefault="00D87CA5">
            <w:pPr>
              <w:shd w:val="clear" w:color="auto" w:fill="E0E0E0"/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b/>
                <w:lang w:bidi="mr-IN"/>
              </w:rPr>
              <w:t>Degree</w:t>
            </w:r>
          </w:p>
        </w:tc>
        <w:tc>
          <w:tcPr>
            <w:tcW w:w="2915" w:type="dxa"/>
            <w:shd w:val="clear" w:color="auto" w:fill="D9D9D9"/>
          </w:tcPr>
          <w:p w14:paraId="4017A9C8" w14:textId="77777777" w:rsidR="006502C2" w:rsidRDefault="00D87CA5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b/>
                <w:lang w:bidi="mr-IN"/>
              </w:rPr>
              <w:t>Institution/School</w:t>
            </w:r>
          </w:p>
        </w:tc>
        <w:tc>
          <w:tcPr>
            <w:tcW w:w="1872" w:type="dxa"/>
            <w:shd w:val="clear" w:color="auto" w:fill="D9D9D9"/>
          </w:tcPr>
          <w:p w14:paraId="66D922BD" w14:textId="77777777" w:rsidR="006502C2" w:rsidRDefault="00D87CA5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b/>
                <w:lang w:bidi="mr-IN"/>
              </w:rPr>
              <w:t>University/Board</w:t>
            </w:r>
          </w:p>
        </w:tc>
        <w:tc>
          <w:tcPr>
            <w:tcW w:w="1018" w:type="dxa"/>
            <w:shd w:val="clear" w:color="auto" w:fill="D9D9D9"/>
          </w:tcPr>
          <w:p w14:paraId="331698A2" w14:textId="77777777" w:rsidR="006502C2" w:rsidRDefault="00D87CA5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b/>
                <w:lang w:bidi="mr-IN"/>
              </w:rPr>
              <w:t>Year</w:t>
            </w:r>
          </w:p>
        </w:tc>
        <w:tc>
          <w:tcPr>
            <w:tcW w:w="1305" w:type="dxa"/>
            <w:shd w:val="clear" w:color="auto" w:fill="D9D9D9"/>
          </w:tcPr>
          <w:p w14:paraId="04EA4EE1" w14:textId="77777777" w:rsidR="006502C2" w:rsidRDefault="00D87CA5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b/>
                <w:lang w:bidi="mr-IN"/>
              </w:rPr>
              <w:t>Percentage</w:t>
            </w:r>
          </w:p>
        </w:tc>
      </w:tr>
      <w:tr w:rsidR="006502C2" w14:paraId="5B0295FF" w14:textId="77777777">
        <w:trPr>
          <w:trHeight w:val="413"/>
        </w:trPr>
        <w:tc>
          <w:tcPr>
            <w:tcW w:w="2160" w:type="dxa"/>
          </w:tcPr>
          <w:p w14:paraId="6855AD2B" w14:textId="77777777" w:rsidR="006502C2" w:rsidRDefault="00D87CA5">
            <w:pPr>
              <w:spacing w:before="100" w:beforeAutospacing="1" w:after="100" w:afterAutospacing="1" w:line="240" w:lineRule="auto"/>
              <w:rPr>
                <w:rFonts w:cs="Calibri"/>
                <w:lang w:bidi="mr-IN"/>
              </w:rPr>
            </w:pPr>
            <w:r>
              <w:rPr>
                <w:rFonts w:cs="Calibri"/>
                <w:lang w:bidi="mr-IN"/>
              </w:rPr>
              <w:t>B.</w:t>
            </w:r>
            <w:r w:rsidR="00E249A7">
              <w:rPr>
                <w:rFonts w:cs="Calibri"/>
                <w:lang w:bidi="mr-IN"/>
              </w:rPr>
              <w:t>S.C(CS)</w:t>
            </w:r>
          </w:p>
        </w:tc>
        <w:tc>
          <w:tcPr>
            <w:tcW w:w="2915" w:type="dxa"/>
          </w:tcPr>
          <w:p w14:paraId="39E1347F" w14:textId="77777777" w:rsidR="006502C2" w:rsidRPr="00E249A7" w:rsidRDefault="00E249A7" w:rsidP="00E249A7">
            <w:pPr>
              <w:rPr>
                <w:color w:val="000000"/>
              </w:rPr>
            </w:pPr>
            <w:r>
              <w:rPr>
                <w:color w:val="000000"/>
                <w:w w:val="98"/>
              </w:rPr>
              <w:t xml:space="preserve">Sant </w:t>
            </w:r>
            <w:proofErr w:type="spellStart"/>
            <w:r>
              <w:rPr>
                <w:color w:val="000000"/>
                <w:w w:val="98"/>
              </w:rPr>
              <w:t>Sin</w:t>
            </w:r>
            <w:r w:rsidR="00312EB7">
              <w:rPr>
                <w:color w:val="000000"/>
                <w:w w:val="98"/>
              </w:rPr>
              <w:t>a</w:t>
            </w:r>
            <w:r>
              <w:rPr>
                <w:color w:val="000000"/>
                <w:w w:val="98"/>
              </w:rPr>
              <w:t>gji</w:t>
            </w:r>
            <w:proofErr w:type="spellEnd"/>
            <w:r>
              <w:rPr>
                <w:color w:val="000000"/>
                <w:w w:val="98"/>
              </w:rPr>
              <w:t xml:space="preserve"> Institute Science and Management </w:t>
            </w:r>
          </w:p>
        </w:tc>
        <w:tc>
          <w:tcPr>
            <w:tcW w:w="1872" w:type="dxa"/>
          </w:tcPr>
          <w:p w14:paraId="0FA7B8DE" w14:textId="77777777" w:rsidR="006502C2" w:rsidRDefault="00E249A7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Vikram University</w:t>
            </w:r>
          </w:p>
        </w:tc>
        <w:tc>
          <w:tcPr>
            <w:tcW w:w="1018" w:type="dxa"/>
          </w:tcPr>
          <w:p w14:paraId="306BD020" w14:textId="77777777" w:rsidR="006502C2" w:rsidRDefault="00D87CA5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201</w:t>
            </w:r>
            <w:r w:rsidR="00E249A7">
              <w:rPr>
                <w:rFonts w:cs="Calibri"/>
                <w:lang w:bidi="mr-IN"/>
              </w:rPr>
              <w:t>7</w:t>
            </w:r>
          </w:p>
        </w:tc>
        <w:tc>
          <w:tcPr>
            <w:tcW w:w="1305" w:type="dxa"/>
          </w:tcPr>
          <w:p w14:paraId="331C2D4C" w14:textId="77777777" w:rsidR="006502C2" w:rsidRDefault="00E249A7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71.3</w:t>
            </w:r>
            <w:r w:rsidR="00D87CA5">
              <w:rPr>
                <w:rFonts w:cs="Calibri"/>
                <w:lang w:bidi="mr-IN"/>
              </w:rPr>
              <w:t>0%</w:t>
            </w:r>
          </w:p>
        </w:tc>
      </w:tr>
      <w:tr w:rsidR="006502C2" w14:paraId="1496886C" w14:textId="77777777">
        <w:trPr>
          <w:trHeight w:val="578"/>
        </w:trPr>
        <w:tc>
          <w:tcPr>
            <w:tcW w:w="2160" w:type="dxa"/>
          </w:tcPr>
          <w:p w14:paraId="0D414C3B" w14:textId="77777777" w:rsidR="006502C2" w:rsidRDefault="00D87CA5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12</w:t>
            </w:r>
            <w:r>
              <w:rPr>
                <w:rFonts w:cs="Calibri"/>
                <w:vertAlign w:val="superscript"/>
                <w:lang w:bidi="mr-IN"/>
              </w:rPr>
              <w:t>th</w:t>
            </w:r>
          </w:p>
        </w:tc>
        <w:tc>
          <w:tcPr>
            <w:tcW w:w="2915" w:type="dxa"/>
          </w:tcPr>
          <w:p w14:paraId="1D1618D3" w14:textId="25263A2C" w:rsidR="006502C2" w:rsidRDefault="00D87CA5">
            <w:pPr>
              <w:spacing w:before="100" w:beforeAutospacing="1" w:after="100" w:afterAutospacing="1" w:line="240" w:lineRule="auto"/>
              <w:rPr>
                <w:rFonts w:cs="Calibri"/>
                <w:lang w:bidi="mr-IN"/>
              </w:rPr>
            </w:pPr>
            <w:r>
              <w:rPr>
                <w:rFonts w:cs="Calibri"/>
                <w:lang w:bidi="mr-IN"/>
              </w:rPr>
              <w:t>S.S.V.M.  Nasrullaganj,</w:t>
            </w:r>
            <w:r w:rsidR="00EE387E">
              <w:rPr>
                <w:rFonts w:cs="Calibri"/>
                <w:lang w:bidi="mr-IN"/>
              </w:rPr>
              <w:t xml:space="preserve"> </w:t>
            </w:r>
            <w:proofErr w:type="spellStart"/>
            <w:r>
              <w:rPr>
                <w:rFonts w:cs="Calibri"/>
                <w:lang w:bidi="mr-IN"/>
              </w:rPr>
              <w:t>Dist</w:t>
            </w:r>
            <w:proofErr w:type="spellEnd"/>
            <w:r>
              <w:rPr>
                <w:rFonts w:cs="Calibri"/>
                <w:lang w:bidi="mr-IN"/>
              </w:rPr>
              <w:t>-Sehore(M.P.)</w:t>
            </w:r>
          </w:p>
        </w:tc>
        <w:tc>
          <w:tcPr>
            <w:tcW w:w="1872" w:type="dxa"/>
          </w:tcPr>
          <w:p w14:paraId="73C322A0" w14:textId="09C3FA0A" w:rsidR="006502C2" w:rsidRDefault="0095425C" w:rsidP="0095425C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 xml:space="preserve">   </w:t>
            </w:r>
            <w:r w:rsidR="00D87CA5">
              <w:rPr>
                <w:rFonts w:cs="Calibri"/>
                <w:lang w:bidi="mr-IN"/>
              </w:rPr>
              <w:t>State Board</w:t>
            </w:r>
          </w:p>
        </w:tc>
        <w:tc>
          <w:tcPr>
            <w:tcW w:w="1018" w:type="dxa"/>
          </w:tcPr>
          <w:p w14:paraId="20145B5F" w14:textId="77777777" w:rsidR="006502C2" w:rsidRDefault="00D87CA5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201</w:t>
            </w:r>
            <w:r w:rsidR="00E249A7">
              <w:rPr>
                <w:rFonts w:cs="Calibri"/>
                <w:lang w:bidi="mr-IN"/>
              </w:rPr>
              <w:t>4</w:t>
            </w:r>
          </w:p>
        </w:tc>
        <w:tc>
          <w:tcPr>
            <w:tcW w:w="1305" w:type="dxa"/>
          </w:tcPr>
          <w:p w14:paraId="4802201B" w14:textId="77777777" w:rsidR="006502C2" w:rsidRDefault="00E249A7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86</w:t>
            </w:r>
            <w:r w:rsidR="00D87CA5">
              <w:rPr>
                <w:rFonts w:cs="Calibri"/>
                <w:lang w:bidi="mr-IN"/>
              </w:rPr>
              <w:t>.2%</w:t>
            </w:r>
          </w:p>
        </w:tc>
      </w:tr>
      <w:tr w:rsidR="006502C2" w14:paraId="02F35B95" w14:textId="77777777">
        <w:trPr>
          <w:trHeight w:val="397"/>
        </w:trPr>
        <w:tc>
          <w:tcPr>
            <w:tcW w:w="2160" w:type="dxa"/>
          </w:tcPr>
          <w:p w14:paraId="6DFC5E30" w14:textId="77777777" w:rsidR="006502C2" w:rsidRDefault="00D87CA5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10</w:t>
            </w:r>
            <w:r>
              <w:rPr>
                <w:rFonts w:cs="Calibri"/>
                <w:vertAlign w:val="superscript"/>
                <w:lang w:bidi="mr-IN"/>
              </w:rPr>
              <w:t>th</w:t>
            </w:r>
          </w:p>
        </w:tc>
        <w:tc>
          <w:tcPr>
            <w:tcW w:w="2915" w:type="dxa"/>
          </w:tcPr>
          <w:p w14:paraId="05B6582B" w14:textId="469274D6" w:rsidR="006502C2" w:rsidRDefault="00D87CA5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S.S.V.M.  Nasrullaganj,</w:t>
            </w:r>
            <w:r w:rsidR="00EE387E">
              <w:rPr>
                <w:rFonts w:cs="Calibri"/>
                <w:lang w:bidi="mr-IN"/>
              </w:rPr>
              <w:t xml:space="preserve"> </w:t>
            </w:r>
            <w:proofErr w:type="spellStart"/>
            <w:r>
              <w:rPr>
                <w:rFonts w:cs="Calibri"/>
                <w:lang w:bidi="mr-IN"/>
              </w:rPr>
              <w:t>Dist</w:t>
            </w:r>
            <w:proofErr w:type="spellEnd"/>
            <w:r>
              <w:rPr>
                <w:rFonts w:cs="Calibri"/>
                <w:lang w:bidi="mr-IN"/>
              </w:rPr>
              <w:t>-Sehore(M.P.)</w:t>
            </w:r>
          </w:p>
        </w:tc>
        <w:tc>
          <w:tcPr>
            <w:tcW w:w="1872" w:type="dxa"/>
          </w:tcPr>
          <w:p w14:paraId="3F611F7F" w14:textId="77777777" w:rsidR="006502C2" w:rsidRDefault="00D87CA5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 xml:space="preserve">    State Board</w:t>
            </w:r>
          </w:p>
        </w:tc>
        <w:tc>
          <w:tcPr>
            <w:tcW w:w="1018" w:type="dxa"/>
          </w:tcPr>
          <w:p w14:paraId="0C02159E" w14:textId="77777777" w:rsidR="006502C2" w:rsidRDefault="00D87CA5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20</w:t>
            </w:r>
            <w:r w:rsidR="00E249A7">
              <w:rPr>
                <w:rFonts w:cs="Calibri"/>
                <w:lang w:bidi="mr-IN"/>
              </w:rPr>
              <w:t>12</w:t>
            </w:r>
          </w:p>
        </w:tc>
        <w:tc>
          <w:tcPr>
            <w:tcW w:w="1305" w:type="dxa"/>
          </w:tcPr>
          <w:p w14:paraId="47041701" w14:textId="77777777" w:rsidR="006502C2" w:rsidRDefault="00E249A7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lang w:bidi="mr-IN"/>
              </w:rPr>
            </w:pPr>
            <w:r>
              <w:rPr>
                <w:rFonts w:cs="Calibri"/>
                <w:lang w:bidi="mr-IN"/>
              </w:rPr>
              <w:t>85</w:t>
            </w:r>
            <w:r w:rsidR="00D87CA5">
              <w:rPr>
                <w:rFonts w:cs="Calibri"/>
                <w:lang w:bidi="mr-IN"/>
              </w:rPr>
              <w:t>.2%</w:t>
            </w:r>
          </w:p>
        </w:tc>
      </w:tr>
    </w:tbl>
    <w:p w14:paraId="4D0D0AEA" w14:textId="77777777" w:rsidR="006502C2" w:rsidRDefault="00D87CA5">
      <w:pPr>
        <w:shd w:val="clear" w:color="auto" w:fill="E0E0E0"/>
        <w:spacing w:before="100" w:beforeAutospacing="1" w:after="100" w:afterAutospacing="1" w:line="240" w:lineRule="auto"/>
        <w:rPr>
          <w:rFonts w:cs="Calibri"/>
          <w:sz w:val="19"/>
          <w:szCs w:val="19"/>
          <w:lang w:bidi="mr-IN"/>
        </w:rPr>
      </w:pPr>
      <w:r>
        <w:rPr>
          <w:rFonts w:eastAsia="Times New Roman" w:cs="Calibri"/>
          <w:b/>
          <w:color w:val="000000"/>
          <w:sz w:val="24"/>
          <w:szCs w:val="24"/>
          <w:lang w:bidi="mr-IN"/>
        </w:rPr>
        <w:t>TECHNICALSKILLS</w:t>
      </w:r>
      <w:r>
        <w:rPr>
          <w:rFonts w:cs="Calibri"/>
          <w:sz w:val="19"/>
          <w:szCs w:val="19"/>
          <w:lang w:bidi="mr-IN"/>
        </w:rPr>
        <w:t>:</w:t>
      </w:r>
    </w:p>
    <w:p w14:paraId="08689E29" w14:textId="77777777" w:rsidR="00E249A7" w:rsidRPr="00197C8B" w:rsidRDefault="00E249A7" w:rsidP="00E249A7">
      <w:pPr>
        <w:numPr>
          <w:ilvl w:val="0"/>
          <w:numId w:val="18"/>
        </w:numPr>
        <w:tabs>
          <w:tab w:val="left" w:pos="720"/>
        </w:tabs>
        <w:spacing w:after="0" w:line="181" w:lineRule="auto"/>
        <w:rPr>
          <w:rFonts w:ascii="Wingdings" w:eastAsia="Wingdings" w:hAnsi="Wingdings"/>
          <w:vertAlign w:val="superscript"/>
        </w:rPr>
      </w:pPr>
      <w:r w:rsidRPr="00197C8B">
        <w:t>Angular 4+</w:t>
      </w:r>
    </w:p>
    <w:p w14:paraId="30884BA2" w14:textId="77777777" w:rsidR="00E249A7" w:rsidRPr="00197C8B" w:rsidRDefault="00E249A7" w:rsidP="00E249A7">
      <w:pPr>
        <w:spacing w:line="47" w:lineRule="exact"/>
        <w:rPr>
          <w:rFonts w:ascii="Wingdings" w:eastAsia="Wingdings" w:hAnsi="Wingdings"/>
          <w:vertAlign w:val="superscript"/>
        </w:rPr>
      </w:pPr>
    </w:p>
    <w:p w14:paraId="77CA5D4A" w14:textId="77777777" w:rsidR="00E249A7" w:rsidRPr="00197C8B" w:rsidRDefault="00E249A7" w:rsidP="00E249A7">
      <w:pPr>
        <w:numPr>
          <w:ilvl w:val="0"/>
          <w:numId w:val="18"/>
        </w:numPr>
        <w:tabs>
          <w:tab w:val="left" w:pos="720"/>
        </w:tabs>
        <w:spacing w:after="0" w:line="185" w:lineRule="auto"/>
        <w:rPr>
          <w:rFonts w:ascii="Wingdings" w:eastAsia="Wingdings" w:hAnsi="Wingdings"/>
          <w:vertAlign w:val="superscript"/>
        </w:rPr>
      </w:pPr>
      <w:r w:rsidRPr="00197C8B">
        <w:t>HTML5, CSS3, Bootstrap, Java script, Type script.</w:t>
      </w:r>
    </w:p>
    <w:p w14:paraId="2969DF1D" w14:textId="77777777" w:rsidR="00E249A7" w:rsidRPr="00197C8B" w:rsidRDefault="00E249A7" w:rsidP="00E249A7">
      <w:pPr>
        <w:spacing w:line="48" w:lineRule="exact"/>
        <w:rPr>
          <w:rFonts w:ascii="Wingdings" w:eastAsia="Wingdings" w:hAnsi="Wingdings"/>
          <w:vertAlign w:val="superscript"/>
        </w:rPr>
      </w:pPr>
    </w:p>
    <w:p w14:paraId="5DA11F7E" w14:textId="77777777" w:rsidR="00E249A7" w:rsidRPr="00197C8B" w:rsidRDefault="00E249A7" w:rsidP="00E249A7">
      <w:pPr>
        <w:numPr>
          <w:ilvl w:val="0"/>
          <w:numId w:val="18"/>
        </w:numPr>
        <w:tabs>
          <w:tab w:val="left" w:pos="720"/>
        </w:tabs>
        <w:spacing w:after="0" w:line="185" w:lineRule="auto"/>
        <w:rPr>
          <w:rFonts w:ascii="Wingdings" w:eastAsia="Wingdings" w:hAnsi="Wingdings"/>
          <w:vertAlign w:val="superscript"/>
        </w:rPr>
      </w:pPr>
      <w:r w:rsidRPr="00197C8B">
        <w:rPr>
          <w:b/>
        </w:rPr>
        <w:t xml:space="preserve">Tools: </w:t>
      </w:r>
      <w:r w:rsidRPr="00197C8B">
        <w:t>Eclipse,</w:t>
      </w:r>
      <w:r w:rsidRPr="00197C8B">
        <w:rPr>
          <w:b/>
        </w:rPr>
        <w:t xml:space="preserve"> VS </w:t>
      </w:r>
      <w:r w:rsidRPr="00197C8B">
        <w:t>Code</w:t>
      </w:r>
    </w:p>
    <w:p w14:paraId="09421B50" w14:textId="77777777" w:rsidR="006502C2" w:rsidRDefault="00D87CA5">
      <w:pPr>
        <w:shd w:val="clear" w:color="auto" w:fill="E0E0E0"/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bidi="mr-IN"/>
        </w:rPr>
      </w:pPr>
      <w:r>
        <w:rPr>
          <w:rFonts w:eastAsia="Times New Roman" w:cs="Calibri"/>
          <w:b/>
          <w:color w:val="000000"/>
          <w:sz w:val="24"/>
          <w:szCs w:val="24"/>
          <w:lang w:bidi="mr-IN"/>
        </w:rPr>
        <w:t xml:space="preserve">PROFESSIONAL </w:t>
      </w:r>
      <w:r w:rsidRPr="00B45226">
        <w:rPr>
          <w:rFonts w:eastAsia="Times New Roman" w:cs="Calibri"/>
          <w:b/>
          <w:color w:val="000000"/>
          <w:sz w:val="24"/>
          <w:szCs w:val="24"/>
          <w:lang w:bidi="mr-IN"/>
        </w:rPr>
        <w:t>EXPERIENCE</w:t>
      </w:r>
      <w:r>
        <w:rPr>
          <w:rFonts w:eastAsia="Times New Roman" w:cs="Calibri"/>
          <w:b/>
          <w:color w:val="000000"/>
          <w:sz w:val="24"/>
          <w:szCs w:val="24"/>
          <w:lang w:bidi="mr-IN"/>
        </w:rPr>
        <w:t>:</w:t>
      </w:r>
    </w:p>
    <w:p w14:paraId="481E8D2D" w14:textId="77777777" w:rsidR="00E60FDA" w:rsidRDefault="00E60FDA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>IBM India Pvt ltd</w:t>
      </w:r>
      <w:r w:rsidR="00E249A7">
        <w:rPr>
          <w:rFonts w:cs="Tahoma"/>
          <w:b/>
        </w:rPr>
        <w:t>:</w:t>
      </w:r>
    </w:p>
    <w:p w14:paraId="571ACB44" w14:textId="1523AAA6" w:rsidR="00E60FDA" w:rsidRDefault="00E60FDA" w:rsidP="00E60FDA">
      <w:pPr>
        <w:pStyle w:val="ListParagraph"/>
        <w:numPr>
          <w:ilvl w:val="0"/>
          <w:numId w:val="7"/>
        </w:numPr>
        <w:rPr>
          <w:rFonts w:cs="Calibri"/>
          <w:lang w:bidi="mr-IN"/>
        </w:rPr>
      </w:pPr>
      <w:r>
        <w:rPr>
          <w:rFonts w:cs="Calibri"/>
          <w:b/>
          <w:lang w:bidi="mr-IN"/>
        </w:rPr>
        <w:t>Designation</w:t>
      </w:r>
      <w:r>
        <w:rPr>
          <w:b/>
        </w:rPr>
        <w:tab/>
        <w:t xml:space="preserve">:  </w:t>
      </w:r>
      <w:r w:rsidR="00BF3B10">
        <w:rPr>
          <w:rFonts w:cs="Calibri"/>
          <w:lang w:bidi="mr-IN"/>
        </w:rPr>
        <w:t xml:space="preserve">Senior System Engineer </w:t>
      </w:r>
    </w:p>
    <w:p w14:paraId="39F4DA54" w14:textId="77777777" w:rsidR="00E60FDA" w:rsidRDefault="00E60FDA" w:rsidP="00E249A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="Calibri"/>
          <w:lang w:bidi="mr-IN"/>
        </w:rPr>
      </w:pPr>
      <w:r w:rsidRPr="00E249A7">
        <w:rPr>
          <w:rFonts w:cs="Tahoma"/>
          <w:b/>
        </w:rPr>
        <w:t xml:space="preserve">Duration           </w:t>
      </w:r>
      <w:r w:rsidRPr="00E249A7">
        <w:rPr>
          <w:rFonts w:cs="Tahoma"/>
          <w:b/>
        </w:rPr>
        <w:tab/>
        <w:t xml:space="preserve">:  </w:t>
      </w:r>
      <w:r w:rsidR="00E249A7" w:rsidRPr="00BF3B10">
        <w:rPr>
          <w:rFonts w:cs="Tahoma"/>
          <w:bCs/>
        </w:rPr>
        <w:t>15</w:t>
      </w:r>
      <w:r w:rsidR="00E249A7">
        <w:rPr>
          <w:rFonts w:cs="Tahoma"/>
          <w:b/>
        </w:rPr>
        <w:t xml:space="preserve"> </w:t>
      </w:r>
      <w:r w:rsidR="00E249A7" w:rsidRPr="00E249A7">
        <w:rPr>
          <w:rFonts w:cs="Calibri"/>
          <w:lang w:bidi="mr-IN"/>
        </w:rPr>
        <w:t>Dec 2020</w:t>
      </w:r>
      <w:r w:rsidRPr="00E249A7">
        <w:rPr>
          <w:rFonts w:cs="Calibri"/>
          <w:lang w:bidi="mr-IN"/>
        </w:rPr>
        <w:t xml:space="preserve"> to till date</w:t>
      </w:r>
    </w:p>
    <w:p w14:paraId="01688E34" w14:textId="00CF05D0" w:rsidR="00E249A7" w:rsidRDefault="00BF3B10" w:rsidP="00E249A7">
      <w:pPr>
        <w:spacing w:before="100" w:beforeAutospacing="1" w:after="100" w:afterAutospacing="1" w:line="240" w:lineRule="auto"/>
        <w:rPr>
          <w:rFonts w:cs="Calibri"/>
          <w:b/>
          <w:bCs/>
          <w:lang w:bidi="mr-IN"/>
        </w:rPr>
      </w:pPr>
      <w:r w:rsidRPr="00E249A7">
        <w:rPr>
          <w:rFonts w:cs="Calibri"/>
          <w:b/>
          <w:bCs/>
          <w:lang w:bidi="mr-IN"/>
        </w:rPr>
        <w:t xml:space="preserve">Capgemini </w:t>
      </w:r>
      <w:r>
        <w:rPr>
          <w:rFonts w:cs="Calibri"/>
          <w:b/>
          <w:bCs/>
          <w:lang w:bidi="mr-IN"/>
        </w:rPr>
        <w:t>India</w:t>
      </w:r>
      <w:r w:rsidR="00E249A7">
        <w:rPr>
          <w:rFonts w:cs="Calibri"/>
          <w:b/>
          <w:bCs/>
          <w:lang w:bidi="mr-IN"/>
        </w:rPr>
        <w:t xml:space="preserve"> </w:t>
      </w:r>
      <w:proofErr w:type="spellStart"/>
      <w:r w:rsidR="00E249A7" w:rsidRPr="00E249A7">
        <w:rPr>
          <w:rFonts w:cs="Calibri"/>
          <w:b/>
          <w:bCs/>
          <w:lang w:bidi="mr-IN"/>
        </w:rPr>
        <w:t>PVt</w:t>
      </w:r>
      <w:proofErr w:type="spellEnd"/>
      <w:r w:rsidR="00E249A7" w:rsidRPr="00E249A7">
        <w:rPr>
          <w:rFonts w:cs="Calibri"/>
          <w:b/>
          <w:bCs/>
          <w:lang w:bidi="mr-IN"/>
        </w:rPr>
        <w:t xml:space="preserve"> LTD</w:t>
      </w:r>
      <w:r w:rsidR="00E249A7">
        <w:rPr>
          <w:rFonts w:cs="Calibri"/>
          <w:b/>
          <w:bCs/>
          <w:lang w:bidi="mr-IN"/>
        </w:rPr>
        <w:t>:</w:t>
      </w:r>
    </w:p>
    <w:p w14:paraId="23241185" w14:textId="11FA842C" w:rsidR="00E249A7" w:rsidRDefault="00E249A7" w:rsidP="00E249A7">
      <w:pPr>
        <w:pStyle w:val="ListParagraph"/>
        <w:numPr>
          <w:ilvl w:val="0"/>
          <w:numId w:val="7"/>
        </w:numPr>
        <w:rPr>
          <w:rFonts w:cs="Calibri"/>
          <w:lang w:bidi="mr-IN"/>
        </w:rPr>
      </w:pPr>
      <w:r>
        <w:rPr>
          <w:rFonts w:cs="Calibri"/>
          <w:b/>
          <w:lang w:bidi="mr-IN"/>
        </w:rPr>
        <w:t>Designation</w:t>
      </w:r>
      <w:r>
        <w:rPr>
          <w:b/>
        </w:rPr>
        <w:tab/>
        <w:t xml:space="preserve">:  </w:t>
      </w:r>
      <w:r w:rsidR="00BF3B10">
        <w:rPr>
          <w:rFonts w:cs="Calibri"/>
          <w:lang w:bidi="mr-IN"/>
        </w:rPr>
        <w:t>Senior Software Engineer</w:t>
      </w:r>
    </w:p>
    <w:p w14:paraId="39C0F0BD" w14:textId="77777777" w:rsidR="00E249A7" w:rsidRDefault="00E249A7" w:rsidP="00E249A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cs="Calibri"/>
          <w:lang w:bidi="mr-IN"/>
        </w:rPr>
      </w:pPr>
      <w:r w:rsidRPr="00E249A7">
        <w:rPr>
          <w:rFonts w:cs="Tahoma"/>
          <w:b/>
        </w:rPr>
        <w:t xml:space="preserve">Duration           </w:t>
      </w:r>
      <w:r w:rsidRPr="00E249A7">
        <w:rPr>
          <w:rFonts w:cs="Tahoma"/>
          <w:b/>
        </w:rPr>
        <w:tab/>
        <w:t xml:space="preserve">:  </w:t>
      </w:r>
      <w:r>
        <w:rPr>
          <w:rFonts w:cs="Calibri"/>
          <w:lang w:bidi="mr-IN"/>
        </w:rPr>
        <w:t>July 2017 to 11</w:t>
      </w:r>
      <w:r w:rsidRPr="00E249A7">
        <w:rPr>
          <w:rFonts w:cs="Calibri"/>
          <w:vertAlign w:val="superscript"/>
          <w:lang w:bidi="mr-IN"/>
        </w:rPr>
        <w:t>th</w:t>
      </w:r>
      <w:r>
        <w:rPr>
          <w:rFonts w:cs="Calibri"/>
          <w:lang w:bidi="mr-IN"/>
        </w:rPr>
        <w:t xml:space="preserve"> Dec 2020</w:t>
      </w:r>
    </w:p>
    <w:p w14:paraId="39E04456" w14:textId="77777777" w:rsidR="00E249A7" w:rsidRPr="00E249A7" w:rsidRDefault="00E249A7" w:rsidP="00E249A7">
      <w:pPr>
        <w:spacing w:before="100" w:beforeAutospacing="1" w:after="100" w:afterAutospacing="1" w:line="240" w:lineRule="auto"/>
        <w:rPr>
          <w:rFonts w:cs="Calibri"/>
          <w:b/>
          <w:bCs/>
          <w:lang w:bidi="mr-IN"/>
        </w:rPr>
      </w:pPr>
    </w:p>
    <w:p w14:paraId="6BAA65EA" w14:textId="77777777" w:rsidR="00E60FDA" w:rsidRDefault="00E60FDA" w:rsidP="00E60FDA">
      <w:pPr>
        <w:shd w:val="clear" w:color="auto" w:fill="E0E0E0"/>
        <w:spacing w:before="100" w:beforeAutospacing="1" w:after="100" w:afterAutospacing="1" w:line="240" w:lineRule="auto"/>
        <w:rPr>
          <w:rFonts w:eastAsia="Times New Roman" w:cs="Calibri"/>
          <w:lang w:bidi="mr-IN"/>
        </w:rPr>
      </w:pPr>
      <w:r>
        <w:rPr>
          <w:rFonts w:eastAsia="Times New Roman" w:cs="Calibri"/>
          <w:b/>
          <w:color w:val="000000"/>
          <w:sz w:val="24"/>
          <w:szCs w:val="24"/>
          <w:lang w:bidi="mr-IN"/>
        </w:rPr>
        <w:lastRenderedPageBreak/>
        <w:t xml:space="preserve">PROJECT </w:t>
      </w:r>
      <w:r w:rsidRPr="00B45226">
        <w:rPr>
          <w:rFonts w:eastAsia="Times New Roman" w:cs="Calibri"/>
          <w:b/>
          <w:color w:val="000000"/>
          <w:sz w:val="24"/>
          <w:szCs w:val="24"/>
          <w:lang w:bidi="mr-IN"/>
        </w:rPr>
        <w:t>EXPERIENCE</w:t>
      </w:r>
      <w:r>
        <w:rPr>
          <w:rFonts w:eastAsia="Times New Roman" w:cs="Calibri"/>
          <w:sz w:val="24"/>
          <w:szCs w:val="24"/>
          <w:lang w:bidi="mr-IN"/>
        </w:rPr>
        <w:tab/>
      </w:r>
      <w:r>
        <w:rPr>
          <w:rFonts w:eastAsia="Times New Roman" w:cs="Calibri"/>
          <w:sz w:val="24"/>
          <w:szCs w:val="24"/>
          <w:lang w:bidi="mr-IN"/>
        </w:rPr>
        <w:tab/>
      </w:r>
      <w:r>
        <w:rPr>
          <w:rFonts w:eastAsia="Times New Roman" w:cs="Calibri"/>
          <w:sz w:val="24"/>
          <w:szCs w:val="24"/>
          <w:lang w:bidi="mr-IN"/>
        </w:rPr>
        <w:tab/>
      </w:r>
      <w:r>
        <w:rPr>
          <w:rFonts w:eastAsia="Times New Roman" w:cs="Calibri"/>
          <w:sz w:val="24"/>
          <w:szCs w:val="24"/>
          <w:lang w:bidi="mr-IN"/>
        </w:rPr>
        <w:tab/>
      </w:r>
      <w:r>
        <w:rPr>
          <w:rFonts w:eastAsia="Times New Roman" w:cs="Calibri"/>
          <w:sz w:val="24"/>
          <w:szCs w:val="24"/>
          <w:lang w:bidi="mr-IN"/>
        </w:rPr>
        <w:tab/>
      </w:r>
      <w:r>
        <w:rPr>
          <w:rFonts w:eastAsia="Times New Roman" w:cs="Calibri"/>
          <w:sz w:val="24"/>
          <w:szCs w:val="24"/>
          <w:lang w:bidi="mr-IN"/>
        </w:rPr>
        <w:tab/>
      </w:r>
      <w:r>
        <w:rPr>
          <w:rFonts w:eastAsia="Times New Roman" w:cs="Calibri"/>
          <w:sz w:val="24"/>
          <w:szCs w:val="24"/>
          <w:lang w:bidi="mr-IN"/>
        </w:rPr>
        <w:tab/>
      </w:r>
      <w:r w:rsidR="00E249A7">
        <w:rPr>
          <w:rFonts w:eastAsia="Times New Roman" w:cs="Calibri"/>
          <w:b/>
          <w:color w:val="000000"/>
          <w:sz w:val="24"/>
          <w:szCs w:val="24"/>
          <w:lang w:bidi="mr-IN"/>
        </w:rPr>
        <w:t>Capgemini</w:t>
      </w:r>
      <w:r>
        <w:rPr>
          <w:rFonts w:eastAsia="Times New Roman" w:cs="Calibri"/>
          <w:b/>
          <w:color w:val="000000"/>
          <w:sz w:val="24"/>
          <w:szCs w:val="24"/>
          <w:lang w:bidi="mr-IN"/>
        </w:rPr>
        <w:t xml:space="preserve"> India Pvt</w:t>
      </w:r>
      <w:r>
        <w:rPr>
          <w:rFonts w:eastAsia="Times New Roman" w:cs="Calibri"/>
          <w:b/>
          <w:color w:val="000000"/>
          <w:lang w:bidi="mr-IN"/>
        </w:rPr>
        <w:t xml:space="preserve"> Ltd</w:t>
      </w:r>
    </w:p>
    <w:tbl>
      <w:tblPr>
        <w:tblW w:w="919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7591"/>
      </w:tblGrid>
      <w:tr w:rsidR="00E60FDA" w14:paraId="5DC10AAB" w14:textId="77777777" w:rsidTr="00797194">
        <w:trPr>
          <w:trHeight w:val="503"/>
        </w:trPr>
        <w:tc>
          <w:tcPr>
            <w:tcW w:w="1607" w:type="dxa"/>
          </w:tcPr>
          <w:p w14:paraId="0314B793" w14:textId="77777777" w:rsidR="00E60FDA" w:rsidRPr="00BF3B10" w:rsidRDefault="00E60FDA" w:rsidP="00797194">
            <w:pPr>
              <w:jc w:val="both"/>
              <w:rPr>
                <w:b/>
                <w:bCs/>
                <w:sz w:val="24"/>
                <w:szCs w:val="24"/>
              </w:rPr>
            </w:pPr>
            <w:r w:rsidRPr="00BF3B10">
              <w:rPr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7591" w:type="dxa"/>
          </w:tcPr>
          <w:p w14:paraId="4CD335BA" w14:textId="77777777" w:rsidR="00E60FDA" w:rsidRDefault="00E249A7" w:rsidP="00797194">
            <w:pPr>
              <w:spacing w:after="0"/>
              <w:jc w:val="both"/>
              <w:rPr>
                <w:rFonts w:cs="Arial"/>
                <w:b/>
              </w:rPr>
            </w:pPr>
            <w:r w:rsidRPr="00E249A7">
              <w:rPr>
                <w:rFonts w:cs="Arial"/>
                <w:b/>
              </w:rPr>
              <w:t>OBS (Orange Business Service)</w:t>
            </w:r>
          </w:p>
        </w:tc>
      </w:tr>
      <w:tr w:rsidR="00E60FDA" w14:paraId="49402016" w14:textId="77777777" w:rsidTr="00797194">
        <w:trPr>
          <w:trHeight w:val="292"/>
        </w:trPr>
        <w:tc>
          <w:tcPr>
            <w:tcW w:w="1607" w:type="dxa"/>
          </w:tcPr>
          <w:p w14:paraId="51C33AC1" w14:textId="77777777" w:rsidR="00E60FDA" w:rsidRDefault="00E60FDA" w:rsidP="00797194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</w:t>
            </w:r>
          </w:p>
        </w:tc>
        <w:tc>
          <w:tcPr>
            <w:tcW w:w="7591" w:type="dxa"/>
          </w:tcPr>
          <w:p w14:paraId="49B1E8E3" w14:textId="77777777" w:rsidR="00E60FDA" w:rsidRDefault="00E60FDA" w:rsidP="00E249A7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E249A7">
              <w:rPr>
                <w:rFonts w:cs="Arial"/>
              </w:rPr>
              <w:t xml:space="preserve"> Develop</w:t>
            </w:r>
            <w:r w:rsidR="00D9743A">
              <w:rPr>
                <w:rFonts w:cs="Arial"/>
              </w:rPr>
              <w:t>ment</w:t>
            </w:r>
          </w:p>
        </w:tc>
      </w:tr>
      <w:tr w:rsidR="00E60FDA" w14:paraId="1901D90C" w14:textId="77777777" w:rsidTr="00797194">
        <w:trPr>
          <w:trHeight w:val="503"/>
        </w:trPr>
        <w:tc>
          <w:tcPr>
            <w:tcW w:w="1607" w:type="dxa"/>
          </w:tcPr>
          <w:p w14:paraId="3C1BBABE" w14:textId="77777777" w:rsidR="00E60FDA" w:rsidRDefault="00E60FDA" w:rsidP="00797194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  <w:tc>
          <w:tcPr>
            <w:tcW w:w="7591" w:type="dxa"/>
          </w:tcPr>
          <w:p w14:paraId="0ED7E132" w14:textId="77777777" w:rsidR="00E249A7" w:rsidRPr="00E249A7" w:rsidRDefault="00E249A7" w:rsidP="00D9743A">
            <w:pPr>
              <w:pStyle w:val="BodyText"/>
              <w:keepLines/>
              <w:numPr>
                <w:ilvl w:val="0"/>
                <w:numId w:val="21"/>
              </w:num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49A7">
              <w:rPr>
                <w:rFonts w:ascii="Times New Roman" w:hAnsi="Times New Roman" w:cs="Times New Roman"/>
                <w:sz w:val="20"/>
                <w:szCs w:val="20"/>
              </w:rPr>
              <w:t>ORANGE Business Services is the largest telecom and network service provider for various Organization.</w:t>
            </w:r>
          </w:p>
          <w:p w14:paraId="0AE6EA4C" w14:textId="77777777" w:rsidR="00E249A7" w:rsidRPr="00E249A7" w:rsidRDefault="00E249A7" w:rsidP="00D9743A">
            <w:pPr>
              <w:pStyle w:val="BodyText"/>
              <w:keepLines/>
              <w:numPr>
                <w:ilvl w:val="0"/>
                <w:numId w:val="21"/>
              </w:num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49A7">
              <w:rPr>
                <w:rFonts w:ascii="Times New Roman" w:hAnsi="Times New Roman" w:cs="Times New Roman"/>
                <w:sz w:val="20"/>
                <w:szCs w:val="20"/>
              </w:rPr>
              <w:t>Its specifically provides Telecom &amp; Network infrastructure.</w:t>
            </w:r>
          </w:p>
          <w:p w14:paraId="57B722C0" w14:textId="77777777" w:rsidR="00E249A7" w:rsidRPr="00E249A7" w:rsidRDefault="00E249A7" w:rsidP="00D9743A">
            <w:pPr>
              <w:pStyle w:val="BodyText"/>
              <w:keepLines/>
              <w:numPr>
                <w:ilvl w:val="0"/>
                <w:numId w:val="21"/>
              </w:num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49A7">
              <w:rPr>
                <w:rFonts w:ascii="Times New Roman" w:hAnsi="Times New Roman" w:cs="Times New Roman"/>
                <w:sz w:val="20"/>
                <w:szCs w:val="20"/>
              </w:rPr>
              <w:t>Configuration of router for various offers and packages for the particular client and user.</w:t>
            </w:r>
          </w:p>
          <w:p w14:paraId="27BD01FC" w14:textId="77777777" w:rsidR="00E60FDA" w:rsidRDefault="00E249A7" w:rsidP="00D9743A">
            <w:pPr>
              <w:pStyle w:val="BodyText"/>
              <w:keepLines/>
              <w:numPr>
                <w:ilvl w:val="0"/>
                <w:numId w:val="21"/>
              </w:num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249A7">
              <w:rPr>
                <w:rFonts w:ascii="Times New Roman" w:hAnsi="Times New Roman" w:cs="Times New Roman"/>
                <w:sz w:val="20"/>
                <w:szCs w:val="20"/>
              </w:rPr>
              <w:t>Provide and specific IP from the pool of IP to the various systems. Working on the various tools and technologies</w:t>
            </w:r>
          </w:p>
        </w:tc>
      </w:tr>
      <w:tr w:rsidR="00E60FDA" w14:paraId="26C60D4E" w14:textId="77777777" w:rsidTr="00797194">
        <w:trPr>
          <w:trHeight w:val="439"/>
        </w:trPr>
        <w:tc>
          <w:tcPr>
            <w:tcW w:w="1607" w:type="dxa"/>
          </w:tcPr>
          <w:p w14:paraId="76F0532F" w14:textId="77777777" w:rsidR="00E60FDA" w:rsidRDefault="00E60FDA" w:rsidP="00797194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 Size</w:t>
            </w:r>
          </w:p>
        </w:tc>
        <w:tc>
          <w:tcPr>
            <w:tcW w:w="7591" w:type="dxa"/>
          </w:tcPr>
          <w:p w14:paraId="7CB42A41" w14:textId="77777777" w:rsidR="00E60FDA" w:rsidRDefault="00E249A7" w:rsidP="00797194">
            <w:pPr>
              <w:pStyle w:val="BodyText2"/>
              <w:rPr>
                <w:rFonts w:ascii="Calibri" w:eastAsia="MS Mincho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eastAsia="MS Mincho" w:hAnsi="Calibri" w:cs="Arial"/>
                <w:sz w:val="22"/>
                <w:szCs w:val="22"/>
                <w:lang w:eastAsia="ar-SA"/>
              </w:rPr>
              <w:t>12</w:t>
            </w:r>
          </w:p>
        </w:tc>
      </w:tr>
      <w:tr w:rsidR="00E60FDA" w14:paraId="2D185113" w14:textId="77777777" w:rsidTr="00797194">
        <w:trPr>
          <w:trHeight w:val="229"/>
        </w:trPr>
        <w:tc>
          <w:tcPr>
            <w:tcW w:w="1607" w:type="dxa"/>
          </w:tcPr>
          <w:p w14:paraId="16F92F66" w14:textId="77777777" w:rsidR="00E60FDA" w:rsidRDefault="00E60FDA" w:rsidP="00797194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Technologies </w:t>
            </w:r>
          </w:p>
        </w:tc>
        <w:tc>
          <w:tcPr>
            <w:tcW w:w="7591" w:type="dxa"/>
          </w:tcPr>
          <w:p w14:paraId="709C0929" w14:textId="3613DD60" w:rsidR="00E60FDA" w:rsidRDefault="00E249A7" w:rsidP="00E249A7">
            <w:pPr>
              <w:spacing w:after="0"/>
              <w:jc w:val="both"/>
              <w:rPr>
                <w:rFonts w:eastAsia="MS Mincho" w:cs="Arial"/>
                <w:lang w:eastAsia="ar-SA"/>
              </w:rPr>
            </w:pPr>
            <w:r>
              <w:rPr>
                <w:rFonts w:cs="Arial"/>
              </w:rPr>
              <w:t>Angular 4, Angular 5 ,</w:t>
            </w:r>
            <w:r w:rsidR="002B718C">
              <w:rPr>
                <w:rFonts w:cs="Arial"/>
              </w:rPr>
              <w:t>Java</w:t>
            </w:r>
          </w:p>
        </w:tc>
      </w:tr>
    </w:tbl>
    <w:p w14:paraId="18EAFE07" w14:textId="77777777" w:rsidR="00E60FDA" w:rsidRDefault="00E60FDA">
      <w:pPr>
        <w:spacing w:line="240" w:lineRule="auto"/>
        <w:rPr>
          <w:rFonts w:cs="Tahoma"/>
          <w:b/>
        </w:rPr>
      </w:pPr>
    </w:p>
    <w:p w14:paraId="0A2007E5" w14:textId="77777777" w:rsidR="00380739" w:rsidRDefault="00380739">
      <w:pPr>
        <w:spacing w:line="240" w:lineRule="auto"/>
        <w:rPr>
          <w:rFonts w:cs="Tahoma"/>
          <w:b/>
        </w:rPr>
      </w:pPr>
    </w:p>
    <w:tbl>
      <w:tblPr>
        <w:tblW w:w="912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7533"/>
      </w:tblGrid>
      <w:tr w:rsidR="00380739" w14:paraId="121416C5" w14:textId="77777777" w:rsidTr="00BF3B10">
        <w:trPr>
          <w:trHeight w:val="516"/>
        </w:trPr>
        <w:tc>
          <w:tcPr>
            <w:tcW w:w="1594" w:type="dxa"/>
          </w:tcPr>
          <w:p w14:paraId="09DB9C42" w14:textId="77777777" w:rsidR="00380739" w:rsidRDefault="00380739" w:rsidP="00542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7533" w:type="dxa"/>
          </w:tcPr>
          <w:p w14:paraId="49064F11" w14:textId="4CFCE7E6" w:rsidR="00380739" w:rsidRDefault="00380739" w:rsidP="00D9743A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D9743A">
              <w:rPr>
                <w:rFonts w:cs="Arial"/>
                <w:b/>
              </w:rPr>
              <w:t>Solvay</w:t>
            </w:r>
            <w:r w:rsidR="00BF3B10">
              <w:rPr>
                <w:rFonts w:cs="Arial"/>
                <w:b/>
              </w:rPr>
              <w:t xml:space="preserve"> </w:t>
            </w:r>
            <w:r w:rsidR="0095425C">
              <w:rPr>
                <w:rFonts w:cs="Arial"/>
                <w:b/>
              </w:rPr>
              <w:t>B2B Chemical Science</w:t>
            </w:r>
          </w:p>
        </w:tc>
      </w:tr>
      <w:tr w:rsidR="00380739" w14:paraId="4F777298" w14:textId="77777777" w:rsidTr="00BF3B10">
        <w:trPr>
          <w:trHeight w:val="299"/>
        </w:trPr>
        <w:tc>
          <w:tcPr>
            <w:tcW w:w="1594" w:type="dxa"/>
          </w:tcPr>
          <w:p w14:paraId="27BA4402" w14:textId="77777777" w:rsidR="00380739" w:rsidRDefault="00380739" w:rsidP="00542B7D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</w:t>
            </w:r>
          </w:p>
        </w:tc>
        <w:tc>
          <w:tcPr>
            <w:tcW w:w="7533" w:type="dxa"/>
          </w:tcPr>
          <w:p w14:paraId="2FCFBC4C" w14:textId="77777777" w:rsidR="00380739" w:rsidRDefault="00380739" w:rsidP="00542B7D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D9743A">
              <w:rPr>
                <w:rFonts w:cs="Arial"/>
              </w:rPr>
              <w:t>Development , Support</w:t>
            </w:r>
          </w:p>
        </w:tc>
      </w:tr>
      <w:tr w:rsidR="00380739" w14:paraId="6378330A" w14:textId="77777777" w:rsidTr="00BF3B10">
        <w:trPr>
          <w:trHeight w:val="516"/>
        </w:trPr>
        <w:tc>
          <w:tcPr>
            <w:tcW w:w="1594" w:type="dxa"/>
          </w:tcPr>
          <w:p w14:paraId="347419E5" w14:textId="77777777" w:rsidR="00380739" w:rsidRDefault="00380739" w:rsidP="00542B7D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  <w:tc>
          <w:tcPr>
            <w:tcW w:w="7533" w:type="dxa"/>
          </w:tcPr>
          <w:p w14:paraId="65123683" w14:textId="77777777" w:rsidR="00D9743A" w:rsidRPr="00D9743A" w:rsidRDefault="00D9743A" w:rsidP="00D9743A">
            <w:pPr>
              <w:pStyle w:val="BodyText"/>
              <w:keepLines/>
              <w:numPr>
                <w:ilvl w:val="0"/>
                <w:numId w:val="20"/>
              </w:num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3A">
              <w:rPr>
                <w:rFonts w:ascii="Times New Roman" w:hAnsi="Times New Roman" w:cs="Times New Roman"/>
                <w:sz w:val="20"/>
                <w:szCs w:val="20"/>
              </w:rPr>
              <w:t>Solvay is a Belgian chemical company</w:t>
            </w:r>
          </w:p>
          <w:p w14:paraId="06C23502" w14:textId="4909CCC6" w:rsidR="00380739" w:rsidRPr="00380739" w:rsidRDefault="00D9743A" w:rsidP="00D9743A">
            <w:pPr>
              <w:pStyle w:val="BodyText"/>
              <w:keepLines/>
              <w:numPr>
                <w:ilvl w:val="0"/>
                <w:numId w:val="20"/>
              </w:numPr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43A">
              <w:rPr>
                <w:rFonts w:ascii="Times New Roman" w:hAnsi="Times New Roman" w:cs="Times New Roman"/>
                <w:sz w:val="20"/>
                <w:szCs w:val="20"/>
              </w:rPr>
              <w:t>webMethods</w:t>
            </w:r>
            <w:proofErr w:type="spellEnd"/>
            <w:r w:rsidRPr="00D9743A">
              <w:rPr>
                <w:rFonts w:ascii="Times New Roman" w:hAnsi="Times New Roman" w:cs="Times New Roman"/>
                <w:sz w:val="20"/>
                <w:szCs w:val="20"/>
              </w:rPr>
              <w:t xml:space="preserve"> B2B will enable Solvay to process real-time transactions and solidify relationships with strategic customers and </w:t>
            </w:r>
            <w:r w:rsidR="00BF3B10" w:rsidRPr="00D9743A">
              <w:rPr>
                <w:rFonts w:ascii="Times New Roman" w:hAnsi="Times New Roman" w:cs="Times New Roman"/>
                <w:sz w:val="20"/>
                <w:szCs w:val="20"/>
              </w:rPr>
              <w:t>suppliers.</w:t>
            </w:r>
          </w:p>
        </w:tc>
      </w:tr>
      <w:tr w:rsidR="00380739" w14:paraId="78FBEB4A" w14:textId="77777777" w:rsidTr="00BF3B10">
        <w:trPr>
          <w:trHeight w:val="451"/>
        </w:trPr>
        <w:tc>
          <w:tcPr>
            <w:tcW w:w="1594" w:type="dxa"/>
          </w:tcPr>
          <w:p w14:paraId="154AF202" w14:textId="77777777" w:rsidR="00380739" w:rsidRDefault="00380739" w:rsidP="00542B7D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 Size</w:t>
            </w:r>
          </w:p>
        </w:tc>
        <w:tc>
          <w:tcPr>
            <w:tcW w:w="7533" w:type="dxa"/>
          </w:tcPr>
          <w:p w14:paraId="7732F55D" w14:textId="77777777" w:rsidR="00380739" w:rsidRDefault="00D9743A" w:rsidP="00542B7D">
            <w:pPr>
              <w:pStyle w:val="BodyText2"/>
              <w:rPr>
                <w:rFonts w:ascii="Calibri" w:eastAsia="MS Mincho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eastAsia="MS Mincho" w:hAnsi="Calibri" w:cs="Arial"/>
                <w:sz w:val="22"/>
                <w:szCs w:val="22"/>
                <w:lang w:eastAsia="ar-SA"/>
              </w:rPr>
              <w:t>10</w:t>
            </w:r>
          </w:p>
        </w:tc>
      </w:tr>
      <w:tr w:rsidR="00380739" w14:paraId="778712F7" w14:textId="77777777" w:rsidTr="00BF3B10">
        <w:trPr>
          <w:trHeight w:val="235"/>
        </w:trPr>
        <w:tc>
          <w:tcPr>
            <w:tcW w:w="1594" w:type="dxa"/>
          </w:tcPr>
          <w:p w14:paraId="737E757C" w14:textId="77777777" w:rsidR="00380739" w:rsidRDefault="00380739" w:rsidP="00542B7D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Technologies </w:t>
            </w:r>
          </w:p>
        </w:tc>
        <w:tc>
          <w:tcPr>
            <w:tcW w:w="7533" w:type="dxa"/>
          </w:tcPr>
          <w:p w14:paraId="556DFCC6" w14:textId="77777777" w:rsidR="00380739" w:rsidRDefault="00380739" w:rsidP="00542B7D">
            <w:pPr>
              <w:spacing w:after="0"/>
              <w:jc w:val="both"/>
              <w:rPr>
                <w:rFonts w:eastAsia="MS Mincho" w:cs="Arial"/>
                <w:lang w:eastAsia="ar-SA"/>
              </w:rPr>
            </w:pPr>
            <w:r>
              <w:rPr>
                <w:rFonts w:cs="Arial"/>
              </w:rPr>
              <w:t>A</w:t>
            </w:r>
            <w:r w:rsidR="00D9743A">
              <w:rPr>
                <w:rFonts w:cs="Arial"/>
              </w:rPr>
              <w:t xml:space="preserve">ngular 4, </w:t>
            </w:r>
            <w:proofErr w:type="spellStart"/>
            <w:r w:rsidR="00D9743A">
              <w:rPr>
                <w:rFonts w:cs="Arial"/>
              </w:rPr>
              <w:t>Webmethods</w:t>
            </w:r>
            <w:proofErr w:type="spellEnd"/>
          </w:p>
        </w:tc>
      </w:tr>
      <w:tr w:rsidR="00BF3B10" w14:paraId="1C8F0085" w14:textId="77777777" w:rsidTr="00BF3B10">
        <w:trPr>
          <w:trHeight w:val="235"/>
        </w:trPr>
        <w:tc>
          <w:tcPr>
            <w:tcW w:w="1594" w:type="dxa"/>
          </w:tcPr>
          <w:p w14:paraId="039B1550" w14:textId="3513BFEA" w:rsidR="00BF3B10" w:rsidRDefault="00BF3B10" w:rsidP="00542B7D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7533" w:type="dxa"/>
          </w:tcPr>
          <w:p w14:paraId="6F8D58A7" w14:textId="77777777" w:rsidR="00BF3B10" w:rsidRDefault="00BF3B10" w:rsidP="00542B7D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13EF822C" w14:textId="081D4FAD" w:rsidR="006502C2" w:rsidRPr="0095425C" w:rsidRDefault="006502C2" w:rsidP="0095425C">
      <w:pPr>
        <w:shd w:val="clear" w:color="auto" w:fill="E0E0E0"/>
        <w:tabs>
          <w:tab w:val="left" w:pos="6020"/>
          <w:tab w:val="right" w:pos="9360"/>
        </w:tabs>
        <w:spacing w:before="100" w:beforeAutospacing="1" w:after="100" w:afterAutospacing="1" w:line="240" w:lineRule="auto"/>
        <w:rPr>
          <w:rFonts w:eastAsia="Times New Roman" w:cs="Calibri"/>
          <w:color w:val="FFFFFF"/>
          <w:lang w:bidi="mr-IN"/>
        </w:rPr>
      </w:pPr>
    </w:p>
    <w:tbl>
      <w:tblPr>
        <w:tblW w:w="919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7591"/>
      </w:tblGrid>
      <w:tr w:rsidR="006502C2" w14:paraId="677A5D37" w14:textId="77777777">
        <w:trPr>
          <w:trHeight w:val="503"/>
        </w:trPr>
        <w:tc>
          <w:tcPr>
            <w:tcW w:w="1607" w:type="dxa"/>
          </w:tcPr>
          <w:p w14:paraId="66618FF3" w14:textId="77777777" w:rsidR="006502C2" w:rsidRDefault="00D87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7591" w:type="dxa"/>
          </w:tcPr>
          <w:p w14:paraId="47DC3F6F" w14:textId="77777777" w:rsidR="006502C2" w:rsidRDefault="00D87CA5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D9743A" w:rsidRPr="00D9743A">
              <w:rPr>
                <w:rFonts w:cs="Arial"/>
                <w:b/>
              </w:rPr>
              <w:t xml:space="preserve">Gear </w:t>
            </w:r>
            <w:proofErr w:type="spellStart"/>
            <w:r w:rsidR="00D9743A" w:rsidRPr="00D9743A">
              <w:rPr>
                <w:rFonts w:cs="Arial"/>
                <w:b/>
              </w:rPr>
              <w:t>Commerscope</w:t>
            </w:r>
            <w:proofErr w:type="spellEnd"/>
            <w:r w:rsidR="00D9743A" w:rsidRPr="00D9743A">
              <w:rPr>
                <w:rFonts w:cs="Arial"/>
                <w:b/>
              </w:rPr>
              <w:t xml:space="preserve"> - GE (Oil and Gas)</w:t>
            </w:r>
          </w:p>
        </w:tc>
      </w:tr>
      <w:tr w:rsidR="006502C2" w14:paraId="07C7C227" w14:textId="77777777">
        <w:trPr>
          <w:trHeight w:val="292"/>
        </w:trPr>
        <w:tc>
          <w:tcPr>
            <w:tcW w:w="1607" w:type="dxa"/>
          </w:tcPr>
          <w:p w14:paraId="5C56E34A" w14:textId="77777777" w:rsidR="006502C2" w:rsidRDefault="00D87CA5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</w:t>
            </w:r>
          </w:p>
        </w:tc>
        <w:tc>
          <w:tcPr>
            <w:tcW w:w="7591" w:type="dxa"/>
          </w:tcPr>
          <w:p w14:paraId="0C5A85B2" w14:textId="77777777" w:rsidR="006502C2" w:rsidRDefault="00D87CA5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D9743A">
              <w:rPr>
                <w:rFonts w:cs="Arial"/>
              </w:rPr>
              <w:t xml:space="preserve">Support </w:t>
            </w:r>
          </w:p>
        </w:tc>
      </w:tr>
      <w:tr w:rsidR="006502C2" w14:paraId="1CCEEF55" w14:textId="77777777">
        <w:trPr>
          <w:trHeight w:val="503"/>
        </w:trPr>
        <w:tc>
          <w:tcPr>
            <w:tcW w:w="1607" w:type="dxa"/>
          </w:tcPr>
          <w:p w14:paraId="15700665" w14:textId="77777777" w:rsidR="006502C2" w:rsidRDefault="00D87CA5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  <w:tc>
          <w:tcPr>
            <w:tcW w:w="7591" w:type="dxa"/>
          </w:tcPr>
          <w:p w14:paraId="05B21B53" w14:textId="77777777" w:rsidR="006502C2" w:rsidRDefault="00D9743A" w:rsidP="00D9743A">
            <w:pPr>
              <w:pStyle w:val="BodyText"/>
              <w:keepLines/>
              <w:spacing w:after="12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9743A">
              <w:rPr>
                <w:rFonts w:ascii="Times New Roman" w:hAnsi="Times New Roman" w:cs="Times New Roman"/>
                <w:sz w:val="20"/>
                <w:szCs w:val="20"/>
              </w:rPr>
              <w:t>GE is a world leader in advanced technology equipment and services for a wide array of activities related to the oil and gas sector.</w:t>
            </w:r>
          </w:p>
        </w:tc>
      </w:tr>
      <w:tr w:rsidR="006502C2" w14:paraId="095AF7D4" w14:textId="77777777">
        <w:trPr>
          <w:trHeight w:val="439"/>
        </w:trPr>
        <w:tc>
          <w:tcPr>
            <w:tcW w:w="1607" w:type="dxa"/>
          </w:tcPr>
          <w:p w14:paraId="49C061DA" w14:textId="77777777" w:rsidR="006502C2" w:rsidRDefault="00D87CA5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 Size</w:t>
            </w:r>
          </w:p>
        </w:tc>
        <w:tc>
          <w:tcPr>
            <w:tcW w:w="7591" w:type="dxa"/>
          </w:tcPr>
          <w:p w14:paraId="7476B718" w14:textId="77777777" w:rsidR="006502C2" w:rsidRDefault="00D9743A">
            <w:pPr>
              <w:pStyle w:val="BodyText2"/>
              <w:rPr>
                <w:rFonts w:ascii="Calibri" w:eastAsia="MS Mincho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eastAsia="MS Mincho" w:hAnsi="Calibri" w:cs="Arial"/>
                <w:sz w:val="22"/>
                <w:szCs w:val="22"/>
                <w:lang w:eastAsia="ar-SA"/>
              </w:rPr>
              <w:t>8</w:t>
            </w:r>
          </w:p>
        </w:tc>
      </w:tr>
      <w:tr w:rsidR="006502C2" w14:paraId="533F832C" w14:textId="77777777">
        <w:trPr>
          <w:trHeight w:val="229"/>
        </w:trPr>
        <w:tc>
          <w:tcPr>
            <w:tcW w:w="1607" w:type="dxa"/>
          </w:tcPr>
          <w:p w14:paraId="01E226E8" w14:textId="77777777" w:rsidR="006502C2" w:rsidRDefault="00D87CA5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Technologies </w:t>
            </w:r>
          </w:p>
        </w:tc>
        <w:tc>
          <w:tcPr>
            <w:tcW w:w="7591" w:type="dxa"/>
          </w:tcPr>
          <w:p w14:paraId="5BFB502C" w14:textId="77777777" w:rsidR="006502C2" w:rsidRDefault="00D9743A">
            <w:pPr>
              <w:spacing w:after="0"/>
              <w:jc w:val="both"/>
              <w:rPr>
                <w:rFonts w:eastAsia="MS Mincho" w:cs="Arial"/>
                <w:lang w:eastAsia="ar-SA"/>
              </w:rPr>
            </w:pPr>
            <w:r>
              <w:rPr>
                <w:rFonts w:cs="Arial"/>
              </w:rPr>
              <w:t>Html, css3, JavaScript, ColdFusion</w:t>
            </w:r>
          </w:p>
        </w:tc>
      </w:tr>
    </w:tbl>
    <w:p w14:paraId="46982200" w14:textId="77777777" w:rsidR="006502C2" w:rsidRDefault="006502C2">
      <w:pPr>
        <w:ind w:left="-270"/>
        <w:jc w:val="both"/>
        <w:rPr>
          <w:b/>
          <w:color w:val="336699"/>
          <w:sz w:val="24"/>
          <w:szCs w:val="24"/>
        </w:rPr>
      </w:pPr>
    </w:p>
    <w:p w14:paraId="555D2CDF" w14:textId="77777777" w:rsidR="006502C2" w:rsidRDefault="00312EB7">
      <w:pPr>
        <w:shd w:val="clear" w:color="auto" w:fill="E0E0E0"/>
        <w:tabs>
          <w:tab w:val="left" w:pos="6600"/>
        </w:tabs>
        <w:spacing w:before="100" w:beforeAutospacing="1" w:after="100" w:afterAutospacing="1" w:line="240" w:lineRule="auto"/>
        <w:rPr>
          <w:rFonts w:eastAsia="Times New Roman" w:cs="Calibri"/>
          <w:b/>
          <w:color w:val="000000"/>
          <w:sz w:val="24"/>
          <w:szCs w:val="24"/>
          <w:lang w:bidi="mr-IN"/>
        </w:rPr>
      </w:pPr>
      <w:r>
        <w:rPr>
          <w:rFonts w:eastAsia="Times New Roman" w:cs="Calibri"/>
          <w:b/>
          <w:color w:val="000000"/>
          <w:lang w:bidi="mr-IN"/>
        </w:rPr>
        <w:t>Achievements</w:t>
      </w:r>
      <w:r w:rsidR="00D87CA5">
        <w:rPr>
          <w:rFonts w:eastAsia="Times New Roman" w:cs="Calibri"/>
          <w:b/>
          <w:color w:val="000000"/>
          <w:lang w:bidi="mr-IN"/>
        </w:rPr>
        <w:tab/>
      </w:r>
    </w:p>
    <w:p w14:paraId="5CB568B1" w14:textId="349ACA17" w:rsidR="00D9743A" w:rsidRPr="0095425C" w:rsidRDefault="00D9743A" w:rsidP="0095425C">
      <w:pPr>
        <w:numPr>
          <w:ilvl w:val="0"/>
          <w:numId w:val="22"/>
        </w:numPr>
        <w:tabs>
          <w:tab w:val="left" w:pos="540"/>
        </w:tabs>
        <w:spacing w:after="0" w:line="180" w:lineRule="auto"/>
        <w:rPr>
          <w:rFonts w:ascii="Wingdings" w:eastAsia="Wingdings" w:hAnsi="Wingdings"/>
          <w:sz w:val="24"/>
          <w:szCs w:val="24"/>
          <w:vertAlign w:val="superscript"/>
        </w:rPr>
      </w:pPr>
      <w:r w:rsidRPr="00D9743A">
        <w:rPr>
          <w:sz w:val="24"/>
          <w:szCs w:val="24"/>
        </w:rPr>
        <w:t>Awarded by Chief Minister for best performance in 12</w:t>
      </w:r>
      <w:r w:rsidRPr="00D9743A">
        <w:rPr>
          <w:sz w:val="24"/>
          <w:szCs w:val="24"/>
          <w:vertAlign w:val="superscript"/>
        </w:rPr>
        <w:t>th</w:t>
      </w:r>
      <w:r w:rsidRPr="00D9743A">
        <w:rPr>
          <w:sz w:val="24"/>
          <w:szCs w:val="24"/>
        </w:rPr>
        <w:t>.</w:t>
      </w:r>
    </w:p>
    <w:p w14:paraId="367E43B7" w14:textId="2CA48ECC" w:rsidR="00D9743A" w:rsidRPr="0095425C" w:rsidRDefault="0095425C" w:rsidP="00D9743A">
      <w:pPr>
        <w:numPr>
          <w:ilvl w:val="0"/>
          <w:numId w:val="22"/>
        </w:numPr>
        <w:tabs>
          <w:tab w:val="left" w:pos="540"/>
        </w:tabs>
        <w:spacing w:after="0" w:line="185" w:lineRule="auto"/>
        <w:rPr>
          <w:rFonts w:ascii="Wingdings" w:eastAsia="Wingdings" w:hAnsi="Wingdings"/>
          <w:sz w:val="24"/>
          <w:szCs w:val="24"/>
          <w:vertAlign w:val="superscript"/>
        </w:rPr>
      </w:pPr>
      <w:r w:rsidRPr="0095425C">
        <w:lastRenderedPageBreak/>
        <w:t>Re</w:t>
      </w:r>
      <w:r w:rsidRPr="0095425C">
        <w:rPr>
          <w:sz w:val="24"/>
          <w:szCs w:val="24"/>
        </w:rPr>
        <w:t>ceived several mail appreciations from the client as well as collaborating teams.</w:t>
      </w:r>
    </w:p>
    <w:p w14:paraId="24F88F29" w14:textId="77777777" w:rsidR="00D9743A" w:rsidRPr="0095425C" w:rsidRDefault="00D9743A" w:rsidP="00D9743A">
      <w:pPr>
        <w:tabs>
          <w:tab w:val="left" w:pos="540"/>
        </w:tabs>
        <w:spacing w:after="0" w:line="185" w:lineRule="auto"/>
        <w:ind w:left="720"/>
        <w:rPr>
          <w:rFonts w:ascii="Wingdings" w:eastAsia="Wingdings" w:hAnsi="Wingdings"/>
          <w:sz w:val="24"/>
          <w:szCs w:val="24"/>
          <w:vertAlign w:val="superscript"/>
        </w:rPr>
      </w:pPr>
    </w:p>
    <w:p w14:paraId="6E98DCE7" w14:textId="77777777" w:rsidR="006502C2" w:rsidRDefault="00D87CA5">
      <w:pPr>
        <w:shd w:val="clear" w:color="auto" w:fill="E0E0E0"/>
        <w:spacing w:before="100" w:beforeAutospacing="1" w:after="100" w:afterAutospacing="1" w:line="240" w:lineRule="auto"/>
        <w:rPr>
          <w:rFonts w:eastAsia="Times New Roman" w:cs="Calibri"/>
          <w:b/>
          <w:color w:val="000000"/>
          <w:sz w:val="24"/>
          <w:szCs w:val="24"/>
          <w:lang w:bidi="mr-IN"/>
        </w:rPr>
      </w:pPr>
      <w:r>
        <w:rPr>
          <w:rFonts w:eastAsia="Times New Roman" w:cs="Calibri"/>
          <w:b/>
          <w:color w:val="000000"/>
          <w:sz w:val="24"/>
          <w:szCs w:val="24"/>
          <w:lang w:bidi="mr-IN"/>
        </w:rPr>
        <w:t>PERSONAL DETAILS</w:t>
      </w:r>
    </w:p>
    <w:p w14:paraId="795F6EEB" w14:textId="77777777" w:rsidR="006502C2" w:rsidRDefault="00D87CA5">
      <w:pPr>
        <w:pStyle w:val="ListParagraph"/>
        <w:numPr>
          <w:ilvl w:val="0"/>
          <w:numId w:val="7"/>
        </w:numPr>
        <w:jc w:val="both"/>
      </w:pPr>
      <w:r>
        <w:rPr>
          <w:rFonts w:cs="Calibri"/>
          <w:b/>
          <w:lang w:bidi="mr-IN"/>
        </w:rPr>
        <w:t>Date of birth</w:t>
      </w:r>
      <w:r>
        <w:rPr>
          <w:b/>
        </w:rPr>
        <w:tab/>
        <w:t xml:space="preserve">: </w:t>
      </w:r>
      <w:r w:rsidR="00D9743A">
        <w:t>14- Mar-1997</w:t>
      </w:r>
    </w:p>
    <w:p w14:paraId="5D2F27E1" w14:textId="3CD80A20" w:rsidR="006502C2" w:rsidRDefault="00380739">
      <w:pPr>
        <w:pStyle w:val="ListParagraph"/>
        <w:numPr>
          <w:ilvl w:val="0"/>
          <w:numId w:val="7"/>
        </w:numPr>
        <w:jc w:val="both"/>
      </w:pPr>
      <w:r>
        <w:rPr>
          <w:b/>
        </w:rPr>
        <w:t xml:space="preserve">Nationality      </w:t>
      </w:r>
      <w:r w:rsidR="0050579A">
        <w:rPr>
          <w:b/>
        </w:rPr>
        <w:t xml:space="preserve">   :  </w:t>
      </w:r>
      <w:r w:rsidR="00D87CA5">
        <w:t>Indian</w:t>
      </w:r>
    </w:p>
    <w:p w14:paraId="7519BBFA" w14:textId="4B4C434A" w:rsidR="006502C2" w:rsidRDefault="00D87CA5">
      <w:pPr>
        <w:pStyle w:val="ListParagraph"/>
        <w:numPr>
          <w:ilvl w:val="0"/>
          <w:numId w:val="7"/>
        </w:numPr>
        <w:jc w:val="both"/>
      </w:pPr>
      <w:r>
        <w:rPr>
          <w:b/>
        </w:rPr>
        <w:t>Marital Status</w:t>
      </w:r>
      <w:r w:rsidR="0050579A">
        <w:rPr>
          <w:b/>
        </w:rPr>
        <w:t xml:space="preserve">    </w:t>
      </w:r>
      <w:r>
        <w:rPr>
          <w:b/>
        </w:rPr>
        <w:t xml:space="preserve">: </w:t>
      </w:r>
      <w:r w:rsidR="007067F4">
        <w:t>Unmarried</w:t>
      </w:r>
    </w:p>
    <w:p w14:paraId="774D4C78" w14:textId="1A07988D" w:rsidR="006502C2" w:rsidRDefault="00D87CA5">
      <w:pPr>
        <w:pStyle w:val="ListParagraph"/>
        <w:numPr>
          <w:ilvl w:val="0"/>
          <w:numId w:val="7"/>
        </w:numPr>
        <w:jc w:val="both"/>
      </w:pPr>
      <w:r>
        <w:rPr>
          <w:b/>
        </w:rPr>
        <w:t>Permanent Address   :</w:t>
      </w:r>
      <w:r w:rsidR="00380739">
        <w:t>11/2 Block colony, Nasrullaganj</w:t>
      </w:r>
      <w:r>
        <w:t>,</w:t>
      </w:r>
      <w:r w:rsidR="0050579A">
        <w:t xml:space="preserve"> </w:t>
      </w:r>
      <w:r>
        <w:t xml:space="preserve">District –Sehore (M.P.) </w:t>
      </w:r>
    </w:p>
    <w:p w14:paraId="112F19AC" w14:textId="56F8A224" w:rsidR="00BF3B10" w:rsidRDefault="00BF3B10" w:rsidP="00BF3B10">
      <w:pPr>
        <w:pStyle w:val="ListParagraph"/>
        <w:jc w:val="both"/>
        <w:rPr>
          <w:b/>
        </w:rPr>
      </w:pPr>
    </w:p>
    <w:p w14:paraId="1B7123EF" w14:textId="77777777" w:rsidR="00BF3B10" w:rsidRDefault="00BF3B10" w:rsidP="00BF3B10">
      <w:pPr>
        <w:pStyle w:val="ListParagraph"/>
        <w:jc w:val="both"/>
      </w:pPr>
    </w:p>
    <w:p w14:paraId="6B7B9219" w14:textId="68F4FFD6" w:rsidR="006502C2" w:rsidRDefault="0050579A">
      <w:pPr>
        <w:tabs>
          <w:tab w:val="left" w:pos="720"/>
        </w:tabs>
        <w:rPr>
          <w:b/>
        </w:rPr>
      </w:pPr>
      <w:r>
        <w:t>I</w:t>
      </w:r>
      <w:r w:rsidR="00D87CA5">
        <w:t xml:space="preserve"> hereby declare that the abovementioned information is correct to the best of my knowledge.</w:t>
      </w:r>
    </w:p>
    <w:p w14:paraId="7EA0C8AE" w14:textId="5E7C4E08" w:rsidR="006502C2" w:rsidRDefault="00312EB7">
      <w:pPr>
        <w:tabs>
          <w:tab w:val="left" w:pos="720"/>
        </w:tabs>
        <w:rPr>
          <w:b/>
        </w:rPr>
      </w:pPr>
      <w:r>
        <w:rPr>
          <w:b/>
        </w:rPr>
        <w:t>Place:</w:t>
      </w:r>
      <w:r w:rsidR="00BF3B10">
        <w:rPr>
          <w:b/>
        </w:rPr>
        <w:t xml:space="preserve"> </w:t>
      </w:r>
      <w:r>
        <w:rPr>
          <w:b/>
        </w:rPr>
        <w:t>Nasrullaganj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Poorvi</w:t>
      </w:r>
      <w:r w:rsidR="00D87CA5">
        <w:rPr>
          <w:b/>
        </w:rPr>
        <w:t xml:space="preserve"> Parihar</w:t>
      </w:r>
      <w:r w:rsidR="00D87CA5">
        <w:rPr>
          <w:rFonts w:ascii="Calibri,Bold" w:hAnsi="Calibri,Bold" w:cs="Calibri,Bold"/>
          <w:b/>
          <w:color w:val="000000"/>
          <w:sz w:val="26"/>
          <w:szCs w:val="26"/>
          <w:lang w:bidi="mr-IN"/>
        </w:rPr>
        <w:tab/>
      </w:r>
    </w:p>
    <w:sectPr w:rsidR="006502C2" w:rsidSect="006502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990312E"/>
    <w:lvl w:ilvl="0" w:tplc="2390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D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09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67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5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6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4C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CA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27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ADACBF0"/>
    <w:lvl w:ilvl="0" w:tplc="6486C0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C6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C60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8E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7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4E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01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2D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E9E463C"/>
    <w:lvl w:ilvl="0" w:tplc="D1F07218">
      <w:start w:val="1"/>
      <w:numFmt w:val="decimal"/>
      <w:lvlText w:val="%1."/>
      <w:lvlJc w:val="left"/>
      <w:pPr>
        <w:ind w:left="360" w:hanging="360"/>
      </w:pPr>
    </w:lvl>
    <w:lvl w:ilvl="1" w:tplc="682E494E">
      <w:start w:val="1"/>
      <w:numFmt w:val="lowerLetter"/>
      <w:lvlText w:val="%2."/>
      <w:lvlJc w:val="left"/>
      <w:pPr>
        <w:ind w:left="1440" w:hanging="360"/>
      </w:pPr>
    </w:lvl>
    <w:lvl w:ilvl="2" w:tplc="C7628DAC">
      <w:start w:val="1"/>
      <w:numFmt w:val="lowerRoman"/>
      <w:lvlText w:val="%3."/>
      <w:lvlJc w:val="right"/>
      <w:pPr>
        <w:ind w:left="2160" w:hanging="180"/>
      </w:pPr>
    </w:lvl>
    <w:lvl w:ilvl="3" w:tplc="7B341F6C">
      <w:start w:val="1"/>
      <w:numFmt w:val="decimal"/>
      <w:lvlText w:val="%4."/>
      <w:lvlJc w:val="left"/>
      <w:pPr>
        <w:ind w:left="2880" w:hanging="360"/>
      </w:pPr>
    </w:lvl>
    <w:lvl w:ilvl="4" w:tplc="B2D63EFA">
      <w:start w:val="1"/>
      <w:numFmt w:val="lowerLetter"/>
      <w:lvlText w:val="%5."/>
      <w:lvlJc w:val="left"/>
      <w:pPr>
        <w:ind w:left="3600" w:hanging="360"/>
      </w:pPr>
    </w:lvl>
    <w:lvl w:ilvl="5" w:tplc="4740CA80">
      <w:start w:val="1"/>
      <w:numFmt w:val="lowerRoman"/>
      <w:lvlText w:val="%6."/>
      <w:lvlJc w:val="right"/>
      <w:pPr>
        <w:ind w:left="4320" w:hanging="180"/>
      </w:pPr>
    </w:lvl>
    <w:lvl w:ilvl="6" w:tplc="2BDADA24">
      <w:start w:val="1"/>
      <w:numFmt w:val="decimal"/>
      <w:lvlText w:val="%7."/>
      <w:lvlJc w:val="left"/>
      <w:pPr>
        <w:ind w:left="5040" w:hanging="360"/>
      </w:pPr>
    </w:lvl>
    <w:lvl w:ilvl="7" w:tplc="323E0254">
      <w:start w:val="1"/>
      <w:numFmt w:val="lowerLetter"/>
      <w:lvlText w:val="%8."/>
      <w:lvlJc w:val="left"/>
      <w:pPr>
        <w:ind w:left="5760" w:hanging="360"/>
      </w:pPr>
    </w:lvl>
    <w:lvl w:ilvl="8" w:tplc="B0007E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C7A238FE"/>
    <w:lvl w:ilvl="0" w:tplc="F83E052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5CE95F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FC260AB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8025FB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4C0FAC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CCCAEFC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A74DC5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71034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C890B62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ABF8CE12"/>
    <w:lvl w:ilvl="0" w:tplc="0284D0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E60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21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4D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0F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0E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8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C4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90CB064"/>
    <w:lvl w:ilvl="0" w:tplc="D2849C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428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A2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E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CA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6F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B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E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E6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4D89B2A"/>
    <w:lvl w:ilvl="0" w:tplc="2080241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B7445C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E44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5CE0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EA8F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F034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EC13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641B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664F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040AD58"/>
    <w:lvl w:ilvl="0" w:tplc="A62A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8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C1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4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8F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2B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246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6F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B166B08"/>
    <w:lvl w:ilvl="0" w:tplc="748EE3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7AC3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86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4A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02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27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8D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60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2F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7B8AFDE"/>
    <w:lvl w:ilvl="0" w:tplc="663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A6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6C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23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075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CE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E5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6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4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0FC0912"/>
    <w:lvl w:ilvl="0" w:tplc="42D8E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720564">
      <w:start w:val="1"/>
      <w:numFmt w:val="lowerLetter"/>
      <w:lvlText w:val="%2."/>
      <w:lvlJc w:val="left"/>
      <w:pPr>
        <w:ind w:left="1440" w:hanging="360"/>
      </w:pPr>
    </w:lvl>
    <w:lvl w:ilvl="2" w:tplc="44721ADA">
      <w:start w:val="1"/>
      <w:numFmt w:val="lowerRoman"/>
      <w:lvlText w:val="%3."/>
      <w:lvlJc w:val="right"/>
      <w:pPr>
        <w:ind w:left="2160" w:hanging="180"/>
      </w:pPr>
    </w:lvl>
    <w:lvl w:ilvl="3" w:tplc="9790D7FE">
      <w:start w:val="1"/>
      <w:numFmt w:val="decimal"/>
      <w:lvlText w:val="%4."/>
      <w:lvlJc w:val="left"/>
      <w:pPr>
        <w:ind w:left="2880" w:hanging="360"/>
      </w:pPr>
    </w:lvl>
    <w:lvl w:ilvl="4" w:tplc="E5EE6AB8">
      <w:start w:val="1"/>
      <w:numFmt w:val="lowerLetter"/>
      <w:lvlText w:val="%5."/>
      <w:lvlJc w:val="left"/>
      <w:pPr>
        <w:ind w:left="3600" w:hanging="360"/>
      </w:pPr>
    </w:lvl>
    <w:lvl w:ilvl="5" w:tplc="B5F4F2F0">
      <w:start w:val="1"/>
      <w:numFmt w:val="lowerRoman"/>
      <w:lvlText w:val="%6."/>
      <w:lvlJc w:val="right"/>
      <w:pPr>
        <w:ind w:left="4320" w:hanging="180"/>
      </w:pPr>
    </w:lvl>
    <w:lvl w:ilvl="6" w:tplc="6382ECB6">
      <w:start w:val="1"/>
      <w:numFmt w:val="decimal"/>
      <w:lvlText w:val="%7."/>
      <w:lvlJc w:val="left"/>
      <w:pPr>
        <w:ind w:left="5040" w:hanging="360"/>
      </w:pPr>
    </w:lvl>
    <w:lvl w:ilvl="7" w:tplc="BF940E46">
      <w:start w:val="1"/>
      <w:numFmt w:val="lowerLetter"/>
      <w:lvlText w:val="%8."/>
      <w:lvlJc w:val="left"/>
      <w:pPr>
        <w:ind w:left="5760" w:hanging="360"/>
      </w:pPr>
    </w:lvl>
    <w:lvl w:ilvl="8" w:tplc="191A68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1CA2174"/>
    <w:lvl w:ilvl="0" w:tplc="C42E9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08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42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9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4A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CD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C6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F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82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1FE512A"/>
    <w:lvl w:ilvl="0" w:tplc="E7ECF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2A7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60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45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6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66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AD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4B3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2C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9017F0"/>
    <w:multiLevelType w:val="hybridMultilevel"/>
    <w:tmpl w:val="2AF8DF34"/>
    <w:lvl w:ilvl="0" w:tplc="04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D1A65E8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0EC8637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E6EC9B0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 w:tplc="E182DCC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65CA879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09C8C232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B19C5056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7EAE49CA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7131DA9"/>
    <w:multiLevelType w:val="hybridMultilevel"/>
    <w:tmpl w:val="38D81A76"/>
    <w:lvl w:ilvl="0" w:tplc="0409000B">
      <w:start w:val="1"/>
      <w:numFmt w:val="bullet"/>
      <w:lvlText w:val=""/>
      <w:lvlJc w:val="left"/>
      <w:pPr>
        <w:ind w:left="991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D1A65E8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0EC8637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E6EC9B0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 w:tplc="E182DCC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65CA879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09C8C232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B19C5056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7EAE49CA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78357D9"/>
    <w:multiLevelType w:val="hybridMultilevel"/>
    <w:tmpl w:val="DF3C7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92D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09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67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5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6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4C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CA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27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723F"/>
    <w:multiLevelType w:val="hybridMultilevel"/>
    <w:tmpl w:val="DDF20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6A5"/>
    <w:multiLevelType w:val="hybridMultilevel"/>
    <w:tmpl w:val="A5C62F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557575"/>
    <w:multiLevelType w:val="hybridMultilevel"/>
    <w:tmpl w:val="DB7A9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428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A2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EE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CA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6F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B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E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E6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455E"/>
    <w:multiLevelType w:val="hybridMultilevel"/>
    <w:tmpl w:val="CF20B394"/>
    <w:lvl w:ilvl="0" w:tplc="D99603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52D8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E1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CA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8A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C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2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B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75AD0"/>
    <w:multiLevelType w:val="hybridMultilevel"/>
    <w:tmpl w:val="CF92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61F60"/>
    <w:multiLevelType w:val="hybridMultilevel"/>
    <w:tmpl w:val="A042B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20"/>
  </w:num>
  <w:num w:numId="16">
    <w:abstractNumId w:val="16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2C2"/>
    <w:rsid w:val="00082856"/>
    <w:rsid w:val="000F7B59"/>
    <w:rsid w:val="002B718C"/>
    <w:rsid w:val="00312EB7"/>
    <w:rsid w:val="00380739"/>
    <w:rsid w:val="003B058F"/>
    <w:rsid w:val="0050579A"/>
    <w:rsid w:val="00595EA0"/>
    <w:rsid w:val="006502C2"/>
    <w:rsid w:val="006F0817"/>
    <w:rsid w:val="007067F4"/>
    <w:rsid w:val="007169F1"/>
    <w:rsid w:val="00796DF6"/>
    <w:rsid w:val="0095425C"/>
    <w:rsid w:val="009E6B63"/>
    <w:rsid w:val="00B45226"/>
    <w:rsid w:val="00BE27B2"/>
    <w:rsid w:val="00BF3B10"/>
    <w:rsid w:val="00C42C7C"/>
    <w:rsid w:val="00CF6D97"/>
    <w:rsid w:val="00D5522F"/>
    <w:rsid w:val="00D87CA5"/>
    <w:rsid w:val="00D9743A"/>
    <w:rsid w:val="00E249A7"/>
    <w:rsid w:val="00E60FDA"/>
    <w:rsid w:val="00EE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FA3E"/>
  <w15:docId w15:val="{6E3FAFD4-67A5-410F-9E20-A3CC49FA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C2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6502C2"/>
    <w:pPr>
      <w:keepNext/>
      <w:keepLines/>
      <w:spacing w:before="200" w:after="0"/>
      <w:outlineLvl w:val="2"/>
    </w:pPr>
    <w:rPr>
      <w:rFonts w:ascii="Cambria" w:eastAsia="Times New Roman" w:hAnsi="Cambria"/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502C2"/>
    <w:rPr>
      <w:color w:val="0000FF"/>
      <w:u w:val="single"/>
    </w:rPr>
  </w:style>
  <w:style w:type="table" w:styleId="TableGrid">
    <w:name w:val="Table Grid"/>
    <w:basedOn w:val="TableNormal"/>
    <w:uiPriority w:val="59"/>
    <w:rsid w:val="0065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2C2"/>
    <w:pPr>
      <w:ind w:left="720"/>
      <w:contextualSpacing/>
    </w:pPr>
  </w:style>
  <w:style w:type="paragraph" w:customStyle="1" w:styleId="Cog-H3a">
    <w:name w:val="Cog-H3a"/>
    <w:basedOn w:val="Heading3"/>
    <w:rsid w:val="006502C2"/>
    <w:pPr>
      <w:spacing w:before="120" w:after="120" w:line="240" w:lineRule="atLeast"/>
    </w:pPr>
    <w:rPr>
      <w:rFonts w:ascii="Arial" w:hAnsi="Arial"/>
      <w:color w:val="000080"/>
      <w:szCs w:val="20"/>
    </w:rPr>
  </w:style>
  <w:style w:type="paragraph" w:customStyle="1" w:styleId="WW-BodyText3">
    <w:name w:val="WW-Body Text 3"/>
    <w:basedOn w:val="Normal"/>
    <w:uiPriority w:val="99"/>
    <w:rsid w:val="006502C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6502C2"/>
    <w:rPr>
      <w:rFonts w:ascii="Cambria" w:eastAsia="Times New Roman" w:hAnsi="Cambria" w:cs="Times New Roman"/>
      <w:b/>
      <w:color w:val="4F81BD"/>
    </w:rPr>
  </w:style>
  <w:style w:type="paragraph" w:styleId="Header">
    <w:name w:val="header"/>
    <w:basedOn w:val="Normal"/>
    <w:link w:val="HeaderChar"/>
    <w:uiPriority w:val="99"/>
    <w:rsid w:val="00650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502C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50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502C2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5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502C2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rsid w:val="006502C2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6502C2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6502C2"/>
    <w:pPr>
      <w:spacing w:after="0" w:line="240" w:lineRule="auto"/>
      <w:jc w:val="both"/>
    </w:pPr>
    <w:rPr>
      <w:rFonts w:ascii="Arial" w:eastAsia="Batang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502C2"/>
    <w:rPr>
      <w:rFonts w:ascii="Arial" w:eastAsia="Batang" w:hAnsi="Arial" w:cs="Arial"/>
      <w:sz w:val="24"/>
      <w:szCs w:val="24"/>
      <w:lang w:val="en-US" w:eastAsia="en-US" w:bidi="ar-SA"/>
    </w:rPr>
  </w:style>
  <w:style w:type="character" w:styleId="SubtleEmphasis">
    <w:name w:val="Subtle Emphasis"/>
    <w:uiPriority w:val="19"/>
    <w:qFormat/>
    <w:rsid w:val="000F7B59"/>
    <w:rPr>
      <w:rFonts w:ascii="Verdana" w:hAnsi="Verdana"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bhoop</dc:creator>
  <cp:lastModifiedBy>Poorvi Parihar</cp:lastModifiedBy>
  <cp:revision>5</cp:revision>
  <dcterms:created xsi:type="dcterms:W3CDTF">2021-02-02T14:24:00Z</dcterms:created>
  <dcterms:modified xsi:type="dcterms:W3CDTF">2021-02-15T07:23:00Z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1957922902</vt:i4>
  </property>
</Properties>
</file>