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Priyamruta Satyasidha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5"/>
          <w:position w:val="0"/>
          <w:sz w:val="44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5"/>
            <w:position w:val="0"/>
            <w:sz w:val="24"/>
            <w:u w:val="single"/>
            <w:shd w:fill="auto" w:val="clear"/>
          </w:rPr>
          <w:t xml:space="preserve">das.priyamruta027@gmail.com</w:t>
        </w:r>
      </w:hyperlink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8895476606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www.linkedin.com/in/priyamsidha</w:t>
        </w:r>
      </w:hyperlink>
    </w:p>
    <w:p>
      <w:pPr>
        <w:spacing w:before="100" w:after="100" w:line="259"/>
        <w:ind w:right="0" w:left="0" w:firstLine="0"/>
        <w:jc w:val="left"/>
        <w:rPr>
          <w:rFonts w:ascii="Cambria" w:hAnsi="Cambria" w:cs="Cambria" w:eastAsia="Cambria"/>
          <w:color w:val="323E4F"/>
          <w:spacing w:val="5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70C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70C0"/>
          <w:spacing w:val="0"/>
          <w:position w:val="0"/>
          <w:sz w:val="28"/>
          <w:shd w:fill="auto" w:val="clear"/>
        </w:rPr>
        <w:t xml:space="preserve">PROFILE:</w:t>
      </w:r>
    </w:p>
    <w:p>
      <w:pPr>
        <w:numPr>
          <w:ilvl w:val="0"/>
          <w:numId w:val="5"/>
        </w:numPr>
        <w:tabs>
          <w:tab w:val="left" w:pos="187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Around 6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years of experience in Information Technology throughout Software Testing Life Cycle which includes 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Analysis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Design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Estimation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Testing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of Web based applications.</w:t>
      </w:r>
    </w:p>
    <w:p>
      <w:pPr>
        <w:numPr>
          <w:ilvl w:val="0"/>
          <w:numId w:val="5"/>
        </w:numPr>
        <w:tabs>
          <w:tab w:val="left" w:pos="187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years of experience in Insurance Products like Guidewire Claim Center 9.0</w:t>
      </w:r>
    </w:p>
    <w:p>
      <w:pPr>
        <w:numPr>
          <w:ilvl w:val="0"/>
          <w:numId w:val="5"/>
        </w:numPr>
        <w:tabs>
          <w:tab w:val="left" w:pos="187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Good Experience in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Creating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Debugging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fixing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Smoke Suites and BVT Suites</w:t>
      </w:r>
    </w:p>
    <w:p>
      <w:pPr>
        <w:numPr>
          <w:ilvl w:val="0"/>
          <w:numId w:val="5"/>
        </w:numPr>
        <w:tabs>
          <w:tab w:val="left" w:pos="187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Experience in writing scripts for touch-driven devices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IPAD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Android</w:t>
      </w:r>
    </w:p>
    <w:p>
      <w:pPr>
        <w:numPr>
          <w:ilvl w:val="0"/>
          <w:numId w:val="5"/>
        </w:numPr>
        <w:tabs>
          <w:tab w:val="left" w:pos="187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Experience in development of Test Plan, Test Strategy, Test Scenarios and Test Cases</w:t>
      </w:r>
    </w:p>
    <w:p>
      <w:pPr>
        <w:numPr>
          <w:ilvl w:val="0"/>
          <w:numId w:val="5"/>
        </w:numPr>
        <w:tabs>
          <w:tab w:val="left" w:pos="187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Excellent understanding of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Agile (Scrum)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model in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Software Development Life Cycle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(SDLC)</w:t>
      </w:r>
    </w:p>
    <w:p>
      <w:pPr>
        <w:numPr>
          <w:ilvl w:val="0"/>
          <w:numId w:val="5"/>
        </w:numPr>
        <w:tabs>
          <w:tab w:val="left" w:pos="187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Hands-on Experience in client interactions including Scrum on daily basis and Requirement Grooming twice a week</w:t>
      </w:r>
    </w:p>
    <w:p>
      <w:pPr>
        <w:numPr>
          <w:ilvl w:val="0"/>
          <w:numId w:val="5"/>
        </w:numPr>
        <w:tabs>
          <w:tab w:val="left" w:pos="187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Experience in Functional Automation of Web Applications and Web services, using 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Selenium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TestNG</w:t>
      </w:r>
    </w:p>
    <w:p>
      <w:pPr>
        <w:tabs>
          <w:tab w:val="left" w:pos="18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87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Work Experience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 years</w:t>
      </w:r>
    </w:p>
    <w:p>
      <w:pPr>
        <w:tabs>
          <w:tab w:val="left" w:pos="187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FFFF00"/>
          <w:spacing w:val="0"/>
          <w:position w:val="0"/>
          <w:sz w:val="20"/>
          <w:shd w:fill="auto" w:val="clear"/>
        </w:rPr>
      </w:pPr>
    </w:p>
    <w:p>
      <w:pPr>
        <w:tabs>
          <w:tab w:val="left" w:pos="18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70C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70C0"/>
          <w:spacing w:val="0"/>
          <w:position w:val="0"/>
          <w:sz w:val="28"/>
          <w:shd w:fill="auto" w:val="clear"/>
        </w:rPr>
        <w:t xml:space="preserve">SKILLS: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Programming Languages</w:t>
        <w:tab/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Java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Framework</w:t>
        <w:tab/>
        <w:tab/>
        <w:tab/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TestNG, POM</w:t>
      </w:r>
    </w:p>
    <w:p>
      <w:pPr>
        <w:spacing w:before="0" w:after="0" w:line="240"/>
        <w:ind w:right="0" w:left="3495" w:hanging="2775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Test Automation Tools</w:t>
        <w:tab/>
        <w:tab/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Selenium</w:t>
      </w:r>
    </w:p>
    <w:p>
      <w:pPr>
        <w:spacing w:before="0" w:after="0" w:line="240"/>
        <w:ind w:right="0" w:left="3495" w:hanging="2775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DevOps and CI</w:t>
        <w:tab/>
        <w:tab/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Jenkins</w:t>
      </w:r>
    </w:p>
    <w:p>
      <w:pPr>
        <w:spacing w:before="0" w:after="0" w:line="240"/>
        <w:ind w:right="0" w:left="3495" w:hanging="277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Test Management Tools</w:t>
        <w:tab/>
        <w:tab/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HP ALM, HP QC, JIRA</w:t>
      </w:r>
    </w:p>
    <w:p>
      <w:pPr>
        <w:spacing w:before="0" w:after="0" w:line="240"/>
        <w:ind w:right="0" w:left="3495" w:hanging="277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Operating Systems</w:t>
        <w:tab/>
        <w:tab/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Windows, Mac, IOs, Android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Build tools</w:t>
        <w:tab/>
        <w:tab/>
        <w:tab/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Maven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IDE</w:t>
        <w:tab/>
        <w:tab/>
        <w:tab/>
        <w:tab/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Eclipse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Other Tools</w:t>
        <w:tab/>
        <w:tab/>
        <w:tab/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MS Word, MS Excel, Notepad++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70C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70C0"/>
          <w:spacing w:val="0"/>
          <w:position w:val="0"/>
          <w:sz w:val="28"/>
          <w:shd w:fill="auto" w:val="clear"/>
        </w:rPr>
        <w:t xml:space="preserve">EDUCATION:</w:t>
      </w:r>
    </w:p>
    <w:p>
      <w:pPr>
        <w:numPr>
          <w:ilvl w:val="0"/>
          <w:numId w:val="14"/>
        </w:numPr>
        <w:tabs>
          <w:tab w:val="left" w:pos="36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B.E. from Orissa Engineering College, Biju Patnaik Institute of Technology (BPUT) in (2010-2014) with Honors Degree (Secured 76%).</w:t>
      </w:r>
    </w:p>
    <w:p>
      <w:pPr>
        <w:numPr>
          <w:ilvl w:val="0"/>
          <w:numId w:val="14"/>
        </w:numPr>
        <w:tabs>
          <w:tab w:val="left" w:pos="36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H.S.S.C from Ravenshaw Junior College, Cuttack in April 2010 with First Class (Secured 73%).</w:t>
      </w:r>
    </w:p>
    <w:p>
      <w:pPr>
        <w:numPr>
          <w:ilvl w:val="0"/>
          <w:numId w:val="14"/>
        </w:numPr>
        <w:tabs>
          <w:tab w:val="left" w:pos="360" w:leader="none"/>
          <w:tab w:val="left" w:pos="1260" w:leader="none"/>
          <w:tab w:val="left" w:pos="774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H.S.C from St. Joseph’s Girls’ High School, Cuttack in March 2008 with First Class (Secured 93%).</w:t>
      </w:r>
    </w:p>
    <w:p>
      <w:pPr>
        <w:tabs>
          <w:tab w:val="left" w:pos="360" w:leader="none"/>
          <w:tab w:val="left" w:pos="1260" w:leader="none"/>
          <w:tab w:val="left" w:pos="7740" w:leader="none"/>
        </w:tabs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70C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70C0"/>
          <w:spacing w:val="0"/>
          <w:position w:val="0"/>
          <w:sz w:val="28"/>
          <w:shd w:fill="auto" w:val="clear"/>
        </w:rPr>
        <w:t xml:space="preserve">EMPLOYMENT HISTORY:</w:t>
      </w:r>
    </w:p>
    <w:p>
      <w:pPr>
        <w:numPr>
          <w:ilvl w:val="0"/>
          <w:numId w:val="19"/>
        </w:numPr>
        <w:tabs>
          <w:tab w:val="left" w:pos="187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Worked as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Test Engineer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Cognizant Technology Solutions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in Chennai from January 2015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December 2018</w:t>
      </w:r>
    </w:p>
    <w:p>
      <w:pPr>
        <w:numPr>
          <w:ilvl w:val="0"/>
          <w:numId w:val="19"/>
        </w:numPr>
        <w:tabs>
          <w:tab w:val="left" w:pos="187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Working as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Software Engineer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Value Momentum Software Services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from December 2018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till date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70C0"/>
          <w:spacing w:val="0"/>
          <w:position w:val="0"/>
          <w:sz w:val="28"/>
          <w:shd w:fill="auto" w:val="clear"/>
        </w:rPr>
        <w:t xml:space="preserve">EXPERIENCE: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Software Engineer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CLAIMS(GEICO), Value Momentum Software Services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Project Summary:</w:t>
      </w:r>
    </w:p>
    <w:p>
      <w:pPr>
        <w:numPr>
          <w:ilvl w:val="0"/>
          <w:numId w:val="23"/>
        </w:numPr>
        <w:spacing w:before="0" w:after="45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Guidewire ClaimCenter™ is a claims management system that supports all lines of personal, commercial, and workers' compensation insurance. ClaimCenter enables end-to-end claims lifecycle management, including:</w:t>
      </w:r>
    </w:p>
    <w:p>
      <w:pPr>
        <w:numPr>
          <w:ilvl w:val="0"/>
          <w:numId w:val="23"/>
        </w:numPr>
        <w:spacing w:before="100" w:after="100" w:line="240"/>
        <w:ind w:right="0" w:left="10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Intuitive loss-report intake</w:t>
      </w:r>
    </w:p>
    <w:p>
      <w:pPr>
        <w:numPr>
          <w:ilvl w:val="0"/>
          <w:numId w:val="23"/>
        </w:numPr>
        <w:spacing w:before="100" w:after="100" w:line="240"/>
        <w:ind w:right="0" w:left="10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Advanced adjudication processes</w:t>
      </w:r>
    </w:p>
    <w:p>
      <w:pPr>
        <w:numPr>
          <w:ilvl w:val="0"/>
          <w:numId w:val="23"/>
        </w:numPr>
        <w:spacing w:before="100" w:after="100" w:line="240"/>
        <w:ind w:right="0" w:left="10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Integrated operational reporting</w:t>
      </w:r>
    </w:p>
    <w:p>
      <w:pPr>
        <w:numPr>
          <w:ilvl w:val="0"/>
          <w:numId w:val="23"/>
        </w:numPr>
        <w:spacing w:before="100" w:after="100" w:line="240"/>
        <w:ind w:right="0" w:left="10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Tracking of all required claims-related financial data</w:t>
      </w:r>
    </w:p>
    <w:p>
      <w:pPr>
        <w:numPr>
          <w:ilvl w:val="0"/>
          <w:numId w:val="23"/>
        </w:numPr>
        <w:spacing w:before="0" w:after="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This application is used by various users like adjusters, supervisors etc. to access the claims for various policyholders.</w:t>
      </w:r>
    </w:p>
    <w:p>
      <w:pPr>
        <w:numPr>
          <w:ilvl w:val="0"/>
          <w:numId w:val="23"/>
        </w:numPr>
        <w:spacing w:before="0" w:after="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We deal with mainly auto insurance(vehicles) for customers in the US.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Technologies Used: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JIRA, ETM etc.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Responsibilities: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Developing and automating test case for ClaimCenter policies processes starting from creating FNOL to issuing payments for the claims generated.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dentifying the new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requirements.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Finalizing the requirements as Application specific or generic.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Performing regression testing every fortnight to ensure that the application is stable.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70C0"/>
          <w:spacing w:val="0"/>
          <w:position w:val="0"/>
          <w:sz w:val="28"/>
          <w:shd w:fill="auto" w:val="clear"/>
        </w:rPr>
        <w:t xml:space="preserve">EXPERIENCE: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Test Engineer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AZ ATLAS SOURCING INTERACTIVE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AstraZeneca, Cognizant Technology Solutions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Project Summary: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AstraZeneca has a portfolio of products for major disease areas including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cancer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cardiovascular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gastrointestinal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infection,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neuroscience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respiratory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and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inflammation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and we provide the web interface for the products which connects the HealthCare Professionals and Consumers and helps them with the information about the products on the go.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Technologies Used: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Java, Selenium, POM, TestNG, HP ALM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Responsibilities: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Responsible for improving and upgrading existing scripts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Responsible for automating Regression test suites using selenium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Experience in all phases of testing including System Integration Testing, Compatibility, Post production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Reporting and tracing defects reported by the test runs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Logging and tracking defects in HP ALM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Test Engineer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Lotus Notes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GSK, Cognizant Technology Solutions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Project Summary: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The Lotus Notes is content management application. The content managed by this tool is used by other application, so it can be reused. It delivers a high-quality UI to enable customer with constantly changing content for their content.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Technologies Used: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HP QC, Selenium, Java</w:t>
      </w:r>
    </w:p>
    <w:p>
      <w:pPr>
        <w:spacing w:before="0" w:after="160" w:line="259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Responsibilities: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Well-versed with all stages of STLC and SDLC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Hands on experience in preparing test plans, test cases and test data and executing the same. 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Good exposure on defect lifecycle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Good knowledge on test management tools like QC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Peer Review of the estimations and test cases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Logging and tracking defects in QC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Manual testing scope includes functional, UI Testing (Browser-compatibility), and Regression testing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Regression test suite creation and execution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  <w:t xml:space="preserve">Awards and Achievements: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Won “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Edison Award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” and “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Pillar of the Month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” Awards in Cognizant for the Contribution to Innovations and the Project Achievements during the Critical Situations </w:t>
      </w:r>
    </w:p>
    <w:p>
      <w:pPr>
        <w:numPr>
          <w:ilvl w:val="0"/>
          <w:numId w:val="5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Cleared CTS Internal certification for Testing /Automation </w:t>
      </w:r>
    </w:p>
    <w:p>
      <w:pPr>
        <w:numPr>
          <w:ilvl w:val="0"/>
          <w:numId w:val="52"/>
        </w:numPr>
        <w:tabs>
          <w:tab w:val="left" w:pos="1080" w:leader="none"/>
        </w:tabs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 active Organizer for Team Related Activities</w:t>
      </w:r>
    </w:p>
    <w:p>
      <w:pPr>
        <w:tabs>
          <w:tab w:val="left" w:pos="1080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  <w:t xml:space="preserve">Certifications:</w:t>
      </w:r>
    </w:p>
    <w:p>
      <w:pPr>
        <w:numPr>
          <w:ilvl w:val="0"/>
          <w:numId w:val="5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Certified Test Professional from MSME (Ministry of Micro, Small &amp; Medium Enterprises)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  <w:t xml:space="preserve">Personal Vitae: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Date of Birth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:  </w:t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27th SEP, 1992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Languages Known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:</w:t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English, Hindi, Odia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Hobbies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:           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Swimming, Reading, Nature walks, Yoga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5">
    <w:abstractNumId w:val="48"/>
  </w:num>
  <w:num w:numId="14">
    <w:abstractNumId w:val="42"/>
  </w:num>
  <w:num w:numId="19">
    <w:abstractNumId w:val="36"/>
  </w:num>
  <w:num w:numId="23">
    <w:abstractNumId w:val="30"/>
  </w:num>
  <w:num w:numId="30">
    <w:abstractNumId w:val="24"/>
  </w:num>
  <w:num w:numId="38">
    <w:abstractNumId w:val="18"/>
  </w:num>
  <w:num w:numId="44">
    <w:abstractNumId w:val="12"/>
  </w:num>
  <w:num w:numId="52">
    <w:abstractNumId w:val="6"/>
  </w:num>
  <w:num w:numId="5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en.wikipedia.org/wiki/Circulatory_system" Id="docRId3" Type="http://schemas.openxmlformats.org/officeDocument/2006/relationships/hyperlink" /><Relationship TargetMode="External" Target="https://en.wikipedia.org/wiki/Inflammation" Id="docRId7" Type="http://schemas.openxmlformats.org/officeDocument/2006/relationships/hyperlink" /><Relationship TargetMode="External" Target="mailto:das.priyamruta027@gmail.com" Id="docRId0" Type="http://schemas.openxmlformats.org/officeDocument/2006/relationships/hyperlink" /><Relationship TargetMode="External" Target="https://en.wikipedia.org/wiki/Cancer" Id="docRId2" Type="http://schemas.openxmlformats.org/officeDocument/2006/relationships/hyperlink" /><Relationship TargetMode="External" Target="https://en.wikipedia.org/wiki/Human_gastrointestinal_tract" Id="docRId4" Type="http://schemas.openxmlformats.org/officeDocument/2006/relationships/hyperlink" /><Relationship TargetMode="External" Target="https://en.wikipedia.org/wiki/Respiratory_system" Id="docRId6" Type="http://schemas.openxmlformats.org/officeDocument/2006/relationships/hyperlink" /><Relationship Target="numbering.xml" Id="docRId8" Type="http://schemas.openxmlformats.org/officeDocument/2006/relationships/numbering" /><Relationship TargetMode="External" Target="http://www.linkedin.com/in/priyamsidha" Id="docRId1" Type="http://schemas.openxmlformats.org/officeDocument/2006/relationships/hyperlink" /><Relationship TargetMode="External" Target="https://en.wikipedia.org/wiki/Neuroscience" Id="docRId5" Type="http://schemas.openxmlformats.org/officeDocument/2006/relationships/hyperlink" /><Relationship Target="styles.xml" Id="docRId9" Type="http://schemas.openxmlformats.org/officeDocument/2006/relationships/styles" /></Relationships>
</file>