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097"/>
        <w:gridCol w:w="2237"/>
      </w:tblGrid>
      <w:tr w:rsidR="00BD5920" w:rsidTr="00E8612F">
        <w:trPr>
          <w:trHeight w:val="386"/>
          <w:jc w:val="right"/>
        </w:trPr>
        <w:tc>
          <w:tcPr>
            <w:tcW w:w="2097" w:type="dxa"/>
          </w:tcPr>
          <w:p w:rsidR="00C54304" w:rsidRDefault="00C54304" w:rsidP="00E8612F">
            <w:pPr>
              <w:pStyle w:val="Address2"/>
              <w:jc w:val="left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B-905 Life</w:t>
            </w:r>
            <w:r w:rsidR="00226724">
              <w:rPr>
                <w:b/>
                <w:bCs/>
                <w:i/>
                <w:color w:val="000000"/>
                <w:sz w:val="20"/>
              </w:rPr>
              <w:t xml:space="preserve"> </w:t>
            </w:r>
            <w:r>
              <w:rPr>
                <w:b/>
                <w:bCs/>
                <w:i/>
                <w:color w:val="000000"/>
                <w:sz w:val="20"/>
              </w:rPr>
              <w:t xml:space="preserve">360⁰ </w:t>
            </w:r>
          </w:p>
          <w:p w:rsidR="00EA2B8F" w:rsidRDefault="00C54304" w:rsidP="00E8612F">
            <w:pPr>
              <w:pStyle w:val="Address2"/>
              <w:jc w:val="left"/>
              <w:rPr>
                <w:b/>
                <w:bCs/>
                <w:i/>
                <w:color w:val="000000"/>
                <w:sz w:val="20"/>
              </w:rPr>
            </w:pPr>
            <w:proofErr w:type="spellStart"/>
            <w:r>
              <w:rPr>
                <w:b/>
                <w:bCs/>
                <w:i/>
                <w:color w:val="000000"/>
                <w:sz w:val="20"/>
              </w:rPr>
              <w:t>Pawana</w:t>
            </w:r>
            <w:proofErr w:type="spellEnd"/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="00EA2B8F">
              <w:rPr>
                <w:b/>
                <w:bCs/>
                <w:i/>
                <w:color w:val="000000"/>
                <w:sz w:val="20"/>
              </w:rPr>
              <w:t xml:space="preserve">Nagar, </w:t>
            </w:r>
            <w:proofErr w:type="spellStart"/>
            <w:r w:rsidR="00EA2B8F">
              <w:rPr>
                <w:b/>
                <w:bCs/>
                <w:i/>
                <w:color w:val="000000"/>
                <w:sz w:val="20"/>
              </w:rPr>
              <w:t>Rahatani</w:t>
            </w:r>
            <w:proofErr w:type="spellEnd"/>
          </w:p>
          <w:p w:rsidR="00BD5920" w:rsidRDefault="00BD5920" w:rsidP="00E8612F">
            <w:pPr>
              <w:pStyle w:val="Address2"/>
              <w:jc w:val="left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 xml:space="preserve"> PUNE-4110</w:t>
            </w:r>
            <w:r w:rsidR="00226724">
              <w:rPr>
                <w:b/>
                <w:bCs/>
                <w:i/>
                <w:color w:val="000000"/>
                <w:sz w:val="20"/>
              </w:rPr>
              <w:t>17</w:t>
            </w:r>
          </w:p>
        </w:tc>
        <w:tc>
          <w:tcPr>
            <w:tcW w:w="2237" w:type="dxa"/>
          </w:tcPr>
          <w:p w:rsidR="00BD5920" w:rsidRDefault="00BD5920" w:rsidP="00E8612F">
            <w:pPr>
              <w:pStyle w:val="Address1"/>
              <w:jc w:val="left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Phone 9890118820</w:t>
            </w:r>
          </w:p>
          <w:p w:rsidR="00BD5920" w:rsidRDefault="00BD5920" w:rsidP="00E8612F">
            <w:pPr>
              <w:pStyle w:val="Address1"/>
              <w:jc w:val="left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Fax -</w:t>
            </w:r>
          </w:p>
          <w:p w:rsidR="00BD5920" w:rsidRDefault="00BD5920" w:rsidP="00E8612F">
            <w:pPr>
              <w:pStyle w:val="Address1"/>
              <w:jc w:val="left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E-mail sudhirbobe@yahoo.co.in</w:t>
            </w:r>
          </w:p>
        </w:tc>
      </w:tr>
    </w:tbl>
    <w:p w:rsidR="00BD5920" w:rsidRDefault="00226724" w:rsidP="00BD5920">
      <w:pPr>
        <w:pStyle w:val="Name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SUDHIR</w:t>
      </w:r>
      <w:r w:rsidR="00BD5920">
        <w:rPr>
          <w:b/>
          <w:bCs/>
          <w:color w:val="000000"/>
        </w:rPr>
        <w:t xml:space="preserve"> VITTHAL BOBE</w:t>
      </w:r>
    </w:p>
    <w:tbl>
      <w:tblPr>
        <w:tblW w:w="11549" w:type="dxa"/>
        <w:tblInd w:w="-1141" w:type="dxa"/>
        <w:tblLayout w:type="fixed"/>
        <w:tblLook w:val="0000" w:firstRow="0" w:lastRow="0" w:firstColumn="0" w:lastColumn="0" w:noHBand="0" w:noVBand="0"/>
      </w:tblPr>
      <w:tblGrid>
        <w:gridCol w:w="2638"/>
        <w:gridCol w:w="8911"/>
      </w:tblGrid>
      <w:tr w:rsidR="00BD5920" w:rsidTr="00E8612F">
        <w:trPr>
          <w:trHeight w:val="109"/>
        </w:trPr>
        <w:tc>
          <w:tcPr>
            <w:tcW w:w="2638" w:type="dxa"/>
          </w:tcPr>
          <w:p w:rsidR="00BD5920" w:rsidRPr="003B135C" w:rsidRDefault="00BD5920" w:rsidP="00DF586C">
            <w:pPr>
              <w:pStyle w:val="SectionTitle"/>
            </w:pPr>
            <w:r w:rsidRPr="003B135C">
              <w:t>INTRODUCTION</w:t>
            </w:r>
          </w:p>
        </w:tc>
        <w:tc>
          <w:tcPr>
            <w:tcW w:w="8911" w:type="dxa"/>
          </w:tcPr>
          <w:p w:rsidR="00BD5920" w:rsidRDefault="00BD5920" w:rsidP="00E8612F">
            <w:pPr>
              <w:ind w:right="-54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5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Chemistry Post Graduate from a reputed University in Pune (India) having more</w:t>
            </w:r>
          </w:p>
          <w:p w:rsidR="00BD5920" w:rsidRDefault="00BD5920" w:rsidP="00E8612F">
            <w:pPr>
              <w:ind w:right="-5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than 4yrs.Hands on experience in the Metal-Finishing &amp; allied</w:t>
            </w:r>
          </w:p>
          <w:p w:rsidR="00BD5920" w:rsidRDefault="00BD5920" w:rsidP="00E8612F">
            <w:pPr>
              <w:ind w:right="-5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Electro-galvanising  / plating processes.  </w:t>
            </w:r>
          </w:p>
          <w:p w:rsidR="00BD5920" w:rsidRDefault="00BD5920" w:rsidP="00E8612F">
            <w:pPr>
              <w:ind w:right="-54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Currently working as a officer with a reputed Organisation </w:t>
            </w:r>
            <w:proofErr w:type="spellStart"/>
            <w:r>
              <w:rPr>
                <w:b/>
                <w:bCs/>
                <w:color w:val="000000"/>
              </w:rPr>
              <w:t>i</w:t>
            </w:r>
            <w:proofErr w:type="spellEnd"/>
            <w:r w:rsidR="00DF586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n India,</w:t>
            </w:r>
          </w:p>
          <w:p w:rsidR="00BD5920" w:rsidRDefault="00DF586C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M/S.ARTEK SURFIN CHEMICALS LTD</w:t>
            </w:r>
            <w:r w:rsidR="00BD5920">
              <w:rPr>
                <w:b/>
                <w:bCs/>
                <w:color w:val="000000"/>
              </w:rPr>
              <w:t xml:space="preserve"> (Pune Branch) at Executive Level.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With the varied experience mentioned, an opportunity in a more challenging 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job environment is being sought for future prospectus.</w:t>
            </w:r>
          </w:p>
        </w:tc>
      </w:tr>
      <w:tr w:rsidR="00BD5920" w:rsidTr="00E8612F">
        <w:trPr>
          <w:trHeight w:val="109"/>
        </w:trPr>
        <w:tc>
          <w:tcPr>
            <w:tcW w:w="2638" w:type="dxa"/>
          </w:tcPr>
          <w:p w:rsidR="00BD5920" w:rsidRDefault="00BD5920" w:rsidP="00DF586C">
            <w:pPr>
              <w:pStyle w:val="SectionTitle"/>
            </w:pPr>
            <w:r>
              <w:t>OBJECTIVES</w:t>
            </w:r>
          </w:p>
        </w:tc>
        <w:tc>
          <w:tcPr>
            <w:tcW w:w="8911" w:type="dxa"/>
          </w:tcPr>
          <w:p w:rsidR="00BD5920" w:rsidRDefault="00DF586C" w:rsidP="00DF586C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MARKETING &amp; TECHNICAL SERVICESE</w:t>
            </w:r>
          </w:p>
        </w:tc>
      </w:tr>
      <w:tr w:rsidR="00BD5920" w:rsidTr="00E8612F">
        <w:trPr>
          <w:trHeight w:val="109"/>
        </w:trPr>
        <w:tc>
          <w:tcPr>
            <w:tcW w:w="2638" w:type="dxa"/>
          </w:tcPr>
          <w:p w:rsidR="00BD5920" w:rsidRDefault="00BD5920" w:rsidP="00DF586C">
            <w:pPr>
              <w:pStyle w:val="SectionTitle"/>
            </w:pPr>
            <w:r>
              <w:t>PERSONAL DETAILS</w:t>
            </w:r>
          </w:p>
        </w:tc>
        <w:tc>
          <w:tcPr>
            <w:tcW w:w="8911" w:type="dxa"/>
          </w:tcPr>
          <w:p w:rsidR="00BD5920" w:rsidRDefault="00BD5920" w:rsidP="00E8612F">
            <w:pPr>
              <w:tabs>
                <w:tab w:val="left" w:pos="2880"/>
                <w:tab w:val="left" w:pos="3060"/>
              </w:tabs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tabs>
                <w:tab w:val="left" w:pos="2880"/>
                <w:tab w:val="left" w:pos="3060"/>
              </w:tabs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Full Name                              :   </w:t>
            </w:r>
            <w:proofErr w:type="spellStart"/>
            <w:r w:rsidR="00EA2B8F">
              <w:rPr>
                <w:b/>
                <w:bCs/>
                <w:color w:val="000000"/>
              </w:rPr>
              <w:t>Sudhir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Vitthal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Bobe</w:t>
            </w:r>
            <w:proofErr w:type="spellEnd"/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Nationality                              :   Indian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Gender                                   :   Male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Birth Date        </w:t>
            </w:r>
            <w:r w:rsidR="003754BE">
              <w:rPr>
                <w:b/>
                <w:bCs/>
                <w:color w:val="000000"/>
              </w:rPr>
              <w:t xml:space="preserve">                       :   Dec.1</w:t>
            </w: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1974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Languages Known                 :   </w:t>
            </w:r>
            <w:proofErr w:type="spellStart"/>
            <w:r>
              <w:rPr>
                <w:b/>
                <w:bCs/>
                <w:color w:val="000000"/>
              </w:rPr>
              <w:t>English,Hindi,Marathi</w:t>
            </w:r>
            <w:proofErr w:type="spellEnd"/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Marital Status                         :   Married</w:t>
            </w:r>
          </w:p>
          <w:p w:rsidR="00BD5920" w:rsidRDefault="00BD5920" w:rsidP="00E8612F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Extra-curricular activities       :   Music </w:t>
            </w:r>
            <w:proofErr w:type="spellStart"/>
            <w:r>
              <w:rPr>
                <w:b/>
                <w:bCs/>
                <w:color w:val="000000"/>
              </w:rPr>
              <w:t>Reading,Mountainering</w:t>
            </w:r>
            <w:proofErr w:type="spellEnd"/>
          </w:p>
        </w:tc>
      </w:tr>
      <w:tr w:rsidR="00BD5920" w:rsidTr="00E8612F">
        <w:trPr>
          <w:trHeight w:val="109"/>
        </w:trPr>
        <w:tc>
          <w:tcPr>
            <w:tcW w:w="2638" w:type="dxa"/>
          </w:tcPr>
          <w:p w:rsidR="00BD5920" w:rsidRPr="00DF586C" w:rsidRDefault="00BD5920" w:rsidP="00DF586C">
            <w:pPr>
              <w:pStyle w:val="SectionTitle"/>
            </w:pPr>
            <w:r w:rsidRPr="00DF586C">
              <w:lastRenderedPageBreak/>
              <w:t>ACADEMIC QUALIFICATION</w:t>
            </w:r>
          </w:p>
        </w:tc>
        <w:tc>
          <w:tcPr>
            <w:tcW w:w="8911" w:type="dxa"/>
          </w:tcPr>
          <w:p w:rsidR="00BD5920" w:rsidRDefault="00BD5920" w:rsidP="00E8612F">
            <w:pPr>
              <w:ind w:right="-180"/>
              <w:jc w:val="both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Received degree of “Master of Science” with </w:t>
            </w:r>
            <w:proofErr w:type="spellStart"/>
            <w:r>
              <w:rPr>
                <w:b/>
                <w:bCs/>
                <w:color w:val="000000"/>
              </w:rPr>
              <w:t>specilisation</w:t>
            </w:r>
            <w:proofErr w:type="spellEnd"/>
            <w:r>
              <w:rPr>
                <w:b/>
                <w:bCs/>
                <w:color w:val="000000"/>
              </w:rPr>
              <w:t xml:space="preserve"> in Organic chemistry in </w:t>
            </w:r>
          </w:p>
          <w:p w:rsidR="00BD5920" w:rsidRDefault="00BD5920" w:rsidP="00E8612F">
            <w:pPr>
              <w:ind w:right="-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the Year 1999 from the University of Pune (India).</w:t>
            </w:r>
          </w:p>
          <w:p w:rsidR="00BD5920" w:rsidRDefault="00BD5920" w:rsidP="00E8612F">
            <w:pPr>
              <w:ind w:right="-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Literate in computer knowledge &amp; familiar with Windows-NT, MS Office</w:t>
            </w:r>
          </w:p>
          <w:p w:rsidR="00BD5920" w:rsidRDefault="00BD5920" w:rsidP="00E8612F">
            <w:pPr>
              <w:pStyle w:val="Objective"/>
              <w:jc w:val="both"/>
              <w:rPr>
                <w:b/>
                <w:bCs/>
                <w:color w:val="000000"/>
              </w:rPr>
            </w:pPr>
          </w:p>
        </w:tc>
      </w:tr>
      <w:tr w:rsidR="00BD5920" w:rsidTr="00E8612F">
        <w:trPr>
          <w:trHeight w:val="109"/>
        </w:trPr>
        <w:tc>
          <w:tcPr>
            <w:tcW w:w="2638" w:type="dxa"/>
          </w:tcPr>
          <w:p w:rsidR="00BD5920" w:rsidRDefault="00BD5920" w:rsidP="00DF586C">
            <w:pPr>
              <w:pStyle w:val="SectionTitle"/>
            </w:pPr>
            <w:r>
              <w:t>WORK EXPERIENCE</w:t>
            </w:r>
          </w:p>
        </w:tc>
        <w:tc>
          <w:tcPr>
            <w:tcW w:w="8911" w:type="dxa"/>
          </w:tcPr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 general the work experience includes Sales, Technical Services provided to 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Industrial units in the Metal-Finishing / Electroplating sector.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Experience includes processes like Zinc, Alloy Zinc, Nickel-Chromium, Silver, Gold, 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Tin, Copper Anodizing &amp; Printed Circuit Boards.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Besides the above the responsibilities include the commissioning of new Semi 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&amp; Fully Automated (PLC) Electroplating plants, preparation of solutions, train the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Operators, setting up of the Plating parameters.</w:t>
            </w:r>
          </w:p>
          <w:p w:rsidR="00BD5920" w:rsidRDefault="00BD5920" w:rsidP="00E8612F">
            <w:pPr>
              <w:pStyle w:val="BodyText"/>
              <w:jc w:val="left"/>
              <w:rPr>
                <w:color w:val="000000"/>
              </w:rPr>
            </w:pPr>
          </w:p>
        </w:tc>
      </w:tr>
      <w:tr w:rsidR="00BD5920" w:rsidTr="00E8612F">
        <w:trPr>
          <w:trHeight w:val="2692"/>
        </w:trPr>
        <w:tc>
          <w:tcPr>
            <w:tcW w:w="2638" w:type="dxa"/>
          </w:tcPr>
          <w:p w:rsidR="00BD5920" w:rsidRDefault="00BD5920" w:rsidP="00DF586C">
            <w:pPr>
              <w:pStyle w:val="SectionTitle"/>
            </w:pPr>
            <w:r>
              <w:t>COMPANY PROFILE</w:t>
            </w:r>
          </w:p>
        </w:tc>
        <w:tc>
          <w:tcPr>
            <w:tcW w:w="8911" w:type="dxa"/>
          </w:tcPr>
          <w:p w:rsidR="00973C5E" w:rsidRDefault="00973C5E" w:rsidP="00E8612F">
            <w:pPr>
              <w:pStyle w:val="Objective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ARTEK SURFIN CHEMICALS Ltd</w:t>
            </w:r>
          </w:p>
          <w:p w:rsidR="00973C5E" w:rsidRPr="00973C5E" w:rsidRDefault="00973C5E" w:rsidP="00973C5E">
            <w:pPr>
              <w:pStyle w:val="BodyText"/>
            </w:pPr>
          </w:p>
          <w:p w:rsidR="00973C5E" w:rsidRDefault="00973C5E" w:rsidP="00E8612F">
            <w:pPr>
              <w:pStyle w:val="Objective"/>
              <w:rPr>
                <w:rFonts w:cs="Arial"/>
                <w:b/>
                <w:bCs/>
                <w:color w:val="000000"/>
              </w:rPr>
            </w:pPr>
          </w:p>
          <w:p w:rsidR="00BD5920" w:rsidRDefault="00BD5920" w:rsidP="00E8612F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#</w:t>
            </w:r>
            <w:r>
              <w:rPr>
                <w:b/>
                <w:bCs/>
                <w:color w:val="000000"/>
              </w:rPr>
              <w:t xml:space="preserve"> GRAUER &amp; WEIL (I) LTD.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DESIGNATION: OFFICER</w:t>
            </w:r>
          </w:p>
          <w:p w:rsidR="00BD5920" w:rsidRDefault="00BD5920" w:rsidP="00E8612F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Provide Technical Service/trouble - shooting to Electroplating Industrial Units, &amp; conduct training program &amp; Technical Seminars for plating operators. Strengthening the base of the company in the market. 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Promote sales of chemicals through the appointed dealers as well as </w:t>
            </w:r>
          </w:p>
          <w:p w:rsidR="00BD5920" w:rsidRDefault="00BD5920" w:rsidP="00E8612F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ensure the prompt Technical Service &amp; Chemical Supply to the customers.</w:t>
            </w: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Oversee the facilities of the laboratory for providing analytical assistance </w:t>
            </w: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 customers. </w:t>
            </w: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</w:p>
          <w:p w:rsidR="003754BE" w:rsidRDefault="003754BE" w:rsidP="00E8612F">
            <w:pPr>
              <w:pStyle w:val="BlockText"/>
              <w:ind w:left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3754BE" w:rsidRDefault="003754BE" w:rsidP="00E8612F">
            <w:pPr>
              <w:pStyle w:val="BlockText"/>
              <w:ind w:left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3754BE" w:rsidRDefault="003754BE" w:rsidP="00E8612F">
            <w:pPr>
              <w:pStyle w:val="BlockText"/>
              <w:ind w:left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3754BE" w:rsidRDefault="003754BE" w:rsidP="00E8612F">
            <w:pPr>
              <w:pStyle w:val="BlockText"/>
              <w:ind w:left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#</w:t>
            </w:r>
            <w:r>
              <w:rPr>
                <w:b/>
                <w:bCs/>
                <w:color w:val="000000"/>
                <w:sz w:val="22"/>
                <w:szCs w:val="22"/>
              </w:rPr>
              <w:t>EMCURE PHARMACUETICAL PVT.LTD.</w:t>
            </w: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DESIGNATION : Q.C. CHEMIST</w:t>
            </w: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Analysis of all raw material required for the medicines like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norfloxine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ciprofloxine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northirdone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:rsidR="00BD5920" w:rsidRDefault="00BD5920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Analysis of finish products like tablets &amp; syrups.  </w:t>
            </w:r>
          </w:p>
          <w:p w:rsidR="00DF586C" w:rsidRDefault="00DF586C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DF586C" w:rsidRDefault="00DF586C" w:rsidP="00E8612F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#M/S ARTEK SURFIN CHEMICALS LTD.</w:t>
            </w:r>
          </w:p>
          <w:p w:rsidR="00973C5E" w:rsidRDefault="00DF586C" w:rsidP="00DF586C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DESIGNATION :</w:t>
            </w:r>
            <w:r w:rsidR="00973C5E">
              <w:rPr>
                <w:b/>
                <w:bCs/>
                <w:color w:val="000000"/>
                <w:sz w:val="22"/>
                <w:szCs w:val="22"/>
              </w:rPr>
              <w:t xml:space="preserve"> Assistance Manager</w:t>
            </w:r>
          </w:p>
          <w:p w:rsidR="00DF586C" w:rsidRDefault="00DF586C" w:rsidP="00DF586C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Provide Technical Service/trouble - shooting to Electroplating Industrial Units, &amp; conduct training program &amp; Technical Seminars for plating operators. Strengthening the base of the company in the market. </w:t>
            </w:r>
          </w:p>
          <w:p w:rsidR="00DF586C" w:rsidRDefault="00DF586C" w:rsidP="00DF586C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Promote sales of chemicals through the appointed dealers as well as </w:t>
            </w:r>
          </w:p>
          <w:p w:rsidR="00DF586C" w:rsidRDefault="003754BE" w:rsidP="00DF586C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Ensure</w:t>
            </w:r>
            <w:r w:rsidR="00DF586C">
              <w:rPr>
                <w:b/>
                <w:bCs/>
                <w:color w:val="000000"/>
              </w:rPr>
              <w:t xml:space="preserve"> the prompt Technical Service &amp; Chemical Supply to the customers.</w:t>
            </w:r>
          </w:p>
          <w:p w:rsidR="00DF586C" w:rsidRDefault="00DF586C" w:rsidP="00DF586C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Oversee the facilities of the laboratory for providing analytical assistance </w:t>
            </w:r>
          </w:p>
          <w:p w:rsidR="00BD5920" w:rsidRDefault="00DF586C" w:rsidP="00DF586C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 customers. </w:t>
            </w:r>
          </w:p>
          <w:p w:rsidR="009A49AD" w:rsidRDefault="009A49AD" w:rsidP="00DF586C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</w:p>
          <w:p w:rsidR="009A49AD" w:rsidRDefault="009A49AD" w:rsidP="00DF586C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 GTZ India Pvt Ltd</w:t>
            </w:r>
          </w:p>
          <w:p w:rsidR="00785250" w:rsidRDefault="00785250" w:rsidP="00385860">
            <w:pPr>
              <w:pStyle w:val="BlockText"/>
              <w:ind w:lef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DESIGNATION 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Branch </w:t>
            </w:r>
            <w:r>
              <w:rPr>
                <w:b/>
                <w:bCs/>
                <w:color w:val="000000"/>
                <w:sz w:val="22"/>
                <w:szCs w:val="22"/>
              </w:rPr>
              <w:t>Manager</w:t>
            </w:r>
          </w:p>
          <w:p w:rsidR="00785250" w:rsidRDefault="00785250" w:rsidP="00385860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Handle branch activity .Provide</w:t>
            </w:r>
            <w:r>
              <w:rPr>
                <w:b/>
                <w:bCs/>
                <w:color w:val="000000"/>
              </w:rPr>
              <w:t xml:space="preserve"> Technical Service/trouble - shooting to Electroplating Industrial Units, &amp; conduct training program &amp; Technical Seminars for plating operators. Strengthening the base of the company in the market. </w:t>
            </w:r>
          </w:p>
          <w:p w:rsidR="00785250" w:rsidRDefault="00785250" w:rsidP="00385860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Promote sales of chemicals through the appointed dealers as well as </w:t>
            </w:r>
          </w:p>
          <w:p w:rsidR="00785250" w:rsidRDefault="00785250" w:rsidP="00385860">
            <w:pPr>
              <w:ind w:right="-1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Ensure the prompt Technical Service &amp; Chemical Supply to the customers.</w:t>
            </w:r>
          </w:p>
          <w:p w:rsidR="00785250" w:rsidRDefault="00785250" w:rsidP="00385860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Oversee the facilities of the laboratory for providing analytical assistance </w:t>
            </w:r>
          </w:p>
          <w:p w:rsidR="00785250" w:rsidRDefault="00785250" w:rsidP="00385860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 customers. </w:t>
            </w:r>
          </w:p>
          <w:p w:rsidR="009A49AD" w:rsidRDefault="009A49AD" w:rsidP="00DF586C">
            <w:pPr>
              <w:pStyle w:val="BlockText"/>
              <w:ind w:left="0"/>
              <w:jc w:val="left"/>
              <w:rPr>
                <w:b/>
                <w:bCs/>
                <w:color w:val="000000"/>
              </w:rPr>
            </w:pPr>
          </w:p>
        </w:tc>
      </w:tr>
      <w:tr w:rsidR="00BD5920" w:rsidTr="00E8612F">
        <w:trPr>
          <w:trHeight w:val="878"/>
        </w:trPr>
        <w:tc>
          <w:tcPr>
            <w:tcW w:w="2638" w:type="dxa"/>
          </w:tcPr>
          <w:p w:rsidR="00BD5920" w:rsidRDefault="00BD5920" w:rsidP="00DF586C">
            <w:pPr>
              <w:pStyle w:val="SectionTitle"/>
            </w:pPr>
            <w:r>
              <w:lastRenderedPageBreak/>
              <w:t>AEHIEVEMENTS</w:t>
            </w:r>
          </w:p>
        </w:tc>
        <w:tc>
          <w:tcPr>
            <w:tcW w:w="8911" w:type="dxa"/>
          </w:tcPr>
          <w:p w:rsidR="00BD5920" w:rsidRDefault="00BD5920" w:rsidP="00E8612F">
            <w:pPr>
              <w:pStyle w:val="Objective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Er</w:t>
            </w:r>
            <w:r w:rsidR="00DF586C">
              <w:rPr>
                <w:b/>
                <w:bCs/>
                <w:color w:val="000000"/>
                <w:sz w:val="24"/>
                <w:szCs w:val="24"/>
              </w:rPr>
              <w:t>ectioning</w:t>
            </w:r>
            <w:proofErr w:type="spellEnd"/>
            <w:r w:rsidR="00DF586C">
              <w:rPr>
                <w:b/>
                <w:bCs/>
                <w:color w:val="000000"/>
                <w:sz w:val="24"/>
                <w:szCs w:val="24"/>
              </w:rPr>
              <w:t xml:space="preserve"> &amp;Commissioning Plant</w:t>
            </w:r>
          </w:p>
          <w:p w:rsidR="00BD5920" w:rsidRDefault="00BD5920" w:rsidP="00E8612F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M/s Yoshika </w:t>
            </w:r>
            <w:proofErr w:type="spellStart"/>
            <w:r>
              <w:rPr>
                <w:b/>
                <w:bCs/>
                <w:color w:val="000000"/>
              </w:rPr>
              <w:t>Engg</w:t>
            </w:r>
            <w:proofErr w:type="spellEnd"/>
            <w:r>
              <w:rPr>
                <w:b/>
                <w:bCs/>
                <w:color w:val="000000"/>
              </w:rPr>
              <w:t xml:space="preserve">. Pvt. Ltd, </w:t>
            </w:r>
            <w:proofErr w:type="spellStart"/>
            <w:r>
              <w:rPr>
                <w:b/>
                <w:bCs/>
                <w:color w:val="000000"/>
              </w:rPr>
              <w:t>Chakan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  <w:p w:rsidR="00BD5920" w:rsidRDefault="00BD5920" w:rsidP="00E8612F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M/s </w:t>
            </w:r>
            <w:proofErr w:type="spellStart"/>
            <w:r>
              <w:rPr>
                <w:b/>
                <w:bCs/>
                <w:color w:val="000000"/>
              </w:rPr>
              <w:t>Umason</w:t>
            </w:r>
            <w:proofErr w:type="spellEnd"/>
            <w:r>
              <w:rPr>
                <w:b/>
                <w:bCs/>
                <w:color w:val="000000"/>
              </w:rPr>
              <w:t xml:space="preserve"> Auto Component Pvt Ltd, Aurangabad.</w:t>
            </w:r>
          </w:p>
          <w:p w:rsidR="00DF586C" w:rsidRPr="00DF586C" w:rsidRDefault="00BD5920" w:rsidP="00DF586C">
            <w:pPr>
              <w:pStyle w:val="Objectiv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M/s Bajaj auto ltd, Aurangabad.</w:t>
            </w:r>
          </w:p>
          <w:p w:rsidR="00BD5920" w:rsidRPr="00DF586C" w:rsidRDefault="00DF586C" w:rsidP="00E8612F">
            <w:pPr>
              <w:pStyle w:val="BodyText"/>
              <w:jc w:val="left"/>
              <w:rPr>
                <w:b/>
                <w:color w:val="000000"/>
              </w:rPr>
            </w:pPr>
            <w:r w:rsidRPr="00DF586C">
              <w:rPr>
                <w:b/>
                <w:color w:val="000000"/>
              </w:rPr>
              <w:t>M/s SKS FASTNERS LTD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Commissioning &amp;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Erectioning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of no. Of manual plants in the local market.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  <w:sz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u w:val="single"/>
              </w:rPr>
              <w:t>Technical service provided to the valuable customers: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M/s Bajaj Auto Ltd, Aurangabad.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M/s Endurance Transmission system Pvt Ltd, Aurangabad.</w:t>
            </w:r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M/s Kinetic </w:t>
            </w:r>
            <w:proofErr w:type="spellStart"/>
            <w:r>
              <w:rPr>
                <w:b/>
                <w:bCs/>
                <w:color w:val="000000"/>
              </w:rPr>
              <w:t>Engg</w:t>
            </w:r>
            <w:proofErr w:type="spellEnd"/>
            <w:r>
              <w:rPr>
                <w:b/>
                <w:bCs/>
                <w:color w:val="000000"/>
              </w:rPr>
              <w:t xml:space="preserve">. Ltd, </w:t>
            </w:r>
            <w:proofErr w:type="spellStart"/>
            <w:r>
              <w:rPr>
                <w:b/>
                <w:bCs/>
                <w:color w:val="000000"/>
              </w:rPr>
              <w:t>Ahemadnagar</w:t>
            </w:r>
            <w:proofErr w:type="spellEnd"/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M/s </w:t>
            </w:r>
            <w:proofErr w:type="spellStart"/>
            <w:r>
              <w:rPr>
                <w:b/>
                <w:bCs/>
                <w:color w:val="000000"/>
              </w:rPr>
              <w:t>Atul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Electroformers</w:t>
            </w:r>
            <w:proofErr w:type="spellEnd"/>
            <w:r>
              <w:rPr>
                <w:b/>
                <w:bCs/>
                <w:color w:val="000000"/>
              </w:rPr>
              <w:t xml:space="preserve"> Ltd, </w:t>
            </w:r>
            <w:proofErr w:type="spellStart"/>
            <w:r>
              <w:rPr>
                <w:b/>
                <w:bCs/>
                <w:color w:val="000000"/>
              </w:rPr>
              <w:t>Ahemadnagar</w:t>
            </w:r>
            <w:proofErr w:type="spellEnd"/>
          </w:p>
          <w:p w:rsidR="00BD5920" w:rsidRDefault="00BD5920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M/s </w:t>
            </w:r>
            <w:proofErr w:type="spellStart"/>
            <w:r>
              <w:rPr>
                <w:b/>
                <w:bCs/>
                <w:color w:val="000000"/>
              </w:rPr>
              <w:t>Monees</w:t>
            </w:r>
            <w:proofErr w:type="spellEnd"/>
            <w:r>
              <w:rPr>
                <w:b/>
                <w:bCs/>
                <w:color w:val="000000"/>
              </w:rPr>
              <w:t xml:space="preserve"> Spokes </w:t>
            </w:r>
            <w:proofErr w:type="spellStart"/>
            <w:r>
              <w:rPr>
                <w:b/>
                <w:bCs/>
                <w:color w:val="000000"/>
              </w:rPr>
              <w:t>Pvt.Ltd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Bhima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Koregaon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</w:p>
          <w:p w:rsidR="003754BE" w:rsidRDefault="003754BE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M/s. </w:t>
            </w:r>
            <w:proofErr w:type="spellStart"/>
            <w:r>
              <w:rPr>
                <w:b/>
                <w:bCs/>
                <w:color w:val="000000"/>
              </w:rPr>
              <w:t>Parshwanath</w:t>
            </w:r>
            <w:proofErr w:type="spellEnd"/>
            <w:r>
              <w:rPr>
                <w:b/>
                <w:bCs/>
                <w:color w:val="000000"/>
              </w:rPr>
              <w:t xml:space="preserve"> Metal processor</w:t>
            </w:r>
          </w:p>
          <w:p w:rsidR="003754BE" w:rsidRDefault="003754BE" w:rsidP="00E8612F">
            <w:pPr>
              <w:pStyle w:val="BodyTex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M/</w:t>
            </w:r>
            <w:proofErr w:type="spellStart"/>
            <w:r>
              <w:rPr>
                <w:b/>
                <w:bCs/>
                <w:color w:val="000000"/>
              </w:rPr>
              <w:t>s.Lawa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Fastner</w:t>
            </w:r>
            <w:proofErr w:type="spellEnd"/>
            <w:r>
              <w:rPr>
                <w:b/>
                <w:bCs/>
                <w:color w:val="000000"/>
              </w:rPr>
              <w:t xml:space="preserve"> Ltd.</w:t>
            </w:r>
          </w:p>
        </w:tc>
      </w:tr>
    </w:tbl>
    <w:p w:rsidR="00BD5920" w:rsidRDefault="00BD5920" w:rsidP="00BD592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COST TO COMPANY: </w:t>
      </w:r>
      <w:r w:rsidR="00785250">
        <w:rPr>
          <w:b/>
          <w:bCs/>
          <w:color w:val="000000"/>
        </w:rPr>
        <w:t>12</w:t>
      </w:r>
      <w:r>
        <w:rPr>
          <w:b/>
          <w:bCs/>
          <w:color w:val="000000"/>
        </w:rPr>
        <w:t>LACS/ANNUM</w:t>
      </w:r>
    </w:p>
    <w:p w:rsidR="00BD5920" w:rsidRDefault="00BD5920" w:rsidP="00BD592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EXPECTED SALARY: </w:t>
      </w:r>
      <w:r w:rsidR="00FF296F"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LACS/ANNUM</w:t>
      </w:r>
    </w:p>
    <w:p w:rsidR="00BD5920" w:rsidRDefault="00BD5920" w:rsidP="00BD592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TIME FOR JOINING: AT LEAST ONE MONTH</w:t>
      </w:r>
    </w:p>
    <w:p w:rsidR="00BD5920" w:rsidRDefault="00BD5920" w:rsidP="00BD5920">
      <w:pPr>
        <w:jc w:val="both"/>
        <w:rPr>
          <w:b/>
          <w:bCs/>
          <w:color w:val="000000"/>
        </w:rPr>
      </w:pPr>
    </w:p>
    <w:p w:rsidR="00AD6E4C" w:rsidRDefault="00AD6E4C"/>
    <w:sectPr w:rsidR="00AD6E4C" w:rsidSect="00945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GotTDemCon">
    <w:altName w:val="Courier New"/>
    <w:charset w:val="00"/>
    <w:family w:val="swiss"/>
    <w:pitch w:val="variable"/>
    <w:sig w:usb0="800002AF" w:usb1="0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20"/>
    <w:rsid w:val="00226724"/>
    <w:rsid w:val="003754BE"/>
    <w:rsid w:val="00785250"/>
    <w:rsid w:val="008A2A6C"/>
    <w:rsid w:val="00926B04"/>
    <w:rsid w:val="00945DC1"/>
    <w:rsid w:val="00973C5E"/>
    <w:rsid w:val="009A49AD"/>
    <w:rsid w:val="00AD6E4C"/>
    <w:rsid w:val="00BC4DAD"/>
    <w:rsid w:val="00BD5920"/>
    <w:rsid w:val="00C54304"/>
    <w:rsid w:val="00DF586C"/>
    <w:rsid w:val="00EA2B8F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A91E"/>
  <w15:docId w15:val="{B86C499F-98EC-F543-8528-417DBFC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5920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D5920"/>
    <w:rPr>
      <w:rFonts w:ascii="Arial" w:eastAsia="Batang" w:hAnsi="Arial" w:cs="Times New Roman"/>
      <w:spacing w:val="-5"/>
      <w:sz w:val="20"/>
      <w:szCs w:val="20"/>
      <w:lang w:eastAsia="en-US"/>
    </w:rPr>
  </w:style>
  <w:style w:type="paragraph" w:customStyle="1" w:styleId="Address1">
    <w:name w:val="Address 1"/>
    <w:basedOn w:val="Normal"/>
    <w:rsid w:val="00BD5920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  <w:lang w:eastAsia="en-US"/>
    </w:rPr>
  </w:style>
  <w:style w:type="paragraph" w:customStyle="1" w:styleId="Address2">
    <w:name w:val="Address 2"/>
    <w:basedOn w:val="Normal"/>
    <w:rsid w:val="00BD5920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  <w:lang w:eastAsia="en-US"/>
    </w:rPr>
  </w:style>
  <w:style w:type="paragraph" w:customStyle="1" w:styleId="Name">
    <w:name w:val="Name"/>
    <w:basedOn w:val="Normal"/>
    <w:next w:val="Normal"/>
    <w:rsid w:val="00BD5920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Objective">
    <w:name w:val="Objective"/>
    <w:basedOn w:val="Normal"/>
    <w:next w:val="BodyText"/>
    <w:rsid w:val="00BD5920"/>
    <w:pPr>
      <w:spacing w:before="240" w:after="220" w:line="220" w:lineRule="atLeast"/>
    </w:pPr>
    <w:rPr>
      <w:rFonts w:ascii="Arial" w:eastAsia="Batang" w:hAnsi="Arial" w:cs="Times New Roman"/>
      <w:sz w:val="20"/>
      <w:szCs w:val="20"/>
      <w:lang w:eastAsia="en-US"/>
    </w:rPr>
  </w:style>
  <w:style w:type="paragraph" w:customStyle="1" w:styleId="SectionTitle">
    <w:name w:val="Section Title"/>
    <w:basedOn w:val="Normal"/>
    <w:next w:val="Normal"/>
    <w:autoRedefine/>
    <w:rsid w:val="00DF586C"/>
    <w:pPr>
      <w:spacing w:before="220" w:after="0" w:line="220" w:lineRule="atLeast"/>
      <w:jc w:val="both"/>
    </w:pPr>
    <w:rPr>
      <w:rFonts w:ascii="FranklinGotTDemCon" w:eastAsia="Batang" w:hAnsi="FranklinGotTDemCon" w:cs="Times New Roman"/>
      <w:b/>
      <w:bCs/>
      <w:color w:val="000000"/>
      <w:sz w:val="28"/>
      <w:szCs w:val="28"/>
      <w:lang w:eastAsia="en-US"/>
    </w:rPr>
  </w:style>
  <w:style w:type="paragraph" w:styleId="BlockText">
    <w:name w:val="Block Text"/>
    <w:basedOn w:val="Normal"/>
    <w:rsid w:val="00BD5920"/>
    <w:pPr>
      <w:spacing w:after="0" w:line="240" w:lineRule="auto"/>
      <w:ind w:left="6120" w:right="-18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633</Words>
  <Characters>3614</Characters>
  <Application>Microsoft Office Word</Application>
  <DocSecurity>0</DocSecurity>
  <Lines>30</Lines>
  <Paragraphs>8</Paragraphs>
  <ScaleCrop>false</ScaleCrop>
  <Company>Hewlett-Packard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</dc:creator>
  <cp:keywords/>
  <dc:description/>
  <cp:lastModifiedBy>sudhirbobe@yahoo.co.in</cp:lastModifiedBy>
  <cp:revision>9</cp:revision>
  <dcterms:created xsi:type="dcterms:W3CDTF">2020-10-15T09:28:00Z</dcterms:created>
  <dcterms:modified xsi:type="dcterms:W3CDTF">2020-10-15T09:35:00Z</dcterms:modified>
</cp:coreProperties>
</file>