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100" w:after="100"/>
        <w:rPr>
          <w:b/>
          <w:bCs/>
          <w:sz w:val="21"/>
          <w:szCs w:val="21"/>
        </w:rPr>
      </w:pPr>
      <w:bookmarkStart w:id="0" w:name="_GoBack"/>
      <w:bookmarkEnd w:id="0"/>
    </w:p>
    <w:p>
      <w:pPr>
        <w:pStyle w:val="style0"/>
        <w:spacing w:before="100" w:after="10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RESUME</w:t>
      </w:r>
    </w:p>
    <w:p>
      <w:pPr>
        <w:pStyle w:val="style0"/>
        <w:spacing w:before="100" w:after="100"/>
        <w:jc w:val="center"/>
        <w:rPr>
          <w:b/>
          <w:bCs/>
          <w:sz w:val="28"/>
          <w:szCs w:val="28"/>
          <w:lang w:val="nl-NL"/>
        </w:rPr>
      </w:pPr>
    </w:p>
    <w:p>
      <w:pPr>
        <w:pStyle w:val="style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VIJAYA NADAR</w:t>
      </w:r>
    </w:p>
    <w:p>
      <w:pPr>
        <w:pStyle w:val="style0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1,Kamaraj chawl,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>Kamaraj</w:t>
      </w:r>
      <w:r>
        <w:rPr>
          <w:sz w:val="22"/>
          <w:szCs w:val="22"/>
        </w:rPr>
        <w:t xml:space="preserve"> Nagar,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>Behind Anthony Church,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>Tembipada</w:t>
      </w:r>
      <w:r>
        <w:rPr>
          <w:sz w:val="22"/>
          <w:szCs w:val="22"/>
        </w:rPr>
        <w:t xml:space="preserve"> Road.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>Bhandup(</w:t>
      </w:r>
      <w:r>
        <w:rPr>
          <w:sz w:val="22"/>
          <w:szCs w:val="22"/>
        </w:rPr>
        <w:t>W).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>Mumbai-78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r>
        <w:rPr/>
        <w:fldChar w:fldCharType="begin"/>
      </w:r>
      <w:r>
        <w:instrText xml:space="preserve"> HYPERLINK "mailto:vijaya2792@gmail.com" </w:instrText>
      </w:r>
      <w:r>
        <w:rPr/>
        <w:fldChar w:fldCharType="separate"/>
      </w:r>
      <w:r>
        <w:rPr>
          <w:rStyle w:val="style85"/>
          <w:rFonts w:eastAsia="宋体"/>
          <w:sz w:val="28"/>
          <w:szCs w:val="28"/>
        </w:rPr>
        <w:t>vijaya2792@gmail.com</w:t>
      </w:r>
      <w:r>
        <w:rPr/>
        <w:fldChar w:fldCharType="end"/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Contact no</w:t>
      </w:r>
      <w:r>
        <w:rPr>
          <w:sz w:val="28"/>
          <w:szCs w:val="28"/>
        </w:rPr>
        <w:t>:</w:t>
      </w:r>
      <w:r>
        <w:rPr>
          <w:sz w:val="28"/>
          <w:szCs w:val="28"/>
        </w:rPr>
        <w:t>7666086167</w:t>
      </w:r>
    </w:p>
    <w:p>
      <w:pPr>
        <w:pStyle w:val="style0"/>
        <w:spacing w:before="100" w:after="100"/>
        <w:rPr>
          <w:b/>
          <w:bCs/>
          <w:sz w:val="21"/>
          <w:szCs w:val="21"/>
        </w:rPr>
      </w:pPr>
    </w:p>
    <w:p>
      <w:pPr>
        <w:pStyle w:val="style0"/>
        <w:rPr>
          <w:sz w:val="21"/>
          <w:szCs w:val="21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205"/>
      </w:tblGrid>
      <w:tr>
        <w:trPr/>
        <w:tc>
          <w:tcPr>
            <w:tcW w:w="9205" w:type="dxa"/>
            <w:tcBorders/>
            <w:shd w:val="clear" w:color="auto" w:fill="737373"/>
          </w:tcPr>
          <w:p>
            <w:pPr>
              <w:pStyle w:val="style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Objectives: </w:t>
            </w:r>
          </w:p>
        </w:tc>
      </w:tr>
    </w:tbl>
    <w:p>
      <w:pPr>
        <w:pStyle w:val="style0"/>
        <w:rPr>
          <w:b/>
          <w:bCs/>
          <w:sz w:val="21"/>
          <w:szCs w:val="21"/>
          <w:u w:val="single"/>
        </w:rPr>
      </w:pPr>
    </w:p>
    <w:p>
      <w:pPr>
        <w:pStyle w:val="style0"/>
        <w:rPr>
          <w:b/>
          <w:bCs/>
          <w:sz w:val="21"/>
          <w:szCs w:val="21"/>
          <w:u w:val="single"/>
        </w:rPr>
      </w:pPr>
    </w:p>
    <w:p>
      <w:pPr>
        <w:pStyle w:val="style66"/>
        <w:rPr>
          <w:sz w:val="22"/>
          <w:szCs w:val="22"/>
        </w:rPr>
      </w:pPr>
      <w:r>
        <w:rPr>
          <w:sz w:val="22"/>
          <w:szCs w:val="22"/>
        </w:rPr>
        <w:t xml:space="preserve">To pursue a challenging career in the global corporate world with efficiency, productivity and </w:t>
      </w:r>
      <w:r>
        <w:rPr>
          <w:sz w:val="22"/>
          <w:szCs w:val="22"/>
        </w:rPr>
        <w:t>creativity</w:t>
      </w:r>
      <w:r>
        <w:rPr>
          <w:sz w:val="22"/>
          <w:szCs w:val="22"/>
        </w:rPr>
        <w:t xml:space="preserve"> in the organization with my potentials and to use my qualifications progressively, respecting the confidence that would be conferred on me.</w:t>
      </w:r>
    </w:p>
    <w:p>
      <w:pPr>
        <w:pStyle w:val="style0"/>
        <w:rPr>
          <w:sz w:val="21"/>
          <w:szCs w:val="21"/>
          <w:shd w:val="clear" w:color="auto" w:fill="ffffff"/>
        </w:rPr>
      </w:pPr>
    </w:p>
    <w:p>
      <w:pPr>
        <w:pStyle w:val="style0"/>
        <w:rPr>
          <w:sz w:val="21"/>
          <w:szCs w:val="21"/>
          <w:shd w:val="clear" w:color="auto" w:fill="ffffff"/>
        </w:rPr>
      </w:pPr>
    </w:p>
    <w:p>
      <w:pPr>
        <w:pStyle w:val="style0"/>
        <w:rPr>
          <w:sz w:val="21"/>
          <w:szCs w:val="2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205"/>
      </w:tblGrid>
      <w:tr>
        <w:trPr/>
        <w:tc>
          <w:tcPr>
            <w:tcW w:w="9205" w:type="dxa"/>
            <w:tcBorders/>
            <w:shd w:val="clear" w:color="auto" w:fill="737373"/>
          </w:tcPr>
          <w:p>
            <w:pPr>
              <w:pStyle w:val="style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Work Experience:</w:t>
            </w:r>
          </w:p>
        </w:tc>
      </w:tr>
    </w:tbl>
    <w:p>
      <w:pPr>
        <w:pStyle w:val="style0"/>
        <w:rPr>
          <w:b/>
          <w:bCs/>
          <w:sz w:val="21"/>
          <w:szCs w:val="21"/>
          <w:u w:val="single"/>
        </w:rPr>
      </w:pPr>
    </w:p>
    <w:p>
      <w:pPr>
        <w:pStyle w:val="style0"/>
        <w:rPr>
          <w:rFonts w:ascii="Verdana" w:hAnsi="Verdana"/>
          <w:b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1. DHL Logistics </w:t>
      </w:r>
    </w:p>
    <w:p>
      <w:pPr>
        <w:pStyle w:val="style0"/>
        <w:rPr>
          <w:rFonts w:ascii="Tahoma" w:cs="Tahoma" w:hAnsi="Tahom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>Designation:</w:t>
      </w: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b/>
          <w:sz w:val="20"/>
          <w:szCs w:val="20"/>
        </w:rPr>
        <w:t>Senior</w:t>
      </w: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b/>
          <w:sz w:val="20"/>
          <w:szCs w:val="20"/>
        </w:rPr>
        <w:t>Process Associate</w:t>
      </w:r>
    </w:p>
    <w:p>
      <w:pPr>
        <w:pStyle w:val="style0"/>
        <w:ind w:left="162" w:hanging="162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b/>
          <w:sz w:val="20"/>
          <w:szCs w:val="20"/>
        </w:rPr>
        <w:t xml:space="preserve">      </w:t>
      </w:r>
      <w:r>
        <w:rPr>
          <w:rFonts w:ascii="Verdana" w:hAnsi="Verdana"/>
          <w:b/>
          <w:sz w:val="20"/>
          <w:szCs w:val="20"/>
        </w:rPr>
        <w:t>From 24</w:t>
      </w:r>
      <w:r>
        <w:rPr>
          <w:rFonts w:ascii="Verdana" w:hAnsi="Verdana"/>
          <w:b/>
          <w:sz w:val="20"/>
          <w:szCs w:val="20"/>
          <w:vertAlign w:val="superscript"/>
        </w:rPr>
        <w:t>th</w:t>
      </w:r>
      <w:r>
        <w:rPr>
          <w:rFonts w:ascii="Verdana" w:hAnsi="Verdana"/>
          <w:b/>
          <w:sz w:val="20"/>
          <w:szCs w:val="20"/>
        </w:rPr>
        <w:t xml:space="preserve"> March, 2014 – Present</w:t>
      </w:r>
    </w:p>
    <w:p>
      <w:pPr>
        <w:pStyle w:val="style0"/>
        <w:rPr>
          <w:rFonts w:ascii="Tahoma" w:cs="Tahoma" w:hAnsi="Tahoma"/>
          <w:sz w:val="20"/>
          <w:szCs w:val="20"/>
        </w:rPr>
      </w:pPr>
    </w:p>
    <w:p>
      <w:pPr>
        <w:pStyle w:val="style0"/>
        <w:widowControl/>
        <w:numPr>
          <w:ilvl w:val="0"/>
          <w:numId w:val="1"/>
        </w:numPr>
        <w:autoSpaceDE/>
        <w:autoSpaceDN/>
        <w:adjustRightInd/>
        <w:rPr>
          <w:rFonts w:ascii="Verdana" w:cs="Times New Roman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Job Profile :</w:t>
      </w:r>
      <w:r>
        <w:rPr>
          <w:rFonts w:ascii="Verdana" w:hAnsi="Verdana"/>
          <w:sz w:val="20"/>
          <w:szCs w:val="20"/>
        </w:rPr>
        <w:tab/>
      </w:r>
    </w:p>
    <w:p>
      <w:pPr>
        <w:pStyle w:val="style0"/>
        <w:widowControl/>
        <w:numPr>
          <w:ilvl w:val="0"/>
          <w:numId w:val="1"/>
        </w:numPr>
        <w:autoSpaceDE/>
        <w:autoSpaceDN/>
        <w:adjustRightInd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Create, maintain and update database of customers with complete and accurate information.</w:t>
      </w:r>
    </w:p>
    <w:p>
      <w:pPr>
        <w:pStyle w:val="style157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Respond </w:t>
      </w:r>
      <w:r>
        <w:rPr>
          <w:rFonts w:ascii="Verdana" w:hAnsi="Verdana"/>
          <w:sz w:val="20"/>
          <w:szCs w:val="20"/>
        </w:rPr>
        <w:t xml:space="preserve">to customer inquiries </w:t>
      </w:r>
      <w:r>
        <w:rPr>
          <w:rFonts w:ascii="Verdana" w:hAnsi="Verdana"/>
          <w:sz w:val="20"/>
          <w:szCs w:val="20"/>
        </w:rPr>
        <w:t>emails </w:t>
      </w:r>
    </w:p>
    <w:p>
      <w:pPr>
        <w:pStyle w:val="style157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Provide written information in a timely, clear &amp; concise manner.</w:t>
      </w:r>
    </w:p>
    <w:p>
      <w:pPr>
        <w:pStyle w:val="style157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Coordinating with lot of parties to obtain various information for shipments in </w:t>
      </w:r>
      <w:r>
        <w:rPr>
          <w:rFonts w:ascii="Verdana" w:hAnsi="Verdana"/>
          <w:sz w:val="20"/>
          <w:szCs w:val="20"/>
        </w:rPr>
        <w:t>transit(</w:t>
      </w:r>
      <w:r>
        <w:rPr>
          <w:rFonts w:ascii="Verdana" w:hAnsi="Verdana"/>
          <w:sz w:val="20"/>
          <w:szCs w:val="20"/>
        </w:rPr>
        <w:t>milestones) and update end customer.</w:t>
      </w:r>
    </w:p>
    <w:p>
      <w:pPr>
        <w:pStyle w:val="style157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Handling cases when any shipment in transit is facing any type of issues, delays and escalating wherever necessary to resolve the issue.</w:t>
      </w:r>
    </w:p>
    <w:p>
      <w:pPr>
        <w:pStyle w:val="style157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Finding the solutions to eliminate root causes and maintain accuracy.</w:t>
      </w:r>
    </w:p>
    <w:p>
      <w:pPr>
        <w:pStyle w:val="style157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Preparation of detailed </w:t>
      </w:r>
      <w:r>
        <w:rPr>
          <w:rFonts w:ascii="Verdana" w:hAnsi="Verdana"/>
          <w:sz w:val="20"/>
          <w:szCs w:val="20"/>
        </w:rPr>
        <w:t>daily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>weekly</w:t>
      </w:r>
      <w:r>
        <w:rPr>
          <w:rFonts w:ascii="Verdana" w:hAnsi="Verdana"/>
          <w:sz w:val="20"/>
          <w:szCs w:val="20"/>
        </w:rPr>
        <w:t xml:space="preserve"> and monthly</w:t>
      </w:r>
      <w:r>
        <w:rPr>
          <w:rFonts w:ascii="Verdana" w:hAnsi="Verdana"/>
          <w:sz w:val="20"/>
          <w:szCs w:val="20"/>
        </w:rPr>
        <w:t xml:space="preserve"> Report of various customers.</w:t>
      </w:r>
    </w:p>
    <w:p>
      <w:pPr>
        <w:pStyle w:val="style157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Mentoring new joiners and helping them understanding the functionality of the department.</w:t>
      </w:r>
    </w:p>
    <w:p>
      <w:pPr>
        <w:pStyle w:val="style157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Tracking and tracing shipment of every order and preparing report as required.</w:t>
      </w:r>
    </w:p>
    <w:p>
      <w:pPr>
        <w:pStyle w:val="style0"/>
        <w:rPr>
          <w:rFonts w:ascii="Verdana" w:hAnsi="Verdana"/>
          <w:b/>
          <w:sz w:val="20"/>
          <w:szCs w:val="20"/>
        </w:rPr>
      </w:pPr>
    </w:p>
    <w:p>
      <w:pPr>
        <w:pStyle w:val="style0"/>
        <w:rPr>
          <w:sz w:val="21"/>
          <w:szCs w:val="21"/>
        </w:rPr>
      </w:pPr>
    </w:p>
    <w:p>
      <w:pPr>
        <w:pStyle w:val="style0"/>
        <w:rPr>
          <w:rFonts w:ascii="Verdana" w:hAnsi="Verdana"/>
          <w:b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2. Serco Global Services</w:t>
      </w:r>
    </w:p>
    <w:p>
      <w:pPr>
        <w:pStyle w:val="style0"/>
        <w:rPr>
          <w:rFonts w:ascii="Verdana" w:hAnsi="Verdana"/>
          <w:b/>
          <w:sz w:val="20"/>
          <w:szCs w:val="20"/>
        </w:rPr>
      </w:pPr>
      <w:r>
        <w:rPr>
          <w:sz w:val="21"/>
          <w:szCs w:val="21"/>
        </w:rPr>
        <w:t xml:space="preserve">    </w:t>
      </w:r>
      <w:r>
        <w:rPr>
          <w:rFonts w:ascii="Verdana" w:hAnsi="Verdana"/>
          <w:b/>
          <w:sz w:val="20"/>
          <w:szCs w:val="20"/>
        </w:rPr>
        <w:t>Designation :</w:t>
      </w:r>
      <w:r>
        <w:rPr>
          <w:rFonts w:ascii="Verdana" w:hAnsi="Verdana"/>
          <w:b/>
          <w:sz w:val="20"/>
          <w:szCs w:val="20"/>
        </w:rPr>
        <w:t xml:space="preserve"> Customer Service Associate</w:t>
      </w:r>
    </w:p>
    <w:p>
      <w:pPr>
        <w:pStyle w:val="style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From 01</w:t>
      </w:r>
      <w:r>
        <w:rPr>
          <w:rFonts w:ascii="Verdana" w:hAnsi="Verdana"/>
          <w:b/>
          <w:sz w:val="20"/>
          <w:szCs w:val="20"/>
          <w:vertAlign w:val="superscript"/>
        </w:rPr>
        <w:t>st</w:t>
      </w:r>
      <w:r>
        <w:rPr>
          <w:rFonts w:ascii="Verdana" w:hAnsi="Verdana"/>
          <w:b/>
          <w:sz w:val="20"/>
          <w:szCs w:val="20"/>
        </w:rPr>
        <w:t xml:space="preserve"> April 2013 till 15</w:t>
      </w:r>
      <w:r>
        <w:rPr>
          <w:rFonts w:ascii="Verdana" w:hAnsi="Verdana"/>
          <w:b/>
          <w:sz w:val="20"/>
          <w:szCs w:val="20"/>
          <w:vertAlign w:val="superscript"/>
        </w:rPr>
        <w:t>th</w:t>
      </w:r>
      <w:r>
        <w:rPr>
          <w:rFonts w:ascii="Verdana" w:hAnsi="Verdana"/>
          <w:b/>
          <w:sz w:val="20"/>
          <w:szCs w:val="20"/>
        </w:rPr>
        <w:t xml:space="preserve"> March 2014.</w:t>
      </w:r>
    </w:p>
    <w:p>
      <w:pPr>
        <w:pStyle w:val="style0"/>
        <w:rPr>
          <w:rFonts w:ascii="Verdana" w:hAnsi="Verdana"/>
          <w:b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  <w:u w:val="single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Verdana" w:hAnsi="Verdana"/>
          <w:b/>
          <w:sz w:val="20"/>
          <w:szCs w:val="20"/>
          <w:u w:val="single"/>
        </w:rPr>
        <w:t xml:space="preserve">Job </w:t>
      </w:r>
      <w:r>
        <w:rPr>
          <w:rFonts w:ascii="Verdana" w:hAnsi="Verdana"/>
          <w:b/>
          <w:sz w:val="20"/>
          <w:szCs w:val="20"/>
          <w:u w:val="single"/>
        </w:rPr>
        <w:t>Profile :</w:t>
      </w:r>
    </w:p>
    <w:p>
      <w:pPr>
        <w:pStyle w:val="style0"/>
        <w:rPr>
          <w:sz w:val="21"/>
          <w:szCs w:val="21"/>
        </w:rPr>
      </w:pPr>
    </w:p>
    <w:p>
      <w:pPr>
        <w:pStyle w:val="style179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Handling Calls for reality business purposes.</w:t>
      </w:r>
    </w:p>
    <w:p>
      <w:pPr>
        <w:pStyle w:val="style179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Helping customers in buying, selling &amp; renting homes.</w:t>
      </w:r>
    </w:p>
    <w:p>
      <w:pPr>
        <w:pStyle w:val="style0"/>
        <w:widowControl/>
        <w:numPr>
          <w:ilvl w:val="0"/>
          <w:numId w:val="11"/>
        </w:numPr>
        <w:autoSpaceDE/>
        <w:autoSpaceDN/>
        <w:adjustRightInd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Solving queries &amp; training new members in the process and answering agent queries.</w:t>
      </w:r>
    </w:p>
    <w:p>
      <w:pPr>
        <w:pStyle w:val="style179"/>
        <w:rPr>
          <w:sz w:val="21"/>
          <w:szCs w:val="21"/>
        </w:rPr>
      </w:pPr>
    </w:p>
    <w:p>
      <w:pPr>
        <w:pStyle w:val="style179"/>
        <w:rPr>
          <w:sz w:val="21"/>
          <w:szCs w:val="21"/>
        </w:rPr>
      </w:pPr>
    </w:p>
    <w:p>
      <w:pPr>
        <w:pStyle w:val="style179"/>
        <w:rPr>
          <w:sz w:val="21"/>
          <w:szCs w:val="21"/>
        </w:rPr>
      </w:pPr>
    </w:p>
    <w:p>
      <w:pPr>
        <w:pStyle w:val="style179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040"/>
      </w:tblGrid>
      <w:tr>
        <w:trPr>
          <w:trHeight w:val="334" w:hRule="atLeast"/>
        </w:trPr>
        <w:tc>
          <w:tcPr>
            <w:tcW w:w="9040" w:type="dxa"/>
            <w:tcBorders/>
            <w:shd w:val="clear" w:color="auto" w:fill="808080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SKILL SET</w:t>
            </w:r>
          </w:p>
          <w:p>
            <w:pPr>
              <w:pStyle w:val="style0"/>
              <w:jc w:val="center"/>
              <w:rPr>
                <w:b/>
                <w:bCs/>
                <w:caps/>
              </w:rPr>
            </w:pPr>
          </w:p>
        </w:tc>
      </w:tr>
    </w:tbl>
    <w:p>
      <w:pPr>
        <w:pStyle w:val="style0"/>
        <w:rPr>
          <w:sz w:val="21"/>
          <w:szCs w:val="21"/>
        </w:rPr>
      </w:pPr>
    </w:p>
    <w:p>
      <w:pPr>
        <w:pStyle w:val="style179"/>
        <w:rPr>
          <w:sz w:val="21"/>
          <w:szCs w:val="21"/>
        </w:rPr>
      </w:pPr>
    </w:p>
    <w:p>
      <w:pPr>
        <w:pStyle w:val="style179"/>
        <w:widowControl/>
        <w:numPr>
          <w:ilvl w:val="1"/>
          <w:numId w:val="13"/>
        </w:numPr>
        <w:adjustRightInd/>
        <w:spacing w:lineRule="auto" w:line="360"/>
        <w:ind w:left="630" w:hanging="6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Good grasping abilities.</w:t>
      </w:r>
    </w:p>
    <w:p>
      <w:pPr>
        <w:pStyle w:val="style179"/>
        <w:widowControl/>
        <w:numPr>
          <w:ilvl w:val="1"/>
          <w:numId w:val="13"/>
        </w:numPr>
        <w:adjustRightInd/>
        <w:spacing w:lineRule="auto" w:line="360"/>
        <w:ind w:left="630" w:hanging="6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Willingness to learn new things.</w:t>
      </w:r>
    </w:p>
    <w:p>
      <w:pPr>
        <w:pStyle w:val="style179"/>
        <w:widowControl/>
        <w:numPr>
          <w:ilvl w:val="1"/>
          <w:numId w:val="13"/>
        </w:numPr>
        <w:adjustRightInd/>
        <w:spacing w:lineRule="auto" w:line="360"/>
        <w:ind w:left="630" w:hanging="6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Ability to work for long hours.</w:t>
      </w:r>
    </w:p>
    <w:p>
      <w:pPr>
        <w:pStyle w:val="style179"/>
        <w:widowControl/>
        <w:numPr>
          <w:ilvl w:val="1"/>
          <w:numId w:val="13"/>
        </w:numPr>
        <w:adjustRightInd/>
        <w:spacing w:lineRule="auto" w:line="360"/>
        <w:ind w:left="630" w:hanging="6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Ability to work with multiple groups across the organization.</w:t>
      </w:r>
    </w:p>
    <w:p>
      <w:pPr>
        <w:pStyle w:val="style179"/>
        <w:rPr>
          <w:sz w:val="21"/>
          <w:szCs w:val="21"/>
        </w:rPr>
      </w:pPr>
    </w:p>
    <w:p>
      <w:pPr>
        <w:pStyle w:val="style179"/>
        <w:rPr>
          <w:sz w:val="21"/>
          <w:szCs w:val="21"/>
        </w:rPr>
      </w:pPr>
    </w:p>
    <w:p>
      <w:pPr>
        <w:pStyle w:val="style179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205"/>
      </w:tblGrid>
      <w:tr>
        <w:trPr/>
        <w:tc>
          <w:tcPr>
            <w:tcW w:w="9205" w:type="dxa"/>
            <w:tcBorders/>
            <w:shd w:val="clear" w:color="auto" w:fill="808080"/>
          </w:tcPr>
          <w:p>
            <w:pPr>
              <w:pStyle w:val="style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Academic Background:</w:t>
            </w:r>
          </w:p>
        </w:tc>
      </w:tr>
    </w:tbl>
    <w:p>
      <w:pPr>
        <w:pStyle w:val="style0"/>
        <w:rPr>
          <w:sz w:val="21"/>
          <w:szCs w:val="21"/>
        </w:rPr>
      </w:pPr>
    </w:p>
    <w:tbl>
      <w:tblPr>
        <w:tblW w:w="98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539"/>
        <w:gridCol w:w="1671"/>
        <w:gridCol w:w="2799"/>
        <w:gridCol w:w="2001"/>
      </w:tblGrid>
      <w:tr>
        <w:trPr>
          <w:trHeight w:val="362" w:hRule="atLeast"/>
        </w:trPr>
        <w:tc>
          <w:tcPr>
            <w:tcW w:w="1800" w:type="dxa"/>
            <w:tcBorders/>
            <w:vAlign w:val="center"/>
          </w:tcPr>
          <w:p>
            <w:pPr>
              <w:pStyle w:val="style1"/>
              <w:rPr>
                <w:b/>
                <w:sz w:val="28"/>
              </w:rPr>
            </w:pPr>
            <w:r>
              <w:rPr>
                <w:b/>
                <w:sz w:val="28"/>
              </w:rPr>
              <w:t>Exam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University</w:t>
            </w:r>
          </w:p>
        </w:tc>
        <w:tc>
          <w:tcPr>
            <w:tcW w:w="167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2799" w:type="dxa"/>
            <w:tcBorders/>
            <w:vAlign w:val="center"/>
          </w:tcPr>
          <w:p>
            <w:pPr>
              <w:pStyle w:val="style3"/>
              <w:rPr>
                <w:sz w:val="28"/>
              </w:rPr>
            </w:pPr>
            <w:r>
              <w:rPr>
                <w:sz w:val="28"/>
              </w:rPr>
              <w:t>Institute</w:t>
            </w:r>
          </w:p>
        </w:tc>
        <w:tc>
          <w:tcPr>
            <w:tcW w:w="2001" w:type="dxa"/>
            <w:tcBorders/>
          </w:tcPr>
          <w:p>
            <w:pPr>
              <w:pStyle w:val="style3"/>
              <w:rPr>
                <w:sz w:val="28"/>
              </w:rPr>
            </w:pPr>
            <w:r>
              <w:rPr>
                <w:sz w:val="28"/>
              </w:rPr>
              <w:t>Class</w:t>
            </w:r>
          </w:p>
        </w:tc>
      </w:tr>
      <w:tr>
        <w:tblPrEx/>
        <w:trPr>
          <w:trHeight w:val="362" w:hRule="atLeast"/>
        </w:trPr>
        <w:tc>
          <w:tcPr>
            <w:tcW w:w="1800" w:type="dxa"/>
            <w:tcBorders/>
            <w:vAlign w:val="center"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</w:rPr>
              <w:t>S.S.C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style2"/>
              <w:rPr>
                <w:sz w:val="28"/>
              </w:rPr>
            </w:pPr>
            <w:r>
              <w:rPr>
                <w:sz w:val="28"/>
              </w:rPr>
              <w:t>Mumbai</w:t>
            </w:r>
          </w:p>
        </w:tc>
        <w:tc>
          <w:tcPr>
            <w:tcW w:w="1671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>2006-07</w:t>
            </w:r>
          </w:p>
        </w:tc>
        <w:tc>
          <w:tcPr>
            <w:tcW w:w="2799" w:type="dxa"/>
            <w:tcBorders/>
            <w:vAlign w:val="center"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</w:rPr>
              <w:t>Maharashtra state board</w:t>
            </w:r>
          </w:p>
        </w:tc>
        <w:tc>
          <w:tcPr>
            <w:tcW w:w="2001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</w:rPr>
              <w:t xml:space="preserve"> 69.69%</w:t>
            </w:r>
          </w:p>
        </w:tc>
      </w:tr>
      <w:tr>
        <w:tblPrEx/>
        <w:trPr>
          <w:trHeight w:val="362" w:hRule="atLeast"/>
        </w:trPr>
        <w:tc>
          <w:tcPr>
            <w:tcW w:w="1800" w:type="dxa"/>
            <w:tcBorders/>
            <w:vAlign w:val="center"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</w:rPr>
              <w:t>H.S.C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>Mumbai</w:t>
            </w:r>
          </w:p>
        </w:tc>
        <w:tc>
          <w:tcPr>
            <w:tcW w:w="1671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2008-09 </w:t>
            </w:r>
          </w:p>
        </w:tc>
        <w:tc>
          <w:tcPr>
            <w:tcW w:w="2799" w:type="dxa"/>
            <w:tcBorders/>
            <w:vAlign w:val="center"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</w:rPr>
              <w:t>Maharashtra state board</w:t>
            </w:r>
          </w:p>
        </w:tc>
        <w:tc>
          <w:tcPr>
            <w:tcW w:w="2001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64.17%</w:t>
            </w:r>
          </w:p>
        </w:tc>
      </w:tr>
      <w:tr>
        <w:tblPrEx/>
        <w:trPr>
          <w:trHeight w:val="362" w:hRule="atLeast"/>
        </w:trPr>
        <w:tc>
          <w:tcPr>
            <w:tcW w:w="1800" w:type="dxa"/>
            <w:tcBorders/>
            <w:vAlign w:val="center"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</w:rPr>
              <w:t>Bsc</w:t>
            </w:r>
            <w:r>
              <w:rPr>
                <w:sz w:val="28"/>
              </w:rPr>
              <w:t xml:space="preserve"> .(computer science)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>Mumbai</w:t>
            </w:r>
          </w:p>
        </w:tc>
        <w:tc>
          <w:tcPr>
            <w:tcW w:w="1671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>2011-12</w:t>
            </w:r>
          </w:p>
        </w:tc>
        <w:tc>
          <w:tcPr>
            <w:tcW w:w="2799" w:type="dxa"/>
            <w:tcBorders/>
            <w:vAlign w:val="center"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</w:rPr>
              <w:t>Mumbai university</w:t>
            </w:r>
          </w:p>
        </w:tc>
        <w:tc>
          <w:tcPr>
            <w:tcW w:w="2001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50.25%</w:t>
            </w:r>
          </w:p>
        </w:tc>
      </w:tr>
    </w:tbl>
    <w:p>
      <w:pPr>
        <w:pStyle w:val="style0"/>
        <w:rPr>
          <w:sz w:val="21"/>
          <w:szCs w:val="21"/>
        </w:rPr>
      </w:pPr>
    </w:p>
    <w:p>
      <w:pPr>
        <w:pStyle w:val="style0"/>
        <w:rPr>
          <w:b/>
          <w:bCs/>
          <w:sz w:val="21"/>
          <w:szCs w:val="21"/>
          <w:u w:val="single"/>
        </w:rPr>
      </w:pPr>
    </w:p>
    <w:p>
      <w:pPr>
        <w:pStyle w:val="style0"/>
        <w:rPr>
          <w:b/>
          <w:bCs/>
          <w:sz w:val="21"/>
          <w:szCs w:val="21"/>
          <w:u w:val="single"/>
        </w:rPr>
      </w:pPr>
    </w:p>
    <w:p>
      <w:pPr>
        <w:pStyle w:val="style0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205"/>
      </w:tblGrid>
      <w:tr>
        <w:trPr/>
        <w:tc>
          <w:tcPr>
            <w:tcW w:w="9205" w:type="dxa"/>
            <w:tcBorders/>
            <w:shd w:val="clear" w:color="auto" w:fill="737373"/>
          </w:tcPr>
          <w:p>
            <w:pPr>
              <w:pStyle w:val="style0"/>
              <w:jc w:val="center"/>
              <w:rPr>
                <w:b/>
                <w:bCs/>
                <w:caps/>
                <w:sz w:val="21"/>
                <w:szCs w:val="21"/>
              </w:rPr>
            </w:pPr>
            <w:r>
              <w:rPr>
                <w:b/>
                <w:bCs/>
                <w:caps/>
                <w:sz w:val="21"/>
                <w:szCs w:val="21"/>
              </w:rPr>
              <w:t xml:space="preserve"> </w:t>
            </w:r>
            <w:r>
              <w:rPr>
                <w:b/>
                <w:bCs/>
                <w:caps/>
              </w:rPr>
              <w:t xml:space="preserve">TECHNICAL </w:t>
            </w:r>
            <w:r>
              <w:rPr>
                <w:b/>
                <w:bCs/>
                <w:caps/>
              </w:rPr>
              <w:t>Skills</w:t>
            </w:r>
            <w:r>
              <w:rPr>
                <w:b/>
                <w:bCs/>
                <w:caps/>
                <w:sz w:val="21"/>
                <w:szCs w:val="21"/>
              </w:rPr>
              <w:t>:</w:t>
            </w:r>
          </w:p>
        </w:tc>
      </w:tr>
    </w:tbl>
    <w:p>
      <w:pPr>
        <w:pStyle w:val="style0"/>
        <w:rPr>
          <w:sz w:val="21"/>
          <w:szCs w:val="21"/>
        </w:rPr>
      </w:pPr>
    </w:p>
    <w:p>
      <w:pPr>
        <w:pStyle w:val="style0"/>
        <w:numPr>
          <w:ilvl w:val="0"/>
          <w:numId w:val="2"/>
        </w:numPr>
        <w:ind w:left="360" w:hanging="360"/>
        <w:rPr>
          <w:sz w:val="22"/>
          <w:szCs w:val="22"/>
        </w:rPr>
      </w:pPr>
      <w:r>
        <w:rPr>
          <w:b/>
          <w:sz w:val="22"/>
          <w:szCs w:val="22"/>
        </w:rPr>
        <w:t>Languages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HTML,Vb.Net</w:t>
      </w:r>
      <w:r>
        <w:rPr>
          <w:sz w:val="22"/>
          <w:szCs w:val="22"/>
        </w:rPr>
        <w:t>,</w:t>
      </w:r>
      <w:r>
        <w:rPr>
          <w:sz w:val="22"/>
          <w:szCs w:val="22"/>
        </w:rPr>
        <w:t>Asp.Net,Javascript</w:t>
      </w:r>
      <w:r>
        <w:rPr>
          <w:sz w:val="22"/>
          <w:szCs w:val="22"/>
        </w:rPr>
        <w:t>, C, C++</w:t>
      </w:r>
      <w:r>
        <w:rPr>
          <w:sz w:val="22"/>
          <w:szCs w:val="22"/>
        </w:rPr>
        <w:t xml:space="preserve">, </w:t>
      </w:r>
    </w:p>
    <w:p>
      <w:pPr>
        <w:pStyle w:val="style0"/>
        <w:rPr>
          <w:b/>
          <w:bCs/>
          <w:sz w:val="21"/>
          <w:szCs w:val="21"/>
          <w:u w:val="single"/>
        </w:rPr>
      </w:pPr>
    </w:p>
    <w:p>
      <w:pPr>
        <w:pStyle w:val="style0"/>
        <w:rPr>
          <w:b/>
          <w:bCs/>
          <w:sz w:val="21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205"/>
      </w:tblGrid>
      <w:tr>
        <w:trPr/>
        <w:tc>
          <w:tcPr>
            <w:tcW w:w="9205" w:type="dxa"/>
            <w:tcBorders/>
            <w:shd w:val="clear" w:color="auto" w:fill="737373"/>
          </w:tcPr>
          <w:p>
            <w:pPr>
              <w:pStyle w:val="style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  <w:sz w:val="21"/>
                <w:szCs w:val="21"/>
              </w:rPr>
              <w:t xml:space="preserve"> </w:t>
            </w:r>
            <w:r>
              <w:rPr>
                <w:b/>
                <w:bCs/>
                <w:caps/>
              </w:rPr>
              <w:t>PROJECT:</w:t>
            </w:r>
          </w:p>
        </w:tc>
      </w:tr>
    </w:tbl>
    <w:p>
      <w:pPr>
        <w:pStyle w:val="style0"/>
        <w:rPr>
          <w:b/>
          <w:bCs/>
          <w:sz w:val="21"/>
          <w:szCs w:val="21"/>
          <w:u w:val="single"/>
        </w:rPr>
      </w:pPr>
    </w:p>
    <w:p>
      <w:pPr>
        <w:pStyle w:val="style0"/>
        <w:rPr>
          <w:b/>
          <w:bCs/>
          <w:sz w:val="21"/>
          <w:szCs w:val="21"/>
          <w:u w:val="single"/>
        </w:rPr>
      </w:pP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Project Name: </w:t>
      </w:r>
      <w:r>
        <w:rPr>
          <w:sz w:val="22"/>
          <w:szCs w:val="22"/>
        </w:rPr>
        <w:t>Design and Develop</w:t>
      </w:r>
      <w:r>
        <w:rPr>
          <w:b/>
          <w:sz w:val="22"/>
          <w:szCs w:val="22"/>
        </w:rPr>
        <w:t xml:space="preserve"> “Computer Hardware Management System</w:t>
      </w:r>
      <w:r>
        <w:rPr>
          <w:b/>
          <w:sz w:val="22"/>
          <w:szCs w:val="22"/>
        </w:rPr>
        <w:t>”</w:t>
      </w:r>
    </w:p>
    <w:p>
      <w:pPr>
        <w:pStyle w:val="style0"/>
        <w:rPr>
          <w:b/>
          <w:sz w:val="22"/>
          <w:szCs w:val="22"/>
        </w:rPr>
      </w:pPr>
    </w:p>
    <w:p>
      <w:pPr>
        <w:pStyle w:val="style0"/>
        <w:rPr>
          <w:sz w:val="22"/>
          <w:szCs w:val="22"/>
        </w:rPr>
      </w:pPr>
      <w:r>
        <w:rPr>
          <w:b/>
          <w:sz w:val="22"/>
          <w:szCs w:val="22"/>
        </w:rPr>
        <w:t>Languages:</w:t>
      </w: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>SQL</w:t>
      </w:r>
      <w:r>
        <w:rPr>
          <w:b/>
          <w:sz w:val="22"/>
          <w:szCs w:val="22"/>
        </w:rPr>
        <w:t>,Vb.net</w:t>
      </w: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color w:val="000000"/>
          <w:sz w:val="22"/>
          <w:szCs w:val="22"/>
          <w:shd w:val="clear" w:color="auto" w:fill="ffffff"/>
        </w:rPr>
      </w:pPr>
      <w:r>
        <w:rPr>
          <w:b/>
          <w:sz w:val="22"/>
          <w:szCs w:val="22"/>
        </w:rPr>
        <w:t>Details:</w:t>
      </w:r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</w:t>
      </w:r>
      <w:r>
        <w:rPr>
          <w:color w:val="000000"/>
          <w:sz w:val="22"/>
          <w:szCs w:val="22"/>
          <w:shd w:val="clear" w:color="auto" w:fill="ffffff"/>
        </w:rPr>
        <w:t>Designed software for Computer hardware management system.</w:t>
      </w:r>
    </w:p>
    <w:p>
      <w:pPr>
        <w:pStyle w:val="style0"/>
        <w:rPr>
          <w:color w:val="000000"/>
          <w:sz w:val="22"/>
          <w:szCs w:val="22"/>
          <w:shd w:val="clear" w:color="auto" w:fill="ffffff"/>
        </w:rPr>
      </w:pPr>
    </w:p>
    <w:p>
      <w:pPr>
        <w:pStyle w:val="style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 xml:space="preserve">        </w:t>
      </w:r>
      <w:r>
        <w:rPr>
          <w:color w:val="000000"/>
          <w:sz w:val="22"/>
          <w:szCs w:val="22"/>
          <w:shd w:val="clear" w:color="auto" w:fill="ffffff"/>
        </w:rPr>
        <w:t xml:space="preserve">    </w:t>
      </w:r>
      <w:r>
        <w:rPr>
          <w:color w:val="000000"/>
          <w:sz w:val="22"/>
          <w:szCs w:val="22"/>
          <w:shd w:val="clear" w:color="auto" w:fill="ffffff"/>
        </w:rPr>
        <w:t>Develop</w:t>
      </w:r>
      <w:r>
        <w:rPr>
          <w:color w:val="000000"/>
          <w:sz w:val="22"/>
          <w:szCs w:val="22"/>
          <w:shd w:val="clear" w:color="auto" w:fill="ffffff"/>
        </w:rPr>
        <w:t>ed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 page</w:t>
      </w:r>
      <w:r>
        <w:rPr>
          <w:color w:val="000000"/>
          <w:sz w:val="22"/>
          <w:szCs w:val="22"/>
          <w:shd w:val="clear" w:color="auto" w:fill="ffffff"/>
        </w:rPr>
        <w:t xml:space="preserve"> layout using VB.NET .</w:t>
      </w:r>
    </w:p>
    <w:p>
      <w:pPr>
        <w:pStyle w:val="style0"/>
        <w:rPr>
          <w:color w:val="000000"/>
          <w:sz w:val="22"/>
          <w:szCs w:val="22"/>
          <w:shd w:val="clear" w:color="auto" w:fill="ffffff"/>
        </w:rPr>
      </w:pPr>
    </w:p>
    <w:p>
      <w:pPr>
        <w:pStyle w:val="style0"/>
        <w:tabs>
          <w:tab w:val="left" w:leader="none" w:pos="1470"/>
        </w:tabs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ab/>
      </w:r>
      <w:r>
        <w:rPr>
          <w:color w:val="000000"/>
          <w:sz w:val="21"/>
          <w:szCs w:val="21"/>
          <w:shd w:val="clear" w:color="auto" w:fill="ffffff"/>
        </w:rPr>
        <w:t xml:space="preserve">Validations are done by proper VB.net </w:t>
      </w:r>
      <w:r>
        <w:rPr>
          <w:color w:val="000000"/>
          <w:sz w:val="21"/>
          <w:szCs w:val="21"/>
          <w:shd w:val="clear" w:color="auto" w:fill="ffffff"/>
        </w:rPr>
        <w:t>codings</w:t>
      </w:r>
      <w:r>
        <w:rPr>
          <w:color w:val="000000"/>
          <w:sz w:val="21"/>
          <w:szCs w:val="21"/>
          <w:shd w:val="clear" w:color="auto" w:fill="ffffff"/>
        </w:rPr>
        <w:t>.</w:t>
      </w:r>
    </w:p>
    <w:p>
      <w:pPr>
        <w:pStyle w:val="style0"/>
        <w:tabs>
          <w:tab w:val="left" w:leader="none" w:pos="1470"/>
        </w:tabs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 xml:space="preserve">                     </w:t>
      </w:r>
    </w:p>
    <w:p>
      <w:pPr>
        <w:pStyle w:val="style0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ab/>
      </w:r>
      <w:r>
        <w:rPr>
          <w:color w:val="000000"/>
          <w:sz w:val="21"/>
          <w:szCs w:val="21"/>
          <w:shd w:val="clear" w:color="auto" w:fill="ffffff"/>
        </w:rPr>
        <w:t xml:space="preserve">         </w:t>
      </w:r>
      <w:r>
        <w:rPr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1"/>
          <w:szCs w:val="21"/>
          <w:shd w:val="clear" w:color="auto" w:fill="ffffff"/>
        </w:rPr>
        <w:t xml:space="preserve">  </w:t>
      </w:r>
      <w:r>
        <w:rPr>
          <w:color w:val="000000"/>
          <w:sz w:val="21"/>
          <w:szCs w:val="21"/>
          <w:shd w:val="clear" w:color="auto" w:fill="ffffff"/>
        </w:rPr>
        <w:t>Crystal Reports are also developed using VB.Net.</w:t>
      </w:r>
    </w:p>
    <w:p>
      <w:pPr>
        <w:pStyle w:val="style0"/>
        <w:rPr>
          <w:b/>
          <w:sz w:val="21"/>
          <w:szCs w:val="21"/>
        </w:rPr>
      </w:pP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SQL is used as back</w:t>
      </w:r>
      <w:r>
        <w:rPr>
          <w:sz w:val="22"/>
          <w:szCs w:val="22"/>
        </w:rPr>
        <w:t>end.</w:t>
      </w:r>
    </w:p>
    <w:p>
      <w:pPr>
        <w:pStyle w:val="style0"/>
        <w:tabs>
          <w:tab w:val="left" w:leader="none" w:pos="1485"/>
        </w:tabs>
        <w:rPr>
          <w:b/>
          <w:sz w:val="21"/>
          <w:szCs w:val="21"/>
        </w:rPr>
      </w:pPr>
    </w:p>
    <w:p>
      <w:pPr>
        <w:pStyle w:val="style0"/>
        <w:rPr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8"/>
      </w:tblGrid>
      <w:tr>
        <w:trPr>
          <w:trHeight w:val="386" w:hRule="atLeast"/>
        </w:trPr>
        <w:tc>
          <w:tcPr>
            <w:tcW w:w="9198" w:type="dxa"/>
            <w:tcBorders/>
            <w:shd w:val="clear" w:color="auto" w:fill="737373"/>
            <w:vAlign w:val="center"/>
          </w:tcPr>
          <w:p>
            <w:pPr>
              <w:pStyle w:val="style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Personal Information:</w:t>
            </w:r>
          </w:p>
        </w:tc>
      </w:tr>
    </w:tbl>
    <w:p>
      <w:pPr>
        <w:pStyle w:val="style0"/>
        <w:rPr>
          <w:sz w:val="21"/>
          <w:szCs w:val="21"/>
          <w:u w:val="single"/>
        </w:rPr>
      </w:pPr>
    </w:p>
    <w:p>
      <w:pPr>
        <w:pStyle w:val="style0"/>
        <w:rPr>
          <w:sz w:val="22"/>
          <w:szCs w:val="22"/>
          <w:u w:val="single"/>
        </w:rPr>
      </w:pPr>
    </w:p>
    <w:p>
      <w:pPr>
        <w:pStyle w:val="style0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Date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>29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Jan 1992</w:t>
      </w:r>
    </w:p>
    <w:p>
      <w:pPr>
        <w:pStyle w:val="style0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Gender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>Female</w:t>
      </w:r>
    </w:p>
    <w:p>
      <w:pPr>
        <w:pStyle w:val="style0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Nationality  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>Indian</w:t>
      </w:r>
    </w:p>
    <w:p>
      <w:pPr>
        <w:pStyle w:val="style0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Languages Known 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>Tamil,Hindi,English</w:t>
      </w:r>
    </w:p>
    <w:p>
      <w:pPr>
        <w:pStyle w:val="style179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Strengths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: 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>Team player, Honest, Positive attitude, Disciplined</w:t>
      </w:r>
    </w:p>
    <w:p>
      <w:pPr>
        <w:pStyle w:val="style0"/>
        <w:ind w:left="360"/>
        <w:rPr>
          <w:sz w:val="22"/>
          <w:szCs w:val="22"/>
        </w:rPr>
      </w:pPr>
    </w:p>
    <w:p>
      <w:pPr>
        <w:pStyle w:val="style0"/>
        <w:ind w:left="36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205"/>
      </w:tblGrid>
      <w:tr>
        <w:trPr/>
        <w:tc>
          <w:tcPr>
            <w:tcW w:w="9205" w:type="dxa"/>
            <w:tcBorders/>
            <w:shd w:val="clear" w:color="auto" w:fill="737373"/>
          </w:tcPr>
          <w:p>
            <w:pPr>
              <w:pStyle w:val="style3"/>
              <w:rPr>
                <w:caps/>
                <w:u w:val="single"/>
              </w:rPr>
            </w:pPr>
            <w:r>
              <w:rPr>
                <w:caps/>
              </w:rPr>
              <w:t>Declaration</w:t>
            </w:r>
          </w:p>
        </w:tc>
      </w:tr>
    </w:tbl>
    <w:p>
      <w:pPr>
        <w:pStyle w:val="style0"/>
        <w:rPr>
          <w:sz w:val="21"/>
          <w:szCs w:val="21"/>
        </w:rPr>
      </w:pPr>
    </w:p>
    <w:p>
      <w:pPr>
        <w:pStyle w:val="style0"/>
        <w:rPr/>
      </w:pPr>
      <w:r>
        <w:t> I hereby declare that all the information given above is true and best of my knowledge.</w:t>
      </w: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1"/>
          <w:szCs w:val="21"/>
        </w:rPr>
      </w:pPr>
      <w:r>
        <w:rPr>
          <w:sz w:val="21"/>
          <w:szCs w:val="21"/>
        </w:rPr>
        <w:t xml:space="preserve">  </w:t>
      </w:r>
    </w:p>
    <w:p>
      <w:pPr>
        <w:pStyle w:val="style0"/>
        <w:rPr/>
      </w:pPr>
    </w:p>
    <w:p>
      <w:pPr>
        <w:pStyle w:val="style0"/>
        <w:rPr>
          <w:b/>
          <w:bCs/>
          <w:lang w:val="fr-FR"/>
        </w:rPr>
      </w:pPr>
      <w:r>
        <w:rPr>
          <w:b/>
          <w:bCs/>
          <w:u w:val="single"/>
          <w:lang w:val="fr-FR"/>
        </w:rPr>
        <w:t>Place</w:t>
      </w:r>
      <w:r>
        <w:rPr>
          <w:b/>
          <w:bCs/>
          <w:lang w:val="fr-FR"/>
        </w:rPr>
        <w:t xml:space="preserve">  :</w:t>
      </w:r>
      <w:r>
        <w:rPr>
          <w:b/>
          <w:bCs/>
          <w:lang w:val="fr-FR"/>
        </w:rPr>
        <w:t xml:space="preserve">  Mumbai</w:t>
      </w:r>
    </w:p>
    <w:p>
      <w:pPr>
        <w:pStyle w:val="style0"/>
        <w:rPr>
          <w:b/>
          <w:bCs/>
          <w:lang w:val="fr-FR"/>
        </w:rPr>
      </w:pP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 xml:space="preserve">   </w:t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 xml:space="preserve">  </w:t>
      </w:r>
    </w:p>
    <w:p>
      <w:pPr>
        <w:pStyle w:val="style0"/>
        <w:rPr>
          <w:b/>
          <w:bCs/>
          <w:lang w:val="fr-FR"/>
        </w:rPr>
      </w:pPr>
      <w:r>
        <w:rPr>
          <w:b/>
          <w:bCs/>
          <w:u w:val="single"/>
          <w:lang w:val="fr-FR"/>
        </w:rPr>
        <w:t>Date</w:t>
      </w:r>
      <w:r>
        <w:rPr>
          <w:b/>
          <w:bCs/>
          <w:lang w:val="fr-FR"/>
        </w:rPr>
        <w:t xml:space="preserve"> :  </w:t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 xml:space="preserve">               </w:t>
      </w:r>
      <w:r>
        <w:rPr>
          <w:b/>
        </w:rPr>
        <w:t xml:space="preserve">( </w:t>
      </w:r>
      <w:r>
        <w:rPr>
          <w:b/>
        </w:rPr>
        <w:t>Vijaya</w:t>
      </w:r>
      <w:r>
        <w:rPr>
          <w:b/>
        </w:rPr>
        <w:t xml:space="preserve"> </w:t>
      </w:r>
      <w:r>
        <w:rPr>
          <w:b/>
        </w:rPr>
        <w:t>Nadar</w:t>
      </w:r>
      <w:r>
        <w:rPr>
          <w:b/>
        </w:rPr>
        <w:t xml:space="preserve"> </w:t>
      </w:r>
      <w:r>
        <w:rPr>
          <w:b/>
        </w:rPr>
        <w:t>)</w:t>
      </w:r>
    </w:p>
    <w:sectPr>
      <w:pgSz w:w="12240" w:h="15840" w:orient="portrait"/>
      <w:pgMar w:top="1440" w:right="1170" w:bottom="540" w:left="19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BABC78CE"/>
    <w:lvl w:ilvl="0">
      <w:start w:val="1"/>
      <w:numFmt w:val="decimal"/>
      <w:lvlText w:val="*"/>
      <w:lvlJc w:val="left"/>
      <w:pPr/>
      <w:rPr>
        <w:rFonts w:cs="Times New Roman"/>
      </w:rPr>
    </w:lvl>
  </w:abstractNum>
  <w:abstractNum w:abstractNumId="1">
    <w:nsid w:val="00000001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/>
      </w:rPr>
    </w:lvl>
  </w:abstractNum>
  <w:abstractNum w:abstractNumId="2">
    <w:nsid w:val="00000002"/>
    <w:multiLevelType w:val="hybridMultilevel"/>
    <w:tmpl w:val="30D4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B40117C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B983F9E"/>
    <w:lvl w:ilvl="0" w:tplc="C7F0DE3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4E81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8B07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17A8474"/>
    <w:lvl w:ilvl="0" w:tplc="C7F0DE30">
      <w:start w:val="1"/>
      <w:numFmt w:val="bullet"/>
      <w:lvlText w:val=""/>
      <w:lvlJc w:val="left"/>
      <w:pPr>
        <w:tabs>
          <w:tab w:val="left" w:leader="none" w:pos="450"/>
        </w:tabs>
        <w:ind w:left="45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7F0D26C"/>
    <w:lvl w:ilvl="0" w:tplc="C7F0DE3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7FC33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2B0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B60FCBE"/>
    <w:lvl w:ilvl="0" w:tplc="C7F0DE3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vlJc w:val="left"/>
        <w:pPr/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11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  <w:spacing w:after="0" w:lineRule="auto" w:line="240"/>
    </w:pPr>
    <w:rPr>
      <w:rFonts w:ascii="Arial" w:cs="Arial" w:hAnsi="Arial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uiPriority w:val="99"/>
    <w:pPr>
      <w:outlineLvl w:val="0"/>
    </w:pPr>
    <w:rPr/>
  </w:style>
  <w:style w:type="paragraph" w:styleId="style2">
    <w:name w:val="heading 2"/>
    <w:basedOn w:val="style0"/>
    <w:next w:val="style0"/>
    <w:link w:val="style4098"/>
    <w:qFormat/>
    <w:uiPriority w:val="99"/>
    <w:pPr>
      <w:outlineLvl w:val="1"/>
    </w:pPr>
    <w:rPr/>
  </w:style>
  <w:style w:type="paragraph" w:styleId="style3">
    <w:name w:val="heading 3"/>
    <w:basedOn w:val="style0"/>
    <w:next w:val="style0"/>
    <w:link w:val="style4099"/>
    <w:qFormat/>
    <w:uiPriority w:val="99"/>
    <w:pPr>
      <w:keepNext/>
      <w:jc w:val="center"/>
      <w:outlineLvl w:val="2"/>
    </w:pPr>
    <w:rPr>
      <w:b/>
      <w:bCs/>
    </w:rPr>
  </w:style>
  <w:style w:type="paragraph" w:styleId="style5">
    <w:name w:val="heading 5"/>
    <w:basedOn w:val="style0"/>
    <w:next w:val="style0"/>
    <w:link w:val="style4103"/>
    <w:qFormat/>
    <w:uiPriority w:val="9"/>
    <w:pPr>
      <w:keepNext/>
      <w:keepLines/>
      <w:spacing w:before="200"/>
      <w:outlineLvl w:val="4"/>
    </w:pPr>
    <w:rPr>
      <w:rFonts w:ascii="Cambria" w:cs="宋体" w:eastAsia="宋体" w:hAnsi="Cambria"/>
      <w:color w:val="243f6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e8e1dda5-257c-4e54-a635-888ac3b810ae"/>
    <w:basedOn w:val="style65"/>
    <w:next w:val="style4097"/>
    <w:link w:val="style1"/>
    <w:uiPriority w:val="9"/>
    <w:rPr>
      <w:rFonts w:ascii="Cambria" w:cs="宋体" w:eastAsia="宋体" w:hAnsi="Cambria"/>
      <w:b/>
      <w:bCs/>
      <w:kern w:val="32"/>
      <w:sz w:val="32"/>
      <w:szCs w:val="32"/>
    </w:rPr>
  </w:style>
  <w:style w:type="character" w:customStyle="1" w:styleId="style4098">
    <w:name w:val="Heading 2 Char_4cb99509-d60e-4012-af22-1c11d0fb575a"/>
    <w:basedOn w:val="style65"/>
    <w:next w:val="style4098"/>
    <w:link w:val="style2"/>
    <w:uiPriority w:val="9"/>
    <w:rPr>
      <w:rFonts w:ascii="Cambria" w:cs="宋体" w:eastAsia="宋体" w:hAnsi="Cambria"/>
      <w:b/>
      <w:bCs/>
      <w:i/>
      <w:iCs/>
      <w:sz w:val="28"/>
      <w:szCs w:val="28"/>
    </w:rPr>
  </w:style>
  <w:style w:type="character" w:customStyle="1" w:styleId="style4099">
    <w:name w:val="Heading 3 Char_338f05a7-30a2-42a6-9302-9fa4f0298664"/>
    <w:basedOn w:val="style65"/>
    <w:next w:val="style4099"/>
    <w:link w:val="style3"/>
    <w:uiPriority w:val="9"/>
    <w:rPr>
      <w:rFonts w:ascii="Cambria" w:cs="宋体" w:eastAsia="宋体" w:hAnsi="Cambria"/>
      <w:b/>
      <w:bCs/>
      <w:sz w:val="26"/>
      <w:szCs w:val="26"/>
    </w:rPr>
  </w:style>
  <w:style w:type="paragraph" w:styleId="style66">
    <w:name w:val="Body Text"/>
    <w:basedOn w:val="style0"/>
    <w:next w:val="style66"/>
    <w:link w:val="style4100"/>
    <w:uiPriority w:val="99"/>
    <w:pPr>
      <w:tabs>
        <w:tab w:val="left" w:leader="none" w:pos="2880"/>
        <w:tab w:val="left" w:leader="none" w:pos="3600"/>
      </w:tabs>
      <w:jc w:val="both"/>
    </w:pPr>
    <w:rPr>
      <w:sz w:val="23"/>
      <w:szCs w:val="23"/>
      <w:lang w:val="en-AU"/>
    </w:rPr>
  </w:style>
  <w:style w:type="character" w:customStyle="1" w:styleId="style4100">
    <w:name w:val="Body Text Char"/>
    <w:basedOn w:val="style65"/>
    <w:next w:val="style4100"/>
    <w:link w:val="style66"/>
    <w:uiPriority w:val="99"/>
    <w:rPr>
      <w:rFonts w:ascii="Arial" w:cs="Arial" w:hAnsi="Arial"/>
      <w:sz w:val="24"/>
      <w:szCs w:val="24"/>
    </w:rPr>
  </w:style>
  <w:style w:type="paragraph" w:styleId="style74">
    <w:name w:val="Subtitle"/>
    <w:basedOn w:val="style0"/>
    <w:next w:val="style66"/>
    <w:link w:val="style4101"/>
    <w:qFormat/>
    <w:uiPriority w:val="99"/>
    <w:pPr>
      <w:suppressAutoHyphens/>
      <w:autoSpaceDE/>
      <w:autoSpaceDN/>
      <w:adjustRightInd/>
    </w:pPr>
    <w:rPr>
      <w:rFonts w:ascii="Verdana" w:cs="Times New Roman" w:hAnsi="Verdana"/>
      <w:b/>
      <w:sz w:val="18"/>
      <w:lang w:val="en-GB"/>
    </w:rPr>
  </w:style>
  <w:style w:type="character" w:customStyle="1" w:styleId="style4101">
    <w:name w:val="Subtitle Char"/>
    <w:basedOn w:val="style65"/>
    <w:next w:val="style4101"/>
    <w:link w:val="style74"/>
    <w:uiPriority w:val="11"/>
    <w:rPr>
      <w:rFonts w:ascii="Cambria" w:cs="宋体" w:eastAsia="宋体" w:hAnsi="Cambria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2">
    <w:name w:val="apple-converted-space"/>
    <w:basedOn w:val="style65"/>
    <w:next w:val="style4102"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sz w:val="24"/>
      <w:szCs w:val="24"/>
    </w:rPr>
  </w:style>
  <w:style w:type="character" w:customStyle="1" w:styleId="style4103">
    <w:name w:val="Heading 5 Char_6246b965-6b5b-4e64-a813-9c48788e6023"/>
    <w:basedOn w:val="style65"/>
    <w:next w:val="style4103"/>
    <w:link w:val="style5"/>
    <w:uiPriority w:val="9"/>
    <w:rPr>
      <w:rFonts w:ascii="Cambria" w:cs="宋体" w:eastAsia="宋体" w:hAnsi="Cambria"/>
      <w:color w:val="243f6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29FC-E3F7-454C-8CFD-DCD0DE52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387</Words>
  <Pages>3</Pages>
  <Characters>2343</Characters>
  <Application>WPS Office</Application>
  <DocSecurity>0</DocSecurity>
  <Paragraphs>152</Paragraphs>
  <ScaleCrop>false</ScaleCrop>
  <Company>TATA</Company>
  <LinksUpToDate>false</LinksUpToDate>
  <CharactersWithSpaces>2844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2021-09-28T15:45:21Z</dcterms:created>
  <dc:creator>RAJU</dc:creator>
  <lastModifiedBy>RMX2161</lastModifiedBy>
  <lastPrinted>2008-10-01T12:32:00Z</lastPrinted>
  <dcterms:modified xsi:type="dcterms:W3CDTF">2021-09-28T15:45:21Z</dcterms:modified>
  <revision>20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