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BCA" w:rsidRDefault="009C2D05">
      <w:pPr>
        <w:spacing w:before="70"/>
        <w:ind w:left="3023" w:right="2853"/>
        <w:jc w:val="center"/>
        <w:rPr>
          <w:rFonts w:ascii="Book Antiqua"/>
          <w:b/>
          <w:sz w:val="32"/>
        </w:rPr>
      </w:pPr>
      <w:r>
        <w:rPr>
          <w:noProof/>
          <w:lang w:val="en-GB" w:eastAsia="en-GB" w:bidi="ar-SA"/>
        </w:rPr>
        <w:drawing>
          <wp:anchor distT="0" distB="0" distL="0" distR="0" simplePos="0" relativeHeight="251658240" behindDoc="0" locked="0" layoutInCell="1" allowOverlap="1">
            <wp:simplePos x="0" y="0"/>
            <wp:positionH relativeFrom="page">
              <wp:posOffset>5743989</wp:posOffset>
            </wp:positionH>
            <wp:positionV relativeFrom="paragraph">
              <wp:posOffset>77277</wp:posOffset>
            </wp:positionV>
            <wp:extent cx="903301" cy="1017767"/>
            <wp:effectExtent l="1905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903301" cy="1017767"/>
                    </a:xfrm>
                    <a:prstGeom prst="rect">
                      <a:avLst/>
                    </a:prstGeom>
                  </pic:spPr>
                </pic:pic>
              </a:graphicData>
            </a:graphic>
          </wp:anchor>
        </w:drawing>
      </w:r>
      <w:r>
        <w:rPr>
          <w:rFonts w:ascii="Book Antiqua"/>
          <w:b/>
          <w:sz w:val="32"/>
          <w:u w:val="single"/>
        </w:rPr>
        <w:t>CURRICULUMVITAE</w:t>
      </w:r>
    </w:p>
    <w:p w:rsidR="00C53BCA" w:rsidRDefault="00C53BCA">
      <w:pPr>
        <w:pStyle w:val="BodyText"/>
        <w:spacing w:before="6"/>
        <w:ind w:left="0"/>
        <w:rPr>
          <w:rFonts w:ascii="Book Antiqua"/>
          <w:b/>
          <w:sz w:val="16"/>
        </w:rPr>
      </w:pPr>
    </w:p>
    <w:p w:rsidR="00C53BCA" w:rsidRDefault="009C2D05">
      <w:pPr>
        <w:spacing w:before="100"/>
        <w:ind w:left="220"/>
        <w:rPr>
          <w:rFonts w:ascii="Garamond"/>
          <w:b/>
          <w:sz w:val="24"/>
        </w:rPr>
      </w:pPr>
      <w:r>
        <w:rPr>
          <w:rFonts w:ascii="Garamond"/>
          <w:b/>
          <w:sz w:val="24"/>
        </w:rPr>
        <w:t>Dr. RAMAMOHANA RAO</w:t>
      </w:r>
      <w:r>
        <w:rPr>
          <w:rFonts w:ascii="Garamond"/>
          <w:b/>
          <w:spacing w:val="-13"/>
          <w:sz w:val="24"/>
        </w:rPr>
        <w:t xml:space="preserve"> </w:t>
      </w:r>
      <w:r>
        <w:rPr>
          <w:rFonts w:ascii="Garamond"/>
          <w:b/>
          <w:sz w:val="24"/>
        </w:rPr>
        <w:t>PEDADA</w:t>
      </w:r>
    </w:p>
    <w:p w:rsidR="00C53BCA" w:rsidRDefault="009C2D05">
      <w:pPr>
        <w:spacing w:before="1"/>
        <w:ind w:left="220" w:right="5175"/>
        <w:rPr>
          <w:rFonts w:ascii="Garamond"/>
          <w:b/>
        </w:rPr>
      </w:pPr>
      <w:r>
        <w:rPr>
          <w:rFonts w:ascii="Garamond"/>
          <w:b/>
          <w:sz w:val="24"/>
        </w:rPr>
        <w:t>Em</w:t>
      </w:r>
      <w:hyperlink r:id="rId6">
        <w:r>
          <w:rPr>
            <w:rFonts w:ascii="Garamond"/>
            <w:b/>
            <w:sz w:val="24"/>
          </w:rPr>
          <w:t>ail : ramgeo2020@gmail.com</w:t>
        </w:r>
      </w:hyperlink>
      <w:r>
        <w:rPr>
          <w:rFonts w:ascii="Garamond"/>
          <w:b/>
          <w:sz w:val="24"/>
        </w:rPr>
        <w:t xml:space="preserve"> Contact: </w:t>
      </w:r>
      <w:r>
        <w:rPr>
          <w:rFonts w:ascii="Garamond"/>
          <w:b/>
        </w:rPr>
        <w:t>+91 8125030007, +91</w:t>
      </w:r>
      <w:r>
        <w:rPr>
          <w:rFonts w:ascii="Garamond"/>
          <w:b/>
          <w:spacing w:val="22"/>
        </w:rPr>
        <w:t xml:space="preserve"> </w:t>
      </w:r>
      <w:r>
        <w:rPr>
          <w:rFonts w:ascii="Garamond"/>
          <w:b/>
          <w:spacing w:val="-4"/>
        </w:rPr>
        <w:t>9705308608</w:t>
      </w:r>
    </w:p>
    <w:p w:rsidR="00C53BCA" w:rsidRDefault="009C2D05">
      <w:pPr>
        <w:pStyle w:val="Heading1"/>
        <w:tabs>
          <w:tab w:val="left" w:pos="4044"/>
          <w:tab w:val="left" w:pos="9036"/>
        </w:tabs>
        <w:spacing w:before="163"/>
      </w:pPr>
      <w:r>
        <w:rPr>
          <w:color w:val="000080"/>
          <w:w w:val="99"/>
          <w:shd w:val="clear" w:color="auto" w:fill="BDBDBD"/>
        </w:rPr>
        <w:t xml:space="preserve"> </w:t>
      </w:r>
      <w:r>
        <w:rPr>
          <w:color w:val="000080"/>
          <w:shd w:val="clear" w:color="auto" w:fill="BDBDBD"/>
        </w:rPr>
        <w:tab/>
      </w:r>
      <w:r>
        <w:rPr>
          <w:color w:val="000080"/>
          <w:w w:val="105"/>
          <w:shd w:val="clear" w:color="auto" w:fill="BDBDBD"/>
        </w:rPr>
        <w:t>Career</w:t>
      </w:r>
      <w:r>
        <w:rPr>
          <w:color w:val="000080"/>
          <w:spacing w:val="31"/>
          <w:w w:val="105"/>
          <w:shd w:val="clear" w:color="auto" w:fill="BDBDBD"/>
        </w:rPr>
        <w:t xml:space="preserve"> </w:t>
      </w:r>
      <w:r>
        <w:rPr>
          <w:color w:val="000080"/>
          <w:w w:val="105"/>
          <w:shd w:val="clear" w:color="auto" w:fill="BDBDBD"/>
        </w:rPr>
        <w:t>Objective</w:t>
      </w:r>
      <w:r>
        <w:rPr>
          <w:color w:val="000080"/>
          <w:shd w:val="clear" w:color="auto" w:fill="BDBDBD"/>
        </w:rPr>
        <w:tab/>
      </w:r>
    </w:p>
    <w:p w:rsidR="00C53BCA" w:rsidRPr="006A7618" w:rsidRDefault="009C2D05">
      <w:pPr>
        <w:pStyle w:val="BodyText"/>
        <w:spacing w:before="72" w:line="276" w:lineRule="auto"/>
        <w:ind w:left="117" w:right="115"/>
        <w:jc w:val="both"/>
        <w:rPr>
          <w:sz w:val="16"/>
          <w:szCs w:val="16"/>
        </w:rPr>
      </w:pPr>
      <w:r w:rsidRPr="006A7618">
        <w:rPr>
          <w:sz w:val="16"/>
          <w:szCs w:val="16"/>
        </w:rPr>
        <w:t xml:space="preserve">Geographic Information Systems professional with over </w:t>
      </w:r>
      <w:r w:rsidRPr="006A7618">
        <w:rPr>
          <w:b/>
          <w:sz w:val="16"/>
          <w:szCs w:val="16"/>
        </w:rPr>
        <w:t xml:space="preserve">Nine years </w:t>
      </w:r>
      <w:r w:rsidRPr="006A7618">
        <w:rPr>
          <w:sz w:val="16"/>
          <w:szCs w:val="16"/>
        </w:rPr>
        <w:t xml:space="preserve">experience applying </w:t>
      </w:r>
      <w:r w:rsidRPr="006A7618">
        <w:rPr>
          <w:b/>
          <w:sz w:val="16"/>
          <w:szCs w:val="16"/>
        </w:rPr>
        <w:t xml:space="preserve">GIS Scientist, Engineer and Teaching </w:t>
      </w:r>
      <w:r w:rsidRPr="006A7618">
        <w:rPr>
          <w:sz w:val="16"/>
          <w:szCs w:val="16"/>
        </w:rPr>
        <w:t>and technologies for improved information management and decision support worldwide. Expertise includes advanced satellite image processing, land cover mapping and related accuracy assessment; time-series analysis; land use optimization and allocation model design; participatory environmental risk assessment; spatial decision support model design; web-based mapping application deployment; program reporting, monitoring, and</w:t>
      </w:r>
      <w:r w:rsidRPr="006A7618">
        <w:rPr>
          <w:spacing w:val="-5"/>
          <w:sz w:val="16"/>
          <w:szCs w:val="16"/>
        </w:rPr>
        <w:t xml:space="preserve"> </w:t>
      </w:r>
      <w:r w:rsidRPr="006A7618">
        <w:rPr>
          <w:sz w:val="16"/>
          <w:szCs w:val="16"/>
        </w:rPr>
        <w:t>evaluation.</w:t>
      </w:r>
    </w:p>
    <w:p w:rsidR="00C53BCA" w:rsidRDefault="009C2D05">
      <w:pPr>
        <w:pStyle w:val="Heading1"/>
        <w:tabs>
          <w:tab w:val="left" w:pos="3199"/>
          <w:tab w:val="left" w:pos="9036"/>
        </w:tabs>
        <w:ind w:left="186"/>
      </w:pPr>
      <w:r>
        <w:rPr>
          <w:color w:val="000080"/>
          <w:w w:val="109"/>
          <w:shd w:val="clear" w:color="auto" w:fill="BDBDBD"/>
        </w:rPr>
        <w:t xml:space="preserve"> </w:t>
      </w:r>
      <w:r>
        <w:rPr>
          <w:color w:val="000080"/>
          <w:shd w:val="clear" w:color="auto" w:fill="BDBDBD"/>
        </w:rPr>
        <w:tab/>
      </w:r>
      <w:r>
        <w:rPr>
          <w:color w:val="000080"/>
          <w:spacing w:val="-3"/>
          <w:w w:val="110"/>
          <w:shd w:val="clear" w:color="auto" w:fill="BDBDBD"/>
        </w:rPr>
        <w:t>Professional</w:t>
      </w:r>
      <w:r>
        <w:rPr>
          <w:color w:val="000080"/>
          <w:spacing w:val="35"/>
          <w:w w:val="110"/>
          <w:shd w:val="clear" w:color="auto" w:fill="BDBDBD"/>
        </w:rPr>
        <w:t xml:space="preserve"> </w:t>
      </w:r>
      <w:r>
        <w:rPr>
          <w:color w:val="000080"/>
          <w:spacing w:val="-3"/>
          <w:w w:val="110"/>
          <w:shd w:val="clear" w:color="auto" w:fill="BDBDBD"/>
        </w:rPr>
        <w:t>Experience</w:t>
      </w:r>
      <w:r>
        <w:rPr>
          <w:color w:val="000080"/>
          <w:spacing w:val="-3"/>
          <w:shd w:val="clear" w:color="auto" w:fill="BDBDBD"/>
        </w:rPr>
        <w:tab/>
      </w:r>
    </w:p>
    <w:p w:rsidR="004A1DF0" w:rsidRPr="00CE625A" w:rsidRDefault="004A1DF0" w:rsidP="00CE625A">
      <w:pPr>
        <w:pStyle w:val="ListParagraph"/>
        <w:numPr>
          <w:ilvl w:val="0"/>
          <w:numId w:val="5"/>
        </w:numPr>
        <w:tabs>
          <w:tab w:val="left" w:pos="941"/>
        </w:tabs>
        <w:spacing w:before="151"/>
        <w:ind w:right="391"/>
        <w:rPr>
          <w:sz w:val="20"/>
        </w:rPr>
      </w:pPr>
      <w:r w:rsidRPr="004A1DF0">
        <w:rPr>
          <w:b/>
          <w:sz w:val="20"/>
        </w:rPr>
        <w:t>Ceinsys Tech Ltd</w:t>
      </w:r>
      <w:r>
        <w:rPr>
          <w:sz w:val="20"/>
        </w:rPr>
        <w:t xml:space="preserve"> as Asst. Manager in Geospatial Solution</w:t>
      </w:r>
      <w:r w:rsidR="00D87101">
        <w:rPr>
          <w:sz w:val="20"/>
        </w:rPr>
        <w:t>s</w:t>
      </w:r>
      <w:r>
        <w:rPr>
          <w:sz w:val="20"/>
        </w:rPr>
        <w:t xml:space="preserve">, Office based at Vijayawada (Client Location, APSDMA) in this </w:t>
      </w:r>
      <w:r w:rsidR="00CE625A">
        <w:rPr>
          <w:sz w:val="20"/>
        </w:rPr>
        <w:t>period 18</w:t>
      </w:r>
      <w:r w:rsidR="00CE625A" w:rsidRPr="00CE625A">
        <w:rPr>
          <w:sz w:val="20"/>
          <w:vertAlign w:val="superscript"/>
        </w:rPr>
        <w:t>th</w:t>
      </w:r>
      <w:r w:rsidR="00CE625A" w:rsidRPr="00CE625A">
        <w:rPr>
          <w:sz w:val="13"/>
          <w:vertAlign w:val="superscript"/>
        </w:rPr>
        <w:t xml:space="preserve"> </w:t>
      </w:r>
      <w:r w:rsidR="00CE625A">
        <w:rPr>
          <w:sz w:val="20"/>
        </w:rPr>
        <w:t>September 2019 to till date.</w:t>
      </w:r>
    </w:p>
    <w:p w:rsidR="00C53BCA" w:rsidRDefault="009C2D05">
      <w:pPr>
        <w:pStyle w:val="ListParagraph"/>
        <w:numPr>
          <w:ilvl w:val="0"/>
          <w:numId w:val="5"/>
        </w:numPr>
        <w:tabs>
          <w:tab w:val="left" w:pos="941"/>
        </w:tabs>
        <w:spacing w:before="151"/>
        <w:ind w:right="391"/>
        <w:rPr>
          <w:sz w:val="20"/>
        </w:rPr>
      </w:pPr>
      <w:r>
        <w:rPr>
          <w:b/>
          <w:sz w:val="20"/>
        </w:rPr>
        <w:t xml:space="preserve">Andhra Pradesh Capital Region Development Authority (APCRDA) </w:t>
      </w:r>
      <w:r>
        <w:rPr>
          <w:sz w:val="20"/>
        </w:rPr>
        <w:t>as GIS &amp; Remote sensing Assistant in Planning division in this period 10</w:t>
      </w:r>
      <w:proofErr w:type="spellStart"/>
      <w:r>
        <w:rPr>
          <w:position w:val="7"/>
          <w:sz w:val="13"/>
        </w:rPr>
        <w:t>th</w:t>
      </w:r>
      <w:proofErr w:type="spellEnd"/>
      <w:r>
        <w:rPr>
          <w:sz w:val="13"/>
        </w:rPr>
        <w:t xml:space="preserve"> </w:t>
      </w:r>
      <w:r>
        <w:rPr>
          <w:sz w:val="20"/>
        </w:rPr>
        <w:t xml:space="preserve">September 2018 to </w:t>
      </w:r>
      <w:r w:rsidR="004A1DF0">
        <w:rPr>
          <w:sz w:val="20"/>
        </w:rPr>
        <w:t>9</w:t>
      </w:r>
      <w:r w:rsidR="004A1DF0" w:rsidRPr="004A1DF0">
        <w:rPr>
          <w:sz w:val="20"/>
          <w:vertAlign w:val="superscript"/>
        </w:rPr>
        <w:t>th</w:t>
      </w:r>
      <w:r w:rsidR="004A1DF0">
        <w:rPr>
          <w:sz w:val="20"/>
        </w:rPr>
        <w:t xml:space="preserve"> September 2019</w:t>
      </w:r>
      <w:r>
        <w:rPr>
          <w:sz w:val="20"/>
        </w:rPr>
        <w:t>.</w:t>
      </w:r>
    </w:p>
    <w:p w:rsidR="00C53BCA" w:rsidRPr="00CE625A" w:rsidRDefault="00C53BCA">
      <w:pPr>
        <w:pStyle w:val="BodyText"/>
        <w:spacing w:before="11"/>
        <w:ind w:left="0"/>
        <w:rPr>
          <w:sz w:val="11"/>
        </w:rPr>
      </w:pPr>
    </w:p>
    <w:p w:rsidR="00C53BCA" w:rsidRDefault="009C2D05">
      <w:pPr>
        <w:pStyle w:val="ListParagraph"/>
        <w:numPr>
          <w:ilvl w:val="0"/>
          <w:numId w:val="5"/>
        </w:numPr>
        <w:tabs>
          <w:tab w:val="left" w:pos="941"/>
        </w:tabs>
        <w:ind w:right="395"/>
        <w:rPr>
          <w:sz w:val="20"/>
        </w:rPr>
      </w:pPr>
      <w:r>
        <w:rPr>
          <w:b/>
          <w:sz w:val="20"/>
        </w:rPr>
        <w:t xml:space="preserve">Director of Town and Country Planning (DTCP), Andhra Pradesh </w:t>
      </w:r>
      <w:r>
        <w:rPr>
          <w:sz w:val="20"/>
        </w:rPr>
        <w:t>as GIS Consultant in this period 17</w:t>
      </w:r>
      <w:proofErr w:type="spellStart"/>
      <w:r>
        <w:rPr>
          <w:position w:val="7"/>
          <w:sz w:val="13"/>
        </w:rPr>
        <w:t>th</w:t>
      </w:r>
      <w:proofErr w:type="spellEnd"/>
      <w:r>
        <w:rPr>
          <w:position w:val="7"/>
          <w:sz w:val="13"/>
        </w:rPr>
        <w:t xml:space="preserve"> </w:t>
      </w:r>
      <w:r>
        <w:rPr>
          <w:sz w:val="20"/>
        </w:rPr>
        <w:t>May to 24</w:t>
      </w:r>
      <w:proofErr w:type="spellStart"/>
      <w:r>
        <w:rPr>
          <w:position w:val="7"/>
          <w:sz w:val="13"/>
        </w:rPr>
        <w:t>th</w:t>
      </w:r>
      <w:proofErr w:type="spellEnd"/>
      <w:r>
        <w:rPr>
          <w:position w:val="7"/>
          <w:sz w:val="13"/>
        </w:rPr>
        <w:t xml:space="preserve"> </w:t>
      </w:r>
      <w:r>
        <w:rPr>
          <w:sz w:val="20"/>
        </w:rPr>
        <w:t>August</w:t>
      </w:r>
      <w:r>
        <w:rPr>
          <w:spacing w:val="-20"/>
          <w:sz w:val="20"/>
        </w:rPr>
        <w:t xml:space="preserve"> </w:t>
      </w:r>
      <w:r>
        <w:rPr>
          <w:sz w:val="20"/>
        </w:rPr>
        <w:t>2018.</w:t>
      </w:r>
    </w:p>
    <w:p w:rsidR="00C53BCA" w:rsidRDefault="009C2D05">
      <w:pPr>
        <w:pStyle w:val="ListParagraph"/>
        <w:numPr>
          <w:ilvl w:val="0"/>
          <w:numId w:val="5"/>
        </w:numPr>
        <w:tabs>
          <w:tab w:val="left" w:pos="941"/>
        </w:tabs>
        <w:spacing w:before="145"/>
        <w:ind w:right="391"/>
        <w:rPr>
          <w:sz w:val="20"/>
        </w:rPr>
      </w:pPr>
      <w:r>
        <w:rPr>
          <w:b/>
          <w:sz w:val="20"/>
        </w:rPr>
        <w:t>ANDHRA PRADESH STATE DISASTER MANAGEMENT AUTHORITY (APSDMA)</w:t>
      </w:r>
      <w:r>
        <w:rPr>
          <w:sz w:val="20"/>
        </w:rPr>
        <w:t xml:space="preserve">, (Revenue Dept., Govt. of AP) as GIS Expert in this period </w:t>
      </w:r>
      <w:proofErr w:type="gramStart"/>
      <w:r>
        <w:rPr>
          <w:spacing w:val="2"/>
          <w:sz w:val="20"/>
        </w:rPr>
        <w:t>20</w:t>
      </w:r>
      <w:proofErr w:type="spellStart"/>
      <w:r>
        <w:rPr>
          <w:spacing w:val="2"/>
          <w:position w:val="7"/>
          <w:sz w:val="13"/>
        </w:rPr>
        <w:t>th</w:t>
      </w:r>
      <w:proofErr w:type="spellEnd"/>
      <w:r>
        <w:rPr>
          <w:spacing w:val="2"/>
          <w:position w:val="7"/>
          <w:sz w:val="13"/>
        </w:rPr>
        <w:t xml:space="preserve"> </w:t>
      </w:r>
      <w:r>
        <w:rPr>
          <w:spacing w:val="2"/>
          <w:sz w:val="13"/>
        </w:rPr>
        <w:t xml:space="preserve"> </w:t>
      </w:r>
      <w:r>
        <w:rPr>
          <w:sz w:val="20"/>
        </w:rPr>
        <w:t>March</w:t>
      </w:r>
      <w:proofErr w:type="gramEnd"/>
      <w:r>
        <w:rPr>
          <w:sz w:val="20"/>
        </w:rPr>
        <w:t xml:space="preserve"> 2017 to 08</w:t>
      </w:r>
      <w:proofErr w:type="spellStart"/>
      <w:r>
        <w:rPr>
          <w:position w:val="7"/>
          <w:sz w:val="13"/>
        </w:rPr>
        <w:t>th</w:t>
      </w:r>
      <w:proofErr w:type="spellEnd"/>
      <w:r>
        <w:rPr>
          <w:position w:val="7"/>
          <w:sz w:val="13"/>
        </w:rPr>
        <w:t xml:space="preserve"> </w:t>
      </w:r>
      <w:r>
        <w:rPr>
          <w:sz w:val="20"/>
        </w:rPr>
        <w:t>May</w:t>
      </w:r>
      <w:r>
        <w:rPr>
          <w:spacing w:val="-21"/>
          <w:sz w:val="20"/>
        </w:rPr>
        <w:t xml:space="preserve"> </w:t>
      </w:r>
      <w:r>
        <w:rPr>
          <w:sz w:val="20"/>
        </w:rPr>
        <w:t>2018.</w:t>
      </w:r>
    </w:p>
    <w:p w:rsidR="00C53BCA" w:rsidRDefault="009C2D05">
      <w:pPr>
        <w:pStyle w:val="ListParagraph"/>
        <w:numPr>
          <w:ilvl w:val="0"/>
          <w:numId w:val="5"/>
        </w:numPr>
        <w:tabs>
          <w:tab w:val="left" w:pos="941"/>
        </w:tabs>
        <w:spacing w:before="147"/>
        <w:ind w:right="390"/>
        <w:rPr>
          <w:sz w:val="20"/>
        </w:rPr>
      </w:pPr>
      <w:r>
        <w:rPr>
          <w:b/>
          <w:sz w:val="20"/>
        </w:rPr>
        <w:t>ANDHRA PRADESH SPACE APPLICATIONS CENTRE (APSAC)</w:t>
      </w:r>
      <w:r>
        <w:rPr>
          <w:sz w:val="20"/>
        </w:rPr>
        <w:t xml:space="preserve">, (Planning Dept., </w:t>
      </w:r>
      <w:proofErr w:type="gramStart"/>
      <w:r>
        <w:rPr>
          <w:sz w:val="20"/>
        </w:rPr>
        <w:t>Govt</w:t>
      </w:r>
      <w:proofErr w:type="gramEnd"/>
      <w:r>
        <w:rPr>
          <w:sz w:val="20"/>
        </w:rPr>
        <w:t xml:space="preserve">. of AP) as Team Leader in this period </w:t>
      </w:r>
      <w:r>
        <w:rPr>
          <w:spacing w:val="3"/>
          <w:sz w:val="20"/>
        </w:rPr>
        <w:t>1</w:t>
      </w:r>
      <w:proofErr w:type="spellStart"/>
      <w:r>
        <w:rPr>
          <w:spacing w:val="3"/>
          <w:position w:val="7"/>
          <w:sz w:val="13"/>
        </w:rPr>
        <w:t>st</w:t>
      </w:r>
      <w:proofErr w:type="spellEnd"/>
      <w:r>
        <w:rPr>
          <w:spacing w:val="3"/>
          <w:position w:val="7"/>
          <w:sz w:val="13"/>
        </w:rPr>
        <w:t xml:space="preserve"> </w:t>
      </w:r>
      <w:r>
        <w:rPr>
          <w:sz w:val="20"/>
        </w:rPr>
        <w:t>October 2015 to 20</w:t>
      </w:r>
      <w:proofErr w:type="spellStart"/>
      <w:r>
        <w:rPr>
          <w:position w:val="7"/>
          <w:sz w:val="13"/>
        </w:rPr>
        <w:t>th</w:t>
      </w:r>
      <w:proofErr w:type="spellEnd"/>
      <w:r>
        <w:rPr>
          <w:sz w:val="13"/>
        </w:rPr>
        <w:t xml:space="preserve"> </w:t>
      </w:r>
      <w:r>
        <w:rPr>
          <w:sz w:val="20"/>
        </w:rPr>
        <w:t>March</w:t>
      </w:r>
      <w:r>
        <w:rPr>
          <w:spacing w:val="-4"/>
          <w:sz w:val="20"/>
        </w:rPr>
        <w:t xml:space="preserve"> </w:t>
      </w:r>
      <w:r>
        <w:rPr>
          <w:sz w:val="20"/>
        </w:rPr>
        <w:t>2017.</w:t>
      </w:r>
    </w:p>
    <w:p w:rsidR="00C53BCA" w:rsidRDefault="009C2D05">
      <w:pPr>
        <w:pStyle w:val="ListParagraph"/>
        <w:numPr>
          <w:ilvl w:val="0"/>
          <w:numId w:val="5"/>
        </w:numPr>
        <w:tabs>
          <w:tab w:val="left" w:pos="941"/>
        </w:tabs>
        <w:spacing w:before="142"/>
        <w:ind w:right="393"/>
        <w:rPr>
          <w:sz w:val="20"/>
        </w:rPr>
      </w:pPr>
      <w:r>
        <w:rPr>
          <w:sz w:val="20"/>
        </w:rPr>
        <w:t xml:space="preserve">Teaching experience </w:t>
      </w:r>
      <w:r>
        <w:rPr>
          <w:b/>
          <w:sz w:val="20"/>
        </w:rPr>
        <w:t xml:space="preserve">Remote Sensing and GIS Lab </w:t>
      </w:r>
      <w:r>
        <w:rPr>
          <w:sz w:val="20"/>
        </w:rPr>
        <w:t xml:space="preserve">in </w:t>
      </w:r>
      <w:r>
        <w:rPr>
          <w:b/>
          <w:sz w:val="20"/>
        </w:rPr>
        <w:t>Dept. of Geography</w:t>
      </w:r>
      <w:r>
        <w:rPr>
          <w:sz w:val="20"/>
        </w:rPr>
        <w:t>, Andhra University, Visakhapatnam, A.P, Period July 2010 to July 2013.</w:t>
      </w:r>
    </w:p>
    <w:p w:rsidR="00C53BCA" w:rsidRDefault="009C2D05">
      <w:pPr>
        <w:pStyle w:val="ListParagraph"/>
        <w:numPr>
          <w:ilvl w:val="0"/>
          <w:numId w:val="5"/>
        </w:numPr>
        <w:tabs>
          <w:tab w:val="left" w:pos="940"/>
          <w:tab w:val="left" w:pos="941"/>
        </w:tabs>
        <w:spacing w:before="173"/>
        <w:ind w:right="494"/>
        <w:jc w:val="left"/>
        <w:rPr>
          <w:sz w:val="20"/>
        </w:rPr>
      </w:pPr>
      <w:r>
        <w:rPr>
          <w:b/>
          <w:sz w:val="20"/>
        </w:rPr>
        <w:t>REMOTE SENSING INSTRUMENTS (P) LTD (RSI)</w:t>
      </w:r>
      <w:r>
        <w:rPr>
          <w:sz w:val="20"/>
        </w:rPr>
        <w:t>, as GIS Engineer in this period 3</w:t>
      </w:r>
      <w:r>
        <w:rPr>
          <w:position w:val="7"/>
          <w:sz w:val="13"/>
        </w:rPr>
        <w:t xml:space="preserve">rd </w:t>
      </w:r>
      <w:r>
        <w:rPr>
          <w:sz w:val="20"/>
        </w:rPr>
        <w:t>June 2007 to 10</w:t>
      </w:r>
      <w:proofErr w:type="spellStart"/>
      <w:r>
        <w:rPr>
          <w:position w:val="7"/>
          <w:sz w:val="13"/>
        </w:rPr>
        <w:t>th</w:t>
      </w:r>
      <w:proofErr w:type="spellEnd"/>
      <w:r>
        <w:rPr>
          <w:sz w:val="20"/>
        </w:rPr>
        <w:t>April</w:t>
      </w:r>
      <w:r>
        <w:rPr>
          <w:spacing w:val="-26"/>
          <w:sz w:val="20"/>
        </w:rPr>
        <w:t xml:space="preserve"> </w:t>
      </w:r>
      <w:r>
        <w:rPr>
          <w:sz w:val="20"/>
        </w:rPr>
        <w:t>2010.</w:t>
      </w:r>
    </w:p>
    <w:p w:rsidR="00C53BCA" w:rsidRDefault="009C2D05">
      <w:pPr>
        <w:pStyle w:val="Heading1"/>
        <w:tabs>
          <w:tab w:val="left" w:pos="3120"/>
          <w:tab w:val="left" w:pos="9036"/>
        </w:tabs>
        <w:spacing w:before="199"/>
      </w:pPr>
      <w:r>
        <w:rPr>
          <w:color w:val="000080"/>
          <w:w w:val="104"/>
          <w:shd w:val="clear" w:color="auto" w:fill="BDBDBD"/>
        </w:rPr>
        <w:t xml:space="preserve"> </w:t>
      </w:r>
      <w:r>
        <w:rPr>
          <w:color w:val="000080"/>
          <w:shd w:val="clear" w:color="auto" w:fill="BDBDBD"/>
        </w:rPr>
        <w:tab/>
      </w:r>
      <w:r>
        <w:rPr>
          <w:color w:val="000080"/>
          <w:spacing w:val="-3"/>
          <w:w w:val="105"/>
          <w:shd w:val="clear" w:color="auto" w:fill="BDBDBD"/>
        </w:rPr>
        <w:t>Educational</w:t>
      </w:r>
      <w:r>
        <w:rPr>
          <w:color w:val="000080"/>
          <w:spacing w:val="28"/>
          <w:w w:val="105"/>
          <w:shd w:val="clear" w:color="auto" w:fill="BDBDBD"/>
        </w:rPr>
        <w:t xml:space="preserve"> </w:t>
      </w:r>
      <w:r>
        <w:rPr>
          <w:color w:val="000080"/>
          <w:spacing w:val="-3"/>
          <w:w w:val="105"/>
          <w:shd w:val="clear" w:color="auto" w:fill="BDBDBD"/>
        </w:rPr>
        <w:t>Qualifications</w:t>
      </w:r>
      <w:r>
        <w:rPr>
          <w:color w:val="000080"/>
          <w:spacing w:val="-3"/>
          <w:shd w:val="clear" w:color="auto" w:fill="BDBDBD"/>
        </w:rPr>
        <w:tab/>
      </w:r>
    </w:p>
    <w:p w:rsidR="00C53BCA" w:rsidRDefault="009C2D05">
      <w:pPr>
        <w:pStyle w:val="ListParagraph"/>
        <w:numPr>
          <w:ilvl w:val="0"/>
          <w:numId w:val="5"/>
        </w:numPr>
        <w:tabs>
          <w:tab w:val="left" w:pos="940"/>
          <w:tab w:val="left" w:pos="941"/>
        </w:tabs>
        <w:spacing w:before="100"/>
        <w:ind w:right="941"/>
        <w:jc w:val="left"/>
        <w:rPr>
          <w:sz w:val="20"/>
        </w:rPr>
      </w:pPr>
      <w:proofErr w:type="spellStart"/>
      <w:r>
        <w:rPr>
          <w:b/>
          <w:sz w:val="20"/>
        </w:rPr>
        <w:t>Ph.D</w:t>
      </w:r>
      <w:proofErr w:type="spellEnd"/>
      <w:r>
        <w:rPr>
          <w:b/>
          <w:sz w:val="20"/>
        </w:rPr>
        <w:t xml:space="preserve"> in Geography </w:t>
      </w:r>
      <w:r>
        <w:rPr>
          <w:sz w:val="20"/>
        </w:rPr>
        <w:t>(Micro Level Planning and Rural Development) from Andhra University, Visakhapatnam, A.P (Award 10</w:t>
      </w:r>
      <w:proofErr w:type="spellStart"/>
      <w:r>
        <w:rPr>
          <w:position w:val="7"/>
          <w:sz w:val="13"/>
        </w:rPr>
        <w:t>th</w:t>
      </w:r>
      <w:proofErr w:type="spellEnd"/>
      <w:r>
        <w:rPr>
          <w:position w:val="7"/>
          <w:sz w:val="13"/>
        </w:rPr>
        <w:t xml:space="preserve"> </w:t>
      </w:r>
      <w:r>
        <w:rPr>
          <w:sz w:val="20"/>
        </w:rPr>
        <w:t>April,</w:t>
      </w:r>
      <w:r>
        <w:rPr>
          <w:spacing w:val="-38"/>
          <w:sz w:val="20"/>
        </w:rPr>
        <w:t xml:space="preserve"> </w:t>
      </w:r>
      <w:r>
        <w:rPr>
          <w:sz w:val="20"/>
        </w:rPr>
        <w:t>2014).</w:t>
      </w:r>
    </w:p>
    <w:p w:rsidR="00C53BCA" w:rsidRDefault="009C2D05">
      <w:pPr>
        <w:pStyle w:val="ListParagraph"/>
        <w:numPr>
          <w:ilvl w:val="0"/>
          <w:numId w:val="5"/>
        </w:numPr>
        <w:tabs>
          <w:tab w:val="left" w:pos="940"/>
          <w:tab w:val="left" w:pos="941"/>
          <w:tab w:val="left" w:pos="1931"/>
          <w:tab w:val="left" w:pos="4046"/>
          <w:tab w:val="left" w:pos="4665"/>
          <w:tab w:val="left" w:pos="5995"/>
          <w:tab w:val="left" w:pos="7599"/>
          <w:tab w:val="left" w:pos="8273"/>
        </w:tabs>
        <w:spacing w:before="147"/>
        <w:ind w:right="417"/>
        <w:jc w:val="left"/>
        <w:rPr>
          <w:sz w:val="20"/>
        </w:rPr>
      </w:pPr>
      <w:proofErr w:type="spellStart"/>
      <w:r>
        <w:rPr>
          <w:b/>
          <w:sz w:val="20"/>
        </w:rPr>
        <w:t>M.Tech</w:t>
      </w:r>
      <w:proofErr w:type="spellEnd"/>
      <w:r>
        <w:rPr>
          <w:b/>
          <w:sz w:val="20"/>
        </w:rPr>
        <w:tab/>
        <w:t>(Geo-informatics</w:t>
      </w:r>
      <w:r>
        <w:rPr>
          <w:b/>
          <w:sz w:val="20"/>
        </w:rPr>
        <w:tab/>
        <w:t>and</w:t>
      </w:r>
      <w:r>
        <w:rPr>
          <w:b/>
          <w:sz w:val="20"/>
        </w:rPr>
        <w:tab/>
        <w:t>Surveying</w:t>
      </w:r>
      <w:r>
        <w:rPr>
          <w:b/>
          <w:sz w:val="20"/>
        </w:rPr>
        <w:tab/>
        <w:t>Technology)</w:t>
      </w:r>
      <w:r>
        <w:rPr>
          <w:b/>
          <w:sz w:val="20"/>
        </w:rPr>
        <w:tab/>
      </w:r>
      <w:r>
        <w:rPr>
          <w:sz w:val="20"/>
        </w:rPr>
        <w:t>from</w:t>
      </w:r>
      <w:r>
        <w:rPr>
          <w:sz w:val="20"/>
        </w:rPr>
        <w:tab/>
      </w:r>
      <w:r>
        <w:rPr>
          <w:spacing w:val="-7"/>
          <w:sz w:val="20"/>
        </w:rPr>
        <w:t xml:space="preserve">JNTU, </w:t>
      </w:r>
      <w:r>
        <w:rPr>
          <w:sz w:val="20"/>
        </w:rPr>
        <w:t>Hyderabad, T.S, with 80.06%</w:t>
      </w:r>
      <w:r>
        <w:rPr>
          <w:spacing w:val="-6"/>
          <w:sz w:val="20"/>
        </w:rPr>
        <w:t xml:space="preserve"> </w:t>
      </w:r>
      <w:r>
        <w:rPr>
          <w:sz w:val="20"/>
        </w:rPr>
        <w:t>(2015).</w:t>
      </w:r>
    </w:p>
    <w:p w:rsidR="00C53BCA" w:rsidRDefault="009C2D05">
      <w:pPr>
        <w:pStyle w:val="ListParagraph"/>
        <w:numPr>
          <w:ilvl w:val="0"/>
          <w:numId w:val="5"/>
        </w:numPr>
        <w:tabs>
          <w:tab w:val="left" w:pos="940"/>
          <w:tab w:val="left" w:pos="941"/>
          <w:tab w:val="left" w:pos="1681"/>
          <w:tab w:val="left" w:pos="3127"/>
          <w:tab w:val="left" w:pos="3777"/>
          <w:tab w:val="left" w:pos="4375"/>
          <w:tab w:val="left" w:pos="4744"/>
          <w:tab w:val="left" w:pos="5746"/>
          <w:tab w:val="left" w:pos="6835"/>
          <w:tab w:val="left" w:pos="7779"/>
        </w:tabs>
        <w:spacing w:before="146"/>
        <w:ind w:right="460"/>
        <w:jc w:val="left"/>
        <w:rPr>
          <w:sz w:val="20"/>
        </w:rPr>
      </w:pPr>
      <w:proofErr w:type="spellStart"/>
      <w:r>
        <w:rPr>
          <w:b/>
          <w:sz w:val="20"/>
        </w:rPr>
        <w:t>M.Sc</w:t>
      </w:r>
      <w:proofErr w:type="spellEnd"/>
      <w:r>
        <w:rPr>
          <w:b/>
          <w:sz w:val="20"/>
        </w:rPr>
        <w:tab/>
        <w:t>Geography</w:t>
      </w:r>
      <w:r>
        <w:rPr>
          <w:b/>
          <w:sz w:val="20"/>
        </w:rPr>
        <w:tab/>
      </w:r>
      <w:r>
        <w:rPr>
          <w:sz w:val="20"/>
        </w:rPr>
        <w:t>with</w:t>
      </w:r>
      <w:r>
        <w:rPr>
          <w:sz w:val="20"/>
        </w:rPr>
        <w:tab/>
        <w:t>GIS</w:t>
      </w:r>
      <w:r>
        <w:rPr>
          <w:sz w:val="20"/>
        </w:rPr>
        <w:tab/>
        <w:t>&amp;</w:t>
      </w:r>
      <w:r>
        <w:rPr>
          <w:sz w:val="20"/>
        </w:rPr>
        <w:tab/>
        <w:t>Remote</w:t>
      </w:r>
      <w:r>
        <w:rPr>
          <w:sz w:val="20"/>
        </w:rPr>
        <w:tab/>
        <w:t>Sensing,</w:t>
      </w:r>
      <w:r>
        <w:rPr>
          <w:sz w:val="20"/>
        </w:rPr>
        <w:tab/>
        <w:t>Andhra</w:t>
      </w:r>
      <w:r>
        <w:rPr>
          <w:sz w:val="20"/>
        </w:rPr>
        <w:tab/>
      </w:r>
      <w:r>
        <w:rPr>
          <w:w w:val="90"/>
          <w:sz w:val="20"/>
        </w:rPr>
        <w:t xml:space="preserve">University, </w:t>
      </w:r>
      <w:r>
        <w:rPr>
          <w:sz w:val="20"/>
        </w:rPr>
        <w:t>Visakhapatnam, India, with 76.2%</w:t>
      </w:r>
      <w:r>
        <w:rPr>
          <w:spacing w:val="-10"/>
          <w:sz w:val="20"/>
        </w:rPr>
        <w:t xml:space="preserve"> </w:t>
      </w:r>
      <w:r>
        <w:rPr>
          <w:sz w:val="20"/>
        </w:rPr>
        <w:t>(2007).</w:t>
      </w:r>
    </w:p>
    <w:p w:rsidR="00C53BCA" w:rsidRDefault="009C2D05">
      <w:pPr>
        <w:pStyle w:val="ListParagraph"/>
        <w:numPr>
          <w:ilvl w:val="0"/>
          <w:numId w:val="5"/>
        </w:numPr>
        <w:tabs>
          <w:tab w:val="left" w:pos="940"/>
          <w:tab w:val="left" w:pos="941"/>
          <w:tab w:val="left" w:pos="1710"/>
          <w:tab w:val="left" w:pos="3434"/>
          <w:tab w:val="left" w:pos="4531"/>
          <w:tab w:val="left" w:pos="6010"/>
          <w:tab w:val="left" w:pos="6770"/>
          <w:tab w:val="left" w:pos="7781"/>
        </w:tabs>
        <w:spacing w:before="145"/>
        <w:ind w:right="457"/>
        <w:jc w:val="left"/>
        <w:rPr>
          <w:sz w:val="20"/>
        </w:rPr>
      </w:pPr>
      <w:proofErr w:type="spellStart"/>
      <w:r>
        <w:rPr>
          <w:b/>
          <w:sz w:val="20"/>
        </w:rPr>
        <w:t>B.Sc</w:t>
      </w:r>
      <w:proofErr w:type="spellEnd"/>
      <w:r>
        <w:rPr>
          <w:b/>
          <w:sz w:val="20"/>
        </w:rPr>
        <w:tab/>
      </w:r>
      <w:r>
        <w:rPr>
          <w:sz w:val="20"/>
        </w:rPr>
        <w:t>(Mathematics,</w:t>
      </w:r>
      <w:r>
        <w:rPr>
          <w:sz w:val="20"/>
        </w:rPr>
        <w:tab/>
        <w:t>Physics,</w:t>
      </w:r>
      <w:r>
        <w:rPr>
          <w:sz w:val="20"/>
        </w:rPr>
        <w:tab/>
        <w:t>Geography)</w:t>
      </w:r>
      <w:r>
        <w:rPr>
          <w:sz w:val="20"/>
        </w:rPr>
        <w:tab/>
        <w:t>from</w:t>
      </w:r>
      <w:r>
        <w:rPr>
          <w:sz w:val="20"/>
        </w:rPr>
        <w:tab/>
        <w:t>Andhra</w:t>
      </w:r>
      <w:r>
        <w:rPr>
          <w:sz w:val="20"/>
        </w:rPr>
        <w:tab/>
      </w:r>
      <w:r>
        <w:rPr>
          <w:w w:val="90"/>
          <w:sz w:val="20"/>
        </w:rPr>
        <w:t xml:space="preserve">University, </w:t>
      </w:r>
      <w:r>
        <w:rPr>
          <w:sz w:val="20"/>
        </w:rPr>
        <w:t>Visakhapatnam, India, With 69.99%</w:t>
      </w:r>
      <w:r>
        <w:rPr>
          <w:spacing w:val="-12"/>
          <w:sz w:val="20"/>
        </w:rPr>
        <w:t xml:space="preserve"> </w:t>
      </w:r>
      <w:r>
        <w:rPr>
          <w:sz w:val="20"/>
        </w:rPr>
        <w:t>(2004).</w:t>
      </w:r>
    </w:p>
    <w:p w:rsidR="00C53BCA" w:rsidRDefault="009C2D05">
      <w:pPr>
        <w:pStyle w:val="ListParagraph"/>
        <w:numPr>
          <w:ilvl w:val="0"/>
          <w:numId w:val="5"/>
        </w:numPr>
        <w:tabs>
          <w:tab w:val="left" w:pos="940"/>
          <w:tab w:val="left" w:pos="941"/>
        </w:tabs>
        <w:spacing w:before="147"/>
        <w:ind w:right="776"/>
        <w:jc w:val="left"/>
        <w:rPr>
          <w:sz w:val="20"/>
        </w:rPr>
      </w:pPr>
      <w:r>
        <w:rPr>
          <w:b/>
          <w:sz w:val="20"/>
        </w:rPr>
        <w:t xml:space="preserve">P.G. Diploma in Town and Country Planning </w:t>
      </w:r>
      <w:r>
        <w:rPr>
          <w:sz w:val="20"/>
        </w:rPr>
        <w:t xml:space="preserve">from </w:t>
      </w:r>
      <w:proofErr w:type="spellStart"/>
      <w:r>
        <w:rPr>
          <w:sz w:val="20"/>
        </w:rPr>
        <w:t>Osmania</w:t>
      </w:r>
      <w:proofErr w:type="spellEnd"/>
      <w:r>
        <w:rPr>
          <w:sz w:val="20"/>
        </w:rPr>
        <w:t xml:space="preserve"> University, Hyderabad, A.P, with 65%</w:t>
      </w:r>
      <w:r>
        <w:rPr>
          <w:spacing w:val="-5"/>
          <w:sz w:val="20"/>
        </w:rPr>
        <w:t xml:space="preserve"> </w:t>
      </w:r>
      <w:r>
        <w:rPr>
          <w:sz w:val="20"/>
        </w:rPr>
        <w:t>(2014).</w:t>
      </w:r>
    </w:p>
    <w:p w:rsidR="00C53BCA" w:rsidRDefault="009C2D05">
      <w:pPr>
        <w:pStyle w:val="ListParagraph"/>
        <w:numPr>
          <w:ilvl w:val="0"/>
          <w:numId w:val="5"/>
        </w:numPr>
        <w:tabs>
          <w:tab w:val="left" w:pos="940"/>
          <w:tab w:val="left" w:pos="941"/>
          <w:tab w:val="left" w:pos="1617"/>
          <w:tab w:val="left" w:pos="2767"/>
          <w:tab w:val="left" w:pos="3206"/>
          <w:tab w:val="left" w:pos="5069"/>
          <w:tab w:val="left" w:pos="6134"/>
          <w:tab w:val="left" w:pos="6833"/>
          <w:tab w:val="left" w:pos="7781"/>
        </w:tabs>
        <w:spacing w:before="145"/>
        <w:ind w:right="457"/>
        <w:jc w:val="left"/>
        <w:rPr>
          <w:sz w:val="20"/>
        </w:rPr>
      </w:pPr>
      <w:r>
        <w:rPr>
          <w:b/>
          <w:sz w:val="20"/>
        </w:rPr>
        <w:t>P.G.</w:t>
      </w:r>
      <w:r>
        <w:rPr>
          <w:b/>
          <w:sz w:val="20"/>
        </w:rPr>
        <w:tab/>
        <w:t>Diploma</w:t>
      </w:r>
      <w:r>
        <w:rPr>
          <w:b/>
          <w:sz w:val="20"/>
        </w:rPr>
        <w:tab/>
        <w:t>in</w:t>
      </w:r>
      <w:r>
        <w:rPr>
          <w:b/>
          <w:sz w:val="20"/>
        </w:rPr>
        <w:tab/>
        <w:t>Environmental</w:t>
      </w:r>
      <w:r>
        <w:rPr>
          <w:b/>
          <w:sz w:val="20"/>
        </w:rPr>
        <w:tab/>
        <w:t>Studies</w:t>
      </w:r>
      <w:r>
        <w:rPr>
          <w:b/>
          <w:sz w:val="20"/>
        </w:rPr>
        <w:tab/>
      </w:r>
      <w:r>
        <w:rPr>
          <w:sz w:val="20"/>
        </w:rPr>
        <w:t>from</w:t>
      </w:r>
      <w:r>
        <w:rPr>
          <w:sz w:val="20"/>
        </w:rPr>
        <w:tab/>
        <w:t>Andhra</w:t>
      </w:r>
      <w:r>
        <w:rPr>
          <w:sz w:val="20"/>
        </w:rPr>
        <w:tab/>
      </w:r>
      <w:r>
        <w:rPr>
          <w:w w:val="90"/>
          <w:sz w:val="20"/>
        </w:rPr>
        <w:t xml:space="preserve">University, </w:t>
      </w:r>
      <w:r>
        <w:rPr>
          <w:sz w:val="20"/>
        </w:rPr>
        <w:t>Visakhapatnam, A.P, with 65%</w:t>
      </w:r>
      <w:r>
        <w:rPr>
          <w:spacing w:val="-13"/>
          <w:sz w:val="20"/>
        </w:rPr>
        <w:t xml:space="preserve"> </w:t>
      </w:r>
      <w:r>
        <w:rPr>
          <w:sz w:val="20"/>
        </w:rPr>
        <w:t>(2013).</w:t>
      </w:r>
    </w:p>
    <w:p w:rsidR="00C53BCA" w:rsidRDefault="009C2D05">
      <w:pPr>
        <w:pStyle w:val="ListParagraph"/>
        <w:numPr>
          <w:ilvl w:val="0"/>
          <w:numId w:val="5"/>
        </w:numPr>
        <w:tabs>
          <w:tab w:val="left" w:pos="940"/>
          <w:tab w:val="left" w:pos="941"/>
        </w:tabs>
        <w:spacing w:before="144"/>
        <w:ind w:right="951"/>
        <w:jc w:val="left"/>
        <w:rPr>
          <w:sz w:val="20"/>
        </w:rPr>
      </w:pPr>
      <w:r>
        <w:rPr>
          <w:b/>
          <w:sz w:val="20"/>
        </w:rPr>
        <w:t xml:space="preserve">P.G. Diploma in Geographical Cartography </w:t>
      </w:r>
      <w:r>
        <w:rPr>
          <w:sz w:val="20"/>
        </w:rPr>
        <w:t xml:space="preserve">from </w:t>
      </w:r>
      <w:proofErr w:type="spellStart"/>
      <w:r>
        <w:rPr>
          <w:sz w:val="20"/>
        </w:rPr>
        <w:t>Osmania</w:t>
      </w:r>
      <w:proofErr w:type="spellEnd"/>
      <w:r>
        <w:rPr>
          <w:spacing w:val="-24"/>
          <w:sz w:val="20"/>
        </w:rPr>
        <w:t xml:space="preserve"> </w:t>
      </w:r>
      <w:r>
        <w:rPr>
          <w:sz w:val="20"/>
        </w:rPr>
        <w:t>University, Hyderabad, A.P, with 76.2%</w:t>
      </w:r>
      <w:r>
        <w:rPr>
          <w:spacing w:val="-5"/>
          <w:sz w:val="20"/>
        </w:rPr>
        <w:t xml:space="preserve"> </w:t>
      </w:r>
      <w:r>
        <w:rPr>
          <w:sz w:val="20"/>
        </w:rPr>
        <w:t>(2009).</w:t>
      </w:r>
    </w:p>
    <w:p w:rsidR="00C53BCA" w:rsidRDefault="00C53BCA">
      <w:pPr>
        <w:rPr>
          <w:sz w:val="20"/>
        </w:rPr>
        <w:sectPr w:rsidR="00C53BCA" w:rsidSect="00CE625A">
          <w:type w:val="continuous"/>
          <w:pgSz w:w="12240" w:h="15840"/>
          <w:pgMar w:top="567" w:right="1400" w:bottom="280" w:left="1580" w:header="720" w:footer="720" w:gutter="0"/>
          <w:cols w:space="720"/>
        </w:sectPr>
      </w:pPr>
    </w:p>
    <w:p w:rsidR="00C53BCA" w:rsidRDefault="009C2D05">
      <w:pPr>
        <w:pStyle w:val="Heading1"/>
        <w:tabs>
          <w:tab w:val="left" w:pos="4108"/>
          <w:tab w:val="left" w:pos="9036"/>
        </w:tabs>
        <w:spacing w:before="70"/>
        <w:jc w:val="both"/>
      </w:pPr>
      <w:r>
        <w:rPr>
          <w:color w:val="000080"/>
          <w:w w:val="109"/>
          <w:shd w:val="clear" w:color="auto" w:fill="BDBDBD"/>
        </w:rPr>
        <w:lastRenderedPageBreak/>
        <w:t xml:space="preserve"> </w:t>
      </w:r>
      <w:r>
        <w:rPr>
          <w:color w:val="000080"/>
          <w:shd w:val="clear" w:color="auto" w:fill="BDBDBD"/>
        </w:rPr>
        <w:tab/>
      </w:r>
      <w:r>
        <w:rPr>
          <w:color w:val="000080"/>
          <w:w w:val="110"/>
          <w:shd w:val="clear" w:color="auto" w:fill="BDBDBD"/>
        </w:rPr>
        <w:t>Skill</w:t>
      </w:r>
      <w:r>
        <w:rPr>
          <w:color w:val="000080"/>
          <w:spacing w:val="-8"/>
          <w:w w:val="110"/>
          <w:shd w:val="clear" w:color="auto" w:fill="BDBDBD"/>
        </w:rPr>
        <w:t xml:space="preserve"> </w:t>
      </w:r>
      <w:r>
        <w:rPr>
          <w:color w:val="000080"/>
          <w:w w:val="110"/>
          <w:shd w:val="clear" w:color="auto" w:fill="BDBDBD"/>
        </w:rPr>
        <w:t>Set</w:t>
      </w:r>
      <w:r>
        <w:rPr>
          <w:color w:val="000080"/>
          <w:shd w:val="clear" w:color="auto" w:fill="BDBDBD"/>
        </w:rPr>
        <w:tab/>
      </w:r>
    </w:p>
    <w:p w:rsidR="00C53BCA" w:rsidRDefault="00C53BCA">
      <w:pPr>
        <w:pStyle w:val="BodyText"/>
        <w:spacing w:before="5"/>
        <w:ind w:left="0"/>
        <w:rPr>
          <w:rFonts w:ascii="Times New Roman"/>
          <w:b/>
          <w:i/>
          <w:sz w:val="25"/>
        </w:rPr>
      </w:pPr>
    </w:p>
    <w:tbl>
      <w:tblPr>
        <w:tblW w:w="0" w:type="auto"/>
        <w:tblInd w:w="531" w:type="dxa"/>
        <w:tblLayout w:type="fixed"/>
        <w:tblCellMar>
          <w:left w:w="0" w:type="dxa"/>
          <w:right w:w="0" w:type="dxa"/>
        </w:tblCellMar>
        <w:tblLook w:val="01E0"/>
      </w:tblPr>
      <w:tblGrid>
        <w:gridCol w:w="2604"/>
        <w:gridCol w:w="5720"/>
      </w:tblGrid>
      <w:tr w:rsidR="00C53BCA">
        <w:trPr>
          <w:trHeight w:val="303"/>
        </w:trPr>
        <w:tc>
          <w:tcPr>
            <w:tcW w:w="2604" w:type="dxa"/>
          </w:tcPr>
          <w:p w:rsidR="00C53BCA" w:rsidRDefault="009C2D05">
            <w:pPr>
              <w:pStyle w:val="TableParagraph"/>
              <w:spacing w:before="0" w:line="242" w:lineRule="exact"/>
              <w:rPr>
                <w:sz w:val="20"/>
              </w:rPr>
            </w:pPr>
            <w:r>
              <w:rPr>
                <w:sz w:val="20"/>
              </w:rPr>
              <w:t>Platforms</w:t>
            </w:r>
          </w:p>
        </w:tc>
        <w:tc>
          <w:tcPr>
            <w:tcW w:w="5720" w:type="dxa"/>
          </w:tcPr>
          <w:p w:rsidR="00C53BCA" w:rsidRDefault="009C2D05">
            <w:pPr>
              <w:pStyle w:val="TableParagraph"/>
              <w:spacing w:before="0" w:line="242" w:lineRule="exact"/>
              <w:ind w:left="133"/>
              <w:rPr>
                <w:sz w:val="20"/>
              </w:rPr>
            </w:pPr>
            <w:r>
              <w:rPr>
                <w:sz w:val="20"/>
              </w:rPr>
              <w:t>: Windows XP/NT/2000/7/8.</w:t>
            </w:r>
          </w:p>
        </w:tc>
      </w:tr>
      <w:tr w:rsidR="00C53BCA">
        <w:trPr>
          <w:trHeight w:val="729"/>
        </w:trPr>
        <w:tc>
          <w:tcPr>
            <w:tcW w:w="2604" w:type="dxa"/>
          </w:tcPr>
          <w:p w:rsidR="00C53BCA" w:rsidRDefault="00C53BCA">
            <w:pPr>
              <w:pStyle w:val="TableParagraph"/>
              <w:spacing w:before="1"/>
              <w:ind w:left="0"/>
              <w:rPr>
                <w:rFonts w:ascii="Times New Roman"/>
                <w:b/>
                <w:i/>
                <w:sz w:val="21"/>
              </w:rPr>
            </w:pPr>
          </w:p>
          <w:p w:rsidR="00C53BCA" w:rsidRDefault="009C2D05">
            <w:pPr>
              <w:pStyle w:val="TableParagraph"/>
              <w:spacing w:before="0"/>
              <w:rPr>
                <w:sz w:val="20"/>
              </w:rPr>
            </w:pPr>
            <w:r>
              <w:rPr>
                <w:sz w:val="20"/>
              </w:rPr>
              <w:t>GIS software</w:t>
            </w:r>
          </w:p>
        </w:tc>
        <w:tc>
          <w:tcPr>
            <w:tcW w:w="5720" w:type="dxa"/>
          </w:tcPr>
          <w:p w:rsidR="00C53BCA" w:rsidRDefault="009C2D05">
            <w:pPr>
              <w:pStyle w:val="TableParagraph"/>
              <w:ind w:left="133"/>
              <w:rPr>
                <w:sz w:val="20"/>
              </w:rPr>
            </w:pPr>
            <w:r>
              <w:rPr>
                <w:sz w:val="20"/>
              </w:rPr>
              <w:t xml:space="preserve">: </w:t>
            </w:r>
            <w:proofErr w:type="spellStart"/>
            <w:r>
              <w:rPr>
                <w:sz w:val="20"/>
              </w:rPr>
              <w:t>ArcGIS</w:t>
            </w:r>
            <w:proofErr w:type="spellEnd"/>
            <w:r>
              <w:rPr>
                <w:sz w:val="20"/>
              </w:rPr>
              <w:t xml:space="preserve"> Desktop, </w:t>
            </w:r>
            <w:proofErr w:type="spellStart"/>
            <w:r>
              <w:rPr>
                <w:sz w:val="20"/>
              </w:rPr>
              <w:t>ArcGIS</w:t>
            </w:r>
            <w:proofErr w:type="spellEnd"/>
            <w:r>
              <w:rPr>
                <w:sz w:val="20"/>
              </w:rPr>
              <w:t xml:space="preserve"> Online, Arc GIS Enterprise,</w:t>
            </w:r>
          </w:p>
          <w:p w:rsidR="00C53BCA" w:rsidRDefault="009C2D05">
            <w:pPr>
              <w:pStyle w:val="TableParagraph"/>
              <w:spacing w:before="122"/>
              <w:ind w:left="342"/>
              <w:rPr>
                <w:sz w:val="20"/>
              </w:rPr>
            </w:pPr>
            <w:proofErr w:type="spellStart"/>
            <w:r>
              <w:rPr>
                <w:sz w:val="20"/>
              </w:rPr>
              <w:t>ArcGIS</w:t>
            </w:r>
            <w:proofErr w:type="spellEnd"/>
            <w:r>
              <w:rPr>
                <w:sz w:val="20"/>
              </w:rPr>
              <w:t xml:space="preserve"> Pro, QGIS.</w:t>
            </w:r>
          </w:p>
        </w:tc>
      </w:tr>
      <w:tr w:rsidR="00C53BCA">
        <w:trPr>
          <w:trHeight w:val="364"/>
        </w:trPr>
        <w:tc>
          <w:tcPr>
            <w:tcW w:w="2604" w:type="dxa"/>
          </w:tcPr>
          <w:p w:rsidR="00C53BCA" w:rsidRDefault="009C2D05">
            <w:pPr>
              <w:pStyle w:val="TableParagraph"/>
              <w:rPr>
                <w:sz w:val="20"/>
              </w:rPr>
            </w:pPr>
            <w:r>
              <w:rPr>
                <w:sz w:val="20"/>
              </w:rPr>
              <w:t>Image Processing S/W</w:t>
            </w:r>
          </w:p>
        </w:tc>
        <w:tc>
          <w:tcPr>
            <w:tcW w:w="5720" w:type="dxa"/>
          </w:tcPr>
          <w:p w:rsidR="00C53BCA" w:rsidRDefault="009C2D05">
            <w:pPr>
              <w:pStyle w:val="TableParagraph"/>
              <w:ind w:left="133"/>
              <w:rPr>
                <w:sz w:val="20"/>
              </w:rPr>
            </w:pPr>
            <w:r>
              <w:rPr>
                <w:sz w:val="20"/>
              </w:rPr>
              <w:t>: ERDAS Imagine, IGIS (ISRO).</w:t>
            </w:r>
          </w:p>
        </w:tc>
      </w:tr>
      <w:tr w:rsidR="00C53BCA">
        <w:trPr>
          <w:trHeight w:val="364"/>
        </w:trPr>
        <w:tc>
          <w:tcPr>
            <w:tcW w:w="2604" w:type="dxa"/>
          </w:tcPr>
          <w:p w:rsidR="00C53BCA" w:rsidRDefault="009C2D05">
            <w:pPr>
              <w:pStyle w:val="TableParagraph"/>
              <w:rPr>
                <w:sz w:val="20"/>
              </w:rPr>
            </w:pPr>
            <w:r>
              <w:rPr>
                <w:sz w:val="20"/>
              </w:rPr>
              <w:t>CAD Packages</w:t>
            </w:r>
          </w:p>
        </w:tc>
        <w:tc>
          <w:tcPr>
            <w:tcW w:w="5720" w:type="dxa"/>
          </w:tcPr>
          <w:p w:rsidR="00C53BCA" w:rsidRDefault="009C2D05">
            <w:pPr>
              <w:pStyle w:val="TableParagraph"/>
              <w:ind w:left="133"/>
              <w:rPr>
                <w:sz w:val="20"/>
              </w:rPr>
            </w:pPr>
            <w:r>
              <w:rPr>
                <w:sz w:val="20"/>
              </w:rPr>
              <w:t xml:space="preserve">: AutoCAD MAP, </w:t>
            </w:r>
            <w:proofErr w:type="spellStart"/>
            <w:r>
              <w:rPr>
                <w:sz w:val="20"/>
              </w:rPr>
              <w:t>Cadoverlay</w:t>
            </w:r>
            <w:proofErr w:type="spellEnd"/>
            <w:r>
              <w:rPr>
                <w:sz w:val="20"/>
              </w:rPr>
              <w:t>.</w:t>
            </w:r>
          </w:p>
        </w:tc>
      </w:tr>
      <w:tr w:rsidR="00C53BCA">
        <w:trPr>
          <w:trHeight w:val="303"/>
        </w:trPr>
        <w:tc>
          <w:tcPr>
            <w:tcW w:w="2604" w:type="dxa"/>
          </w:tcPr>
          <w:p w:rsidR="00C53BCA" w:rsidRDefault="009C2D05">
            <w:pPr>
              <w:pStyle w:val="TableParagraph"/>
              <w:spacing w:line="223" w:lineRule="exact"/>
              <w:rPr>
                <w:sz w:val="20"/>
              </w:rPr>
            </w:pPr>
            <w:r>
              <w:rPr>
                <w:sz w:val="20"/>
              </w:rPr>
              <w:t>Packages</w:t>
            </w:r>
          </w:p>
        </w:tc>
        <w:tc>
          <w:tcPr>
            <w:tcW w:w="5720" w:type="dxa"/>
          </w:tcPr>
          <w:p w:rsidR="00C53BCA" w:rsidRDefault="009C2D05">
            <w:pPr>
              <w:pStyle w:val="TableParagraph"/>
              <w:spacing w:line="223" w:lineRule="exact"/>
              <w:ind w:left="133"/>
              <w:rPr>
                <w:sz w:val="20"/>
              </w:rPr>
            </w:pPr>
            <w:r>
              <w:rPr>
                <w:sz w:val="20"/>
              </w:rPr>
              <w:t>: Microsoft Office.</w:t>
            </w:r>
          </w:p>
        </w:tc>
      </w:tr>
    </w:tbl>
    <w:p w:rsidR="00C53BCA" w:rsidRDefault="00C53BCA">
      <w:pPr>
        <w:pStyle w:val="BodyText"/>
        <w:spacing w:before="7"/>
        <w:ind w:left="0"/>
        <w:rPr>
          <w:rFonts w:ascii="Times New Roman"/>
          <w:b/>
          <w:i/>
          <w:sz w:val="32"/>
        </w:rPr>
      </w:pPr>
    </w:p>
    <w:p w:rsidR="00C53BCA" w:rsidRDefault="009C2D05">
      <w:pPr>
        <w:tabs>
          <w:tab w:val="left" w:pos="4108"/>
          <w:tab w:val="left" w:pos="9036"/>
        </w:tabs>
        <w:ind w:left="117"/>
        <w:jc w:val="both"/>
        <w:rPr>
          <w:rFonts w:ascii="Times New Roman"/>
          <w:b/>
          <w:i/>
          <w:sz w:val="25"/>
        </w:rPr>
      </w:pPr>
      <w:r>
        <w:rPr>
          <w:rFonts w:ascii="Times New Roman"/>
          <w:b/>
          <w:i/>
          <w:color w:val="000080"/>
          <w:w w:val="113"/>
          <w:sz w:val="25"/>
          <w:shd w:val="clear" w:color="auto" w:fill="BDBDBD"/>
        </w:rPr>
        <w:t xml:space="preserve"> </w:t>
      </w:r>
      <w:r>
        <w:rPr>
          <w:rFonts w:ascii="Times New Roman"/>
          <w:b/>
          <w:i/>
          <w:color w:val="000080"/>
          <w:sz w:val="25"/>
          <w:shd w:val="clear" w:color="auto" w:fill="BDBDBD"/>
        </w:rPr>
        <w:tab/>
      </w:r>
      <w:r>
        <w:rPr>
          <w:rFonts w:ascii="Times New Roman"/>
          <w:b/>
          <w:i/>
          <w:color w:val="000080"/>
          <w:w w:val="115"/>
          <w:sz w:val="25"/>
          <w:shd w:val="clear" w:color="auto" w:fill="BDBDBD"/>
        </w:rPr>
        <w:t>Projects</w:t>
      </w:r>
      <w:r>
        <w:rPr>
          <w:rFonts w:ascii="Times New Roman"/>
          <w:b/>
          <w:i/>
          <w:color w:val="000080"/>
          <w:sz w:val="25"/>
          <w:shd w:val="clear" w:color="auto" w:fill="BDBDBD"/>
        </w:rPr>
        <w:tab/>
      </w:r>
    </w:p>
    <w:p w:rsidR="00C53BCA" w:rsidRDefault="00C53BCA">
      <w:pPr>
        <w:pStyle w:val="BodyText"/>
        <w:spacing w:before="1"/>
        <w:ind w:left="0"/>
        <w:rPr>
          <w:rFonts w:ascii="Times New Roman"/>
          <w:b/>
          <w:i/>
          <w:sz w:val="28"/>
        </w:rPr>
      </w:pPr>
    </w:p>
    <w:p w:rsidR="00051612" w:rsidRPr="00051612" w:rsidRDefault="00051612" w:rsidP="00051612">
      <w:pPr>
        <w:pStyle w:val="Heading2"/>
        <w:spacing w:before="0"/>
        <w:rPr>
          <w:bCs w:val="0"/>
        </w:rPr>
      </w:pPr>
      <w:r w:rsidRPr="00051612">
        <w:rPr>
          <w:bCs w:val="0"/>
        </w:rPr>
        <w:t>Ceinsys Tech Ltd</w:t>
      </w:r>
      <w:r>
        <w:rPr>
          <w:bCs w:val="0"/>
        </w:rPr>
        <w:t xml:space="preserve"> (Andhra Pradesh Disaster Recovery Project)</w:t>
      </w:r>
    </w:p>
    <w:p w:rsidR="00051612" w:rsidRDefault="00051612" w:rsidP="00051612">
      <w:pPr>
        <w:pStyle w:val="Heading2"/>
        <w:spacing w:before="0"/>
        <w:rPr>
          <w:b w:val="0"/>
          <w:bCs w:val="0"/>
        </w:rPr>
      </w:pPr>
    </w:p>
    <w:p w:rsidR="00051612" w:rsidRPr="00051612" w:rsidRDefault="00051612" w:rsidP="00051612">
      <w:pPr>
        <w:pStyle w:val="Heading2"/>
        <w:spacing w:before="0"/>
        <w:rPr>
          <w:bCs w:val="0"/>
        </w:rPr>
      </w:pPr>
      <w:proofErr w:type="gramStart"/>
      <w:r w:rsidRPr="00051612">
        <w:rPr>
          <w:bCs w:val="0"/>
        </w:rPr>
        <w:t>Andhra Pradesh State Disaster Management Authority</w:t>
      </w:r>
      <w:r>
        <w:rPr>
          <w:bCs w:val="0"/>
        </w:rPr>
        <w:t xml:space="preserve"> (APSDMA)</w:t>
      </w:r>
      <w:r w:rsidRPr="00051612">
        <w:rPr>
          <w:bCs w:val="0"/>
        </w:rPr>
        <w:t>.</w:t>
      </w:r>
      <w:proofErr w:type="gramEnd"/>
    </w:p>
    <w:p w:rsidR="00EB0468" w:rsidRDefault="00EB0468" w:rsidP="00051612">
      <w:pPr>
        <w:pStyle w:val="Heading2"/>
        <w:spacing w:before="0"/>
        <w:rPr>
          <w:b w:val="0"/>
          <w:bCs w:val="0"/>
        </w:rPr>
      </w:pPr>
    </w:p>
    <w:p w:rsidR="00051612" w:rsidRPr="00051612" w:rsidRDefault="00051612" w:rsidP="00051612">
      <w:pPr>
        <w:pStyle w:val="Heading2"/>
        <w:spacing w:before="0"/>
        <w:rPr>
          <w:b w:val="0"/>
          <w:bCs w:val="0"/>
        </w:rPr>
      </w:pPr>
      <w:proofErr w:type="gramStart"/>
      <w:r w:rsidRPr="00051612">
        <w:rPr>
          <w:b w:val="0"/>
          <w:bCs w:val="0"/>
        </w:rPr>
        <w:t>Role of Ceinsys Project associate.</w:t>
      </w:r>
      <w:proofErr w:type="gramEnd"/>
    </w:p>
    <w:p w:rsidR="00051612" w:rsidRDefault="00051612" w:rsidP="00051612">
      <w:pPr>
        <w:pStyle w:val="Heading2"/>
        <w:spacing w:before="0"/>
        <w:ind w:left="1008"/>
        <w:rPr>
          <w:b w:val="0"/>
          <w:bCs w:val="0"/>
        </w:rPr>
      </w:pPr>
    </w:p>
    <w:p w:rsidR="00051612" w:rsidRDefault="00051612" w:rsidP="00051612">
      <w:pPr>
        <w:pStyle w:val="Heading2"/>
        <w:numPr>
          <w:ilvl w:val="0"/>
          <w:numId w:val="7"/>
        </w:numPr>
        <w:spacing w:before="0" w:line="276" w:lineRule="auto"/>
        <w:ind w:left="1134" w:hanging="425"/>
        <w:rPr>
          <w:b w:val="0"/>
          <w:bCs w:val="0"/>
        </w:rPr>
      </w:pPr>
      <w:r w:rsidRPr="00051612">
        <w:rPr>
          <w:b w:val="0"/>
          <w:bCs w:val="0"/>
        </w:rPr>
        <w:t>Develop an overall quality plan to define the project’s overall quality strategy.</w:t>
      </w:r>
    </w:p>
    <w:p w:rsidR="00051612" w:rsidRDefault="00051612" w:rsidP="00051612">
      <w:pPr>
        <w:pStyle w:val="Heading2"/>
        <w:numPr>
          <w:ilvl w:val="0"/>
          <w:numId w:val="7"/>
        </w:numPr>
        <w:spacing w:before="0" w:line="276" w:lineRule="auto"/>
        <w:ind w:left="1134" w:hanging="425"/>
        <w:rPr>
          <w:b w:val="0"/>
          <w:bCs w:val="0"/>
        </w:rPr>
      </w:pPr>
      <w:r w:rsidRPr="00051612">
        <w:rPr>
          <w:b w:val="0"/>
          <w:bCs w:val="0"/>
        </w:rPr>
        <w:t xml:space="preserve"> </w:t>
      </w:r>
      <w:proofErr w:type="gramStart"/>
      <w:r w:rsidRPr="00051612">
        <w:rPr>
          <w:b w:val="0"/>
          <w:bCs w:val="0"/>
        </w:rPr>
        <w:t>Monitoring and implementation of quality.</w:t>
      </w:r>
      <w:proofErr w:type="gramEnd"/>
    </w:p>
    <w:p w:rsidR="00051612" w:rsidRDefault="00051612" w:rsidP="00051612">
      <w:pPr>
        <w:pStyle w:val="Heading2"/>
        <w:numPr>
          <w:ilvl w:val="0"/>
          <w:numId w:val="7"/>
        </w:numPr>
        <w:spacing w:before="0" w:line="276" w:lineRule="auto"/>
        <w:ind w:left="1134" w:hanging="425"/>
        <w:rPr>
          <w:b w:val="0"/>
          <w:bCs w:val="0"/>
        </w:rPr>
      </w:pPr>
      <w:r>
        <w:rPr>
          <w:b w:val="0"/>
          <w:bCs w:val="0"/>
        </w:rPr>
        <w:t xml:space="preserve"> Review phase </w:t>
      </w:r>
      <w:proofErr w:type="gramStart"/>
      <w:r>
        <w:rPr>
          <w:b w:val="0"/>
          <w:bCs w:val="0"/>
        </w:rPr>
        <w:t>deliverable’</w:t>
      </w:r>
      <w:r w:rsidRPr="00051612">
        <w:rPr>
          <w:b w:val="0"/>
          <w:bCs w:val="0"/>
        </w:rPr>
        <w:t>s</w:t>
      </w:r>
      <w:proofErr w:type="gramEnd"/>
      <w:r w:rsidRPr="00051612">
        <w:rPr>
          <w:b w:val="0"/>
          <w:bCs w:val="0"/>
        </w:rPr>
        <w:t>.</w:t>
      </w:r>
    </w:p>
    <w:p w:rsidR="00051612" w:rsidRDefault="00051612" w:rsidP="00051612">
      <w:pPr>
        <w:pStyle w:val="Heading2"/>
        <w:numPr>
          <w:ilvl w:val="0"/>
          <w:numId w:val="7"/>
        </w:numPr>
        <w:spacing w:before="0" w:line="276" w:lineRule="auto"/>
        <w:ind w:left="1134" w:hanging="425"/>
        <w:rPr>
          <w:b w:val="0"/>
          <w:bCs w:val="0"/>
        </w:rPr>
      </w:pPr>
      <w:r w:rsidRPr="00051612">
        <w:rPr>
          <w:b w:val="0"/>
          <w:bCs w:val="0"/>
        </w:rPr>
        <w:t xml:space="preserve"> Verify and validate all project-related software items.</w:t>
      </w:r>
    </w:p>
    <w:p w:rsidR="00051612" w:rsidRDefault="00051612" w:rsidP="00051612">
      <w:pPr>
        <w:pStyle w:val="Heading2"/>
        <w:numPr>
          <w:ilvl w:val="0"/>
          <w:numId w:val="7"/>
        </w:numPr>
        <w:spacing w:before="0" w:line="276" w:lineRule="auto"/>
        <w:ind w:left="1134" w:hanging="425"/>
        <w:rPr>
          <w:b w:val="0"/>
          <w:bCs w:val="0"/>
        </w:rPr>
      </w:pPr>
      <w:r w:rsidRPr="00051612">
        <w:rPr>
          <w:b w:val="0"/>
          <w:bCs w:val="0"/>
        </w:rPr>
        <w:t>Review all test plans and packages.</w:t>
      </w:r>
    </w:p>
    <w:p w:rsidR="007A6906" w:rsidRDefault="00051612" w:rsidP="00051612">
      <w:pPr>
        <w:pStyle w:val="Heading2"/>
        <w:numPr>
          <w:ilvl w:val="0"/>
          <w:numId w:val="7"/>
        </w:numPr>
        <w:spacing w:before="0" w:line="276" w:lineRule="auto"/>
        <w:ind w:left="1134" w:hanging="425"/>
        <w:rPr>
          <w:b w:val="0"/>
          <w:bCs w:val="0"/>
        </w:rPr>
      </w:pPr>
      <w:r w:rsidRPr="00051612">
        <w:rPr>
          <w:b w:val="0"/>
          <w:bCs w:val="0"/>
        </w:rPr>
        <w:t xml:space="preserve"> Maintain a high level of quality awareness.</w:t>
      </w:r>
    </w:p>
    <w:p w:rsidR="00051612" w:rsidRPr="00051612" w:rsidRDefault="00051612" w:rsidP="00051612">
      <w:pPr>
        <w:pStyle w:val="Heading2"/>
        <w:spacing w:before="0" w:line="276" w:lineRule="auto"/>
        <w:ind w:left="1134"/>
        <w:rPr>
          <w:b w:val="0"/>
          <w:bCs w:val="0"/>
        </w:rPr>
      </w:pPr>
    </w:p>
    <w:p w:rsidR="00C53BCA" w:rsidRDefault="009C2D05">
      <w:pPr>
        <w:pStyle w:val="Heading2"/>
        <w:spacing w:before="0"/>
        <w:jc w:val="both"/>
      </w:pPr>
      <w:r>
        <w:t>Andhra Pradesh Capital Region Development Authority (APCRDA)</w:t>
      </w:r>
    </w:p>
    <w:p w:rsidR="00C53BCA" w:rsidRDefault="009C2D05">
      <w:pPr>
        <w:pStyle w:val="BodyText"/>
        <w:spacing w:before="149"/>
        <w:ind w:left="220" w:right="121"/>
        <w:jc w:val="both"/>
      </w:pPr>
      <w:r>
        <w:t>The Government has enacted Andhra Pradesh Capital Region development Authority Act.2014 for the declaration of the new capital area for the state of the Andhra Pradesh and establishment of the Andhra Pradesh capital region development authority and formulated the AP Capital city LPS Rules, 2015.</w:t>
      </w:r>
    </w:p>
    <w:p w:rsidR="00C53BCA" w:rsidRDefault="009C2D05">
      <w:pPr>
        <w:pStyle w:val="ListParagraph"/>
        <w:numPr>
          <w:ilvl w:val="0"/>
          <w:numId w:val="4"/>
        </w:numPr>
        <w:tabs>
          <w:tab w:val="left" w:pos="940"/>
          <w:tab w:val="left" w:pos="941"/>
        </w:tabs>
        <w:spacing w:before="170"/>
        <w:ind w:hanging="361"/>
        <w:jc w:val="left"/>
        <w:rPr>
          <w:sz w:val="20"/>
        </w:rPr>
      </w:pPr>
      <w:r>
        <w:rPr>
          <w:sz w:val="20"/>
        </w:rPr>
        <w:t>Preparation of Capital city Master</w:t>
      </w:r>
      <w:r>
        <w:rPr>
          <w:spacing w:val="2"/>
          <w:sz w:val="20"/>
        </w:rPr>
        <w:t xml:space="preserve"> </w:t>
      </w:r>
      <w:r>
        <w:rPr>
          <w:sz w:val="20"/>
        </w:rPr>
        <w:t>Plan;</w:t>
      </w:r>
    </w:p>
    <w:p w:rsidR="00C53BCA" w:rsidRDefault="009C2D05">
      <w:pPr>
        <w:pStyle w:val="ListParagraph"/>
        <w:numPr>
          <w:ilvl w:val="0"/>
          <w:numId w:val="4"/>
        </w:numPr>
        <w:tabs>
          <w:tab w:val="left" w:pos="940"/>
          <w:tab w:val="left" w:pos="941"/>
        </w:tabs>
        <w:spacing w:before="36" w:line="273" w:lineRule="auto"/>
        <w:ind w:right="1708"/>
        <w:jc w:val="left"/>
        <w:rPr>
          <w:sz w:val="20"/>
        </w:rPr>
      </w:pPr>
      <w:r>
        <w:rPr>
          <w:sz w:val="20"/>
        </w:rPr>
        <w:t>Capital city LPS plots planning and Distribution Maps through</w:t>
      </w:r>
      <w:r>
        <w:rPr>
          <w:spacing w:val="-29"/>
          <w:sz w:val="20"/>
        </w:rPr>
        <w:t xml:space="preserve"> </w:t>
      </w:r>
      <w:r>
        <w:rPr>
          <w:sz w:val="20"/>
        </w:rPr>
        <w:t>GIS Environment;</w:t>
      </w:r>
    </w:p>
    <w:p w:rsidR="00C53BCA" w:rsidRDefault="009C2D05">
      <w:pPr>
        <w:pStyle w:val="ListParagraph"/>
        <w:numPr>
          <w:ilvl w:val="0"/>
          <w:numId w:val="4"/>
        </w:numPr>
        <w:tabs>
          <w:tab w:val="left" w:pos="940"/>
          <w:tab w:val="left" w:pos="941"/>
        </w:tabs>
        <w:spacing w:before="3" w:line="273" w:lineRule="auto"/>
        <w:ind w:right="1102"/>
        <w:jc w:val="left"/>
        <w:rPr>
          <w:sz w:val="20"/>
        </w:rPr>
      </w:pPr>
      <w:r>
        <w:rPr>
          <w:sz w:val="20"/>
        </w:rPr>
        <w:t>Prepare Capital Region zonal development plans and Infrastructure</w:t>
      </w:r>
      <w:r>
        <w:rPr>
          <w:spacing w:val="-26"/>
          <w:sz w:val="20"/>
        </w:rPr>
        <w:t xml:space="preserve"> </w:t>
      </w:r>
      <w:r>
        <w:rPr>
          <w:sz w:val="20"/>
        </w:rPr>
        <w:t>GIS maps.</w:t>
      </w:r>
    </w:p>
    <w:p w:rsidR="00C53BCA" w:rsidRDefault="009C2D05">
      <w:pPr>
        <w:pStyle w:val="Heading2"/>
        <w:jc w:val="both"/>
      </w:pPr>
      <w:proofErr w:type="gramStart"/>
      <w:r>
        <w:t>Directorate of Town and Country Planning, Andhra Pradesh.</w:t>
      </w:r>
      <w:proofErr w:type="gramEnd"/>
    </w:p>
    <w:p w:rsidR="00C53BCA" w:rsidRDefault="009C2D05">
      <w:pPr>
        <w:pStyle w:val="BodyText"/>
        <w:spacing w:before="148"/>
        <w:ind w:left="220" w:right="114"/>
        <w:jc w:val="both"/>
      </w:pPr>
      <w:r>
        <w:t>The Directorate of Town and Country Planning has two distinct functions, one under urban front and the other on the rural front. In respect of urban area particularly the Municipal towns are planned and regulated under the provisions of APTP Act</w:t>
      </w:r>
      <w:proofErr w:type="gramStart"/>
      <w:r>
        <w:t>,1920</w:t>
      </w:r>
      <w:proofErr w:type="gramEnd"/>
      <w:r>
        <w:t>.</w:t>
      </w:r>
    </w:p>
    <w:p w:rsidR="00C53BCA" w:rsidRDefault="009C2D05">
      <w:pPr>
        <w:pStyle w:val="ListParagraph"/>
        <w:numPr>
          <w:ilvl w:val="0"/>
          <w:numId w:val="4"/>
        </w:numPr>
        <w:tabs>
          <w:tab w:val="left" w:pos="940"/>
          <w:tab w:val="left" w:pos="941"/>
        </w:tabs>
        <w:spacing w:before="197"/>
        <w:ind w:hanging="361"/>
        <w:jc w:val="left"/>
        <w:rPr>
          <w:sz w:val="20"/>
        </w:rPr>
      </w:pPr>
      <w:r>
        <w:rPr>
          <w:sz w:val="20"/>
        </w:rPr>
        <w:t>Preparation of General Town Planning Schemes (Master</w:t>
      </w:r>
      <w:r>
        <w:rPr>
          <w:spacing w:val="-3"/>
          <w:sz w:val="20"/>
        </w:rPr>
        <w:t xml:space="preserve"> </w:t>
      </w:r>
      <w:r>
        <w:rPr>
          <w:sz w:val="20"/>
        </w:rPr>
        <w:t>Plans),</w:t>
      </w:r>
    </w:p>
    <w:p w:rsidR="00C53BCA" w:rsidRDefault="009C2D05">
      <w:pPr>
        <w:pStyle w:val="ListParagraph"/>
        <w:numPr>
          <w:ilvl w:val="0"/>
          <w:numId w:val="4"/>
        </w:numPr>
        <w:tabs>
          <w:tab w:val="left" w:pos="940"/>
          <w:tab w:val="left" w:pos="941"/>
        </w:tabs>
        <w:spacing w:before="34"/>
        <w:ind w:hanging="361"/>
        <w:jc w:val="left"/>
        <w:rPr>
          <w:sz w:val="20"/>
        </w:rPr>
      </w:pPr>
      <w:r>
        <w:rPr>
          <w:sz w:val="20"/>
        </w:rPr>
        <w:t>Preparation of Indicative Land Use Plans (Mandal Master</w:t>
      </w:r>
      <w:r>
        <w:rPr>
          <w:spacing w:val="-3"/>
          <w:sz w:val="20"/>
        </w:rPr>
        <w:t xml:space="preserve"> </w:t>
      </w:r>
      <w:r>
        <w:rPr>
          <w:sz w:val="20"/>
        </w:rPr>
        <w:t>Plans),</w:t>
      </w:r>
    </w:p>
    <w:p w:rsidR="00C53BCA" w:rsidRDefault="009C2D05">
      <w:pPr>
        <w:pStyle w:val="ListParagraph"/>
        <w:numPr>
          <w:ilvl w:val="0"/>
          <w:numId w:val="4"/>
        </w:numPr>
        <w:tabs>
          <w:tab w:val="left" w:pos="940"/>
          <w:tab w:val="left" w:pos="941"/>
        </w:tabs>
        <w:spacing w:before="36" w:line="273" w:lineRule="auto"/>
        <w:ind w:right="1367"/>
        <w:jc w:val="left"/>
        <w:rPr>
          <w:sz w:val="20"/>
        </w:rPr>
      </w:pPr>
      <w:r>
        <w:rPr>
          <w:sz w:val="20"/>
        </w:rPr>
        <w:t>Technical Approval of Layouts, Technical Approval of Buildings Plans. (Group Housing), Commercial</w:t>
      </w:r>
      <w:r>
        <w:rPr>
          <w:spacing w:val="-2"/>
          <w:sz w:val="20"/>
        </w:rPr>
        <w:t xml:space="preserve"> </w:t>
      </w:r>
      <w:r>
        <w:rPr>
          <w:sz w:val="20"/>
        </w:rPr>
        <w:t>complexes,</w:t>
      </w:r>
    </w:p>
    <w:p w:rsidR="00C53BCA" w:rsidRDefault="009C2D05">
      <w:pPr>
        <w:pStyle w:val="ListParagraph"/>
        <w:numPr>
          <w:ilvl w:val="0"/>
          <w:numId w:val="4"/>
        </w:numPr>
        <w:tabs>
          <w:tab w:val="left" w:pos="940"/>
          <w:tab w:val="left" w:pos="941"/>
        </w:tabs>
        <w:spacing w:before="2" w:line="273" w:lineRule="auto"/>
        <w:ind w:right="1540"/>
        <w:jc w:val="left"/>
        <w:rPr>
          <w:sz w:val="20"/>
        </w:rPr>
      </w:pPr>
      <w:r>
        <w:rPr>
          <w:sz w:val="20"/>
        </w:rPr>
        <w:t>Preparation and approval of type designs for community and</w:t>
      </w:r>
      <w:r>
        <w:rPr>
          <w:spacing w:val="-23"/>
          <w:sz w:val="20"/>
        </w:rPr>
        <w:t xml:space="preserve"> </w:t>
      </w:r>
      <w:r>
        <w:rPr>
          <w:sz w:val="20"/>
        </w:rPr>
        <w:t>public buildings,</w:t>
      </w:r>
    </w:p>
    <w:p w:rsidR="00C53BCA" w:rsidRDefault="009C2D05">
      <w:pPr>
        <w:pStyle w:val="ListParagraph"/>
        <w:numPr>
          <w:ilvl w:val="0"/>
          <w:numId w:val="4"/>
        </w:numPr>
        <w:tabs>
          <w:tab w:val="left" w:pos="940"/>
          <w:tab w:val="left" w:pos="941"/>
        </w:tabs>
        <w:spacing w:before="3"/>
        <w:ind w:hanging="361"/>
        <w:jc w:val="left"/>
        <w:rPr>
          <w:sz w:val="20"/>
        </w:rPr>
      </w:pPr>
      <w:proofErr w:type="spellStart"/>
      <w:r>
        <w:rPr>
          <w:sz w:val="20"/>
        </w:rPr>
        <w:t>Amrut</w:t>
      </w:r>
      <w:proofErr w:type="spellEnd"/>
      <w:r>
        <w:rPr>
          <w:sz w:val="20"/>
        </w:rPr>
        <w:t xml:space="preserve"> city plan application in ESRI Application through </w:t>
      </w:r>
      <w:proofErr w:type="spellStart"/>
      <w:r>
        <w:rPr>
          <w:sz w:val="20"/>
        </w:rPr>
        <w:t>ArcGIS</w:t>
      </w:r>
      <w:proofErr w:type="spellEnd"/>
      <w:r>
        <w:rPr>
          <w:spacing w:val="-8"/>
          <w:sz w:val="20"/>
        </w:rPr>
        <w:t xml:space="preserve"> </w:t>
      </w:r>
      <w:r>
        <w:rPr>
          <w:sz w:val="20"/>
        </w:rPr>
        <w:t>Server.</w:t>
      </w:r>
    </w:p>
    <w:p w:rsidR="00C53BCA" w:rsidRDefault="00C53BCA">
      <w:pPr>
        <w:pStyle w:val="BodyText"/>
        <w:spacing w:before="2"/>
        <w:ind w:left="0"/>
        <w:rPr>
          <w:sz w:val="29"/>
        </w:rPr>
      </w:pPr>
    </w:p>
    <w:p w:rsidR="00EB0468" w:rsidRDefault="00EB0468">
      <w:pPr>
        <w:pStyle w:val="Heading2"/>
        <w:jc w:val="both"/>
      </w:pPr>
    </w:p>
    <w:p w:rsidR="00EB0468" w:rsidRDefault="00EB0468">
      <w:pPr>
        <w:pStyle w:val="Heading2"/>
        <w:jc w:val="both"/>
      </w:pPr>
    </w:p>
    <w:p w:rsidR="00EB0468" w:rsidRDefault="00EB0468">
      <w:pPr>
        <w:pStyle w:val="Heading2"/>
        <w:jc w:val="both"/>
      </w:pPr>
    </w:p>
    <w:p w:rsidR="00EB0468" w:rsidRDefault="00EB0468">
      <w:pPr>
        <w:pStyle w:val="Heading2"/>
        <w:jc w:val="both"/>
      </w:pPr>
    </w:p>
    <w:p w:rsidR="00EB0468" w:rsidRDefault="00EB0468">
      <w:pPr>
        <w:pStyle w:val="Heading2"/>
        <w:jc w:val="both"/>
      </w:pPr>
    </w:p>
    <w:p w:rsidR="00C53BCA" w:rsidRDefault="009C2D05">
      <w:pPr>
        <w:pStyle w:val="Heading2"/>
        <w:jc w:val="both"/>
        <w:rPr>
          <w:sz w:val="18"/>
        </w:rPr>
      </w:pPr>
      <w:proofErr w:type="gramStart"/>
      <w:r>
        <w:lastRenderedPageBreak/>
        <w:t xml:space="preserve">Andhra Pradesh State Disaster Management Authority (APSDMA), </w:t>
      </w:r>
      <w:r>
        <w:rPr>
          <w:sz w:val="18"/>
        </w:rPr>
        <w:t>(Vijayawada).</w:t>
      </w:r>
      <w:proofErr w:type="gramEnd"/>
    </w:p>
    <w:p w:rsidR="00C53BCA" w:rsidRDefault="009C2D05">
      <w:pPr>
        <w:pStyle w:val="BodyText"/>
        <w:spacing w:before="148"/>
        <w:ind w:left="220" w:right="121"/>
        <w:jc w:val="both"/>
      </w:pPr>
      <w:r>
        <w:t>Andhra Pradesh State Disaster Management Authority (APSDMA) is the apex body in the state for Disaster Management which was constituted in 2007 as per the provisions of the Disaster Management Act, 2005 and Andhra Pradesh State Disaster Management Rules,</w:t>
      </w:r>
      <w:r>
        <w:rPr>
          <w:spacing w:val="-3"/>
        </w:rPr>
        <w:t xml:space="preserve"> </w:t>
      </w:r>
      <w:r>
        <w:t>2007.</w:t>
      </w:r>
    </w:p>
    <w:p w:rsidR="00C53BCA" w:rsidRDefault="00C53BCA">
      <w:pPr>
        <w:pStyle w:val="BodyText"/>
        <w:spacing w:before="4"/>
        <w:ind w:left="0"/>
        <w:rPr>
          <w:sz w:val="34"/>
        </w:rPr>
      </w:pPr>
    </w:p>
    <w:p w:rsidR="00C53BCA" w:rsidRDefault="009C2D05">
      <w:pPr>
        <w:pStyle w:val="ListParagraph"/>
        <w:numPr>
          <w:ilvl w:val="0"/>
          <w:numId w:val="4"/>
        </w:numPr>
        <w:tabs>
          <w:tab w:val="left" w:pos="940"/>
          <w:tab w:val="left" w:pos="941"/>
        </w:tabs>
        <w:ind w:hanging="361"/>
        <w:jc w:val="left"/>
        <w:rPr>
          <w:sz w:val="20"/>
        </w:rPr>
      </w:pPr>
      <w:r>
        <w:rPr>
          <w:sz w:val="20"/>
        </w:rPr>
        <w:t>Disaster Decision support System Operations and Service</w:t>
      </w:r>
      <w:r>
        <w:rPr>
          <w:spacing w:val="-6"/>
          <w:sz w:val="20"/>
        </w:rPr>
        <w:t xml:space="preserve"> </w:t>
      </w:r>
      <w:r>
        <w:rPr>
          <w:sz w:val="20"/>
        </w:rPr>
        <w:t>Integrations.</w:t>
      </w:r>
    </w:p>
    <w:p w:rsidR="00C53BCA" w:rsidRDefault="00C53BCA">
      <w:pPr>
        <w:rPr>
          <w:sz w:val="20"/>
        </w:rPr>
      </w:pPr>
    </w:p>
    <w:p w:rsidR="00C53BCA" w:rsidRDefault="009C2D05">
      <w:pPr>
        <w:pStyle w:val="Heading2"/>
        <w:spacing w:before="81"/>
        <w:jc w:val="both"/>
      </w:pPr>
      <w:r>
        <w:t>Andhra Pradesh State Command and Control Centre (Vijayawada)</w:t>
      </w:r>
    </w:p>
    <w:p w:rsidR="00C53BCA" w:rsidRDefault="009C2D05">
      <w:pPr>
        <w:pStyle w:val="BodyText"/>
        <w:spacing w:before="148"/>
        <w:ind w:left="220" w:right="122"/>
        <w:jc w:val="both"/>
      </w:pPr>
      <w:r>
        <w:t>CORE Dashboards is designed and developed to address wide range of objectives &amp; monitoring the strategy of Government of Andhra Pradesh which can check on department's activities in order to achieve service-level targets.</w:t>
      </w:r>
    </w:p>
    <w:p w:rsidR="00C53BCA" w:rsidRDefault="00C53BCA">
      <w:pPr>
        <w:pStyle w:val="BodyText"/>
        <w:spacing w:before="3"/>
        <w:ind w:left="0"/>
      </w:pPr>
    </w:p>
    <w:p w:rsidR="00C53BCA" w:rsidRDefault="009C2D05">
      <w:pPr>
        <w:pStyle w:val="ListParagraph"/>
        <w:numPr>
          <w:ilvl w:val="0"/>
          <w:numId w:val="4"/>
        </w:numPr>
        <w:tabs>
          <w:tab w:val="left" w:pos="940"/>
          <w:tab w:val="left" w:pos="941"/>
        </w:tabs>
        <w:spacing w:line="273" w:lineRule="auto"/>
        <w:ind w:right="1109"/>
        <w:jc w:val="left"/>
        <w:rPr>
          <w:sz w:val="20"/>
        </w:rPr>
      </w:pPr>
      <w:r>
        <w:rPr>
          <w:sz w:val="20"/>
        </w:rPr>
        <w:t>CM Core DASH board represented to Tabular data to spatial data in</w:t>
      </w:r>
      <w:r>
        <w:rPr>
          <w:spacing w:val="-49"/>
          <w:sz w:val="20"/>
        </w:rPr>
        <w:t xml:space="preserve"> </w:t>
      </w:r>
      <w:r>
        <w:rPr>
          <w:sz w:val="20"/>
        </w:rPr>
        <w:t>GIS environment.</w:t>
      </w:r>
    </w:p>
    <w:p w:rsidR="00C53BCA" w:rsidRDefault="009C2D05">
      <w:pPr>
        <w:pStyle w:val="ListParagraph"/>
        <w:numPr>
          <w:ilvl w:val="0"/>
          <w:numId w:val="4"/>
        </w:numPr>
        <w:tabs>
          <w:tab w:val="left" w:pos="940"/>
          <w:tab w:val="left" w:pos="941"/>
        </w:tabs>
        <w:spacing w:before="2"/>
        <w:ind w:hanging="363"/>
        <w:jc w:val="left"/>
        <w:rPr>
          <w:sz w:val="20"/>
        </w:rPr>
      </w:pPr>
      <w:proofErr w:type="spellStart"/>
      <w:r>
        <w:rPr>
          <w:sz w:val="20"/>
        </w:rPr>
        <w:t>Vardah</w:t>
      </w:r>
      <w:proofErr w:type="spellEnd"/>
      <w:r>
        <w:rPr>
          <w:sz w:val="20"/>
        </w:rPr>
        <w:t xml:space="preserve"> cyclone alert maps, affected </w:t>
      </w:r>
      <w:proofErr w:type="spellStart"/>
      <w:r>
        <w:rPr>
          <w:sz w:val="20"/>
        </w:rPr>
        <w:t>mandal</w:t>
      </w:r>
      <w:proofErr w:type="spellEnd"/>
      <w:r>
        <w:rPr>
          <w:sz w:val="20"/>
        </w:rPr>
        <w:t xml:space="preserve"> maps in GIS</w:t>
      </w:r>
      <w:r>
        <w:rPr>
          <w:spacing w:val="-14"/>
          <w:sz w:val="20"/>
        </w:rPr>
        <w:t xml:space="preserve"> </w:t>
      </w:r>
      <w:r>
        <w:rPr>
          <w:sz w:val="20"/>
        </w:rPr>
        <w:t>environment.</w:t>
      </w:r>
    </w:p>
    <w:p w:rsidR="00C53BCA" w:rsidRDefault="009C2D05">
      <w:pPr>
        <w:pStyle w:val="ListParagraph"/>
        <w:numPr>
          <w:ilvl w:val="0"/>
          <w:numId w:val="4"/>
        </w:numPr>
        <w:tabs>
          <w:tab w:val="left" w:pos="940"/>
          <w:tab w:val="left" w:pos="941"/>
        </w:tabs>
        <w:spacing w:before="34"/>
        <w:ind w:hanging="363"/>
        <w:jc w:val="left"/>
        <w:rPr>
          <w:rFonts w:ascii="Arial" w:hAnsi="Arial"/>
          <w:sz w:val="18"/>
        </w:rPr>
      </w:pPr>
      <w:r>
        <w:rPr>
          <w:rFonts w:ascii="Arial" w:hAnsi="Arial"/>
          <w:sz w:val="18"/>
        </w:rPr>
        <w:t xml:space="preserve">Department’s activities display in </w:t>
      </w:r>
      <w:proofErr w:type="spellStart"/>
      <w:r>
        <w:rPr>
          <w:rFonts w:ascii="Arial" w:hAnsi="Arial"/>
          <w:sz w:val="18"/>
        </w:rPr>
        <w:t>ArcGIS</w:t>
      </w:r>
      <w:proofErr w:type="spellEnd"/>
      <w:r>
        <w:rPr>
          <w:rFonts w:ascii="Arial" w:hAnsi="Arial"/>
          <w:sz w:val="18"/>
        </w:rPr>
        <w:t xml:space="preserve"> Online dash</w:t>
      </w:r>
      <w:r>
        <w:rPr>
          <w:rFonts w:ascii="Arial" w:hAnsi="Arial"/>
          <w:spacing w:val="-4"/>
          <w:sz w:val="18"/>
        </w:rPr>
        <w:t xml:space="preserve"> </w:t>
      </w:r>
      <w:r>
        <w:rPr>
          <w:rFonts w:ascii="Arial" w:hAnsi="Arial"/>
          <w:sz w:val="18"/>
        </w:rPr>
        <w:t>board.</w:t>
      </w:r>
    </w:p>
    <w:p w:rsidR="00C53BCA" w:rsidRDefault="00C53BCA">
      <w:pPr>
        <w:pStyle w:val="BodyText"/>
        <w:spacing w:before="4"/>
        <w:ind w:left="0"/>
        <w:rPr>
          <w:rFonts w:ascii="Arial"/>
          <w:sz w:val="23"/>
        </w:rPr>
      </w:pPr>
    </w:p>
    <w:p w:rsidR="00C53BCA" w:rsidRDefault="009C2D05">
      <w:pPr>
        <w:pStyle w:val="Heading2"/>
        <w:spacing w:before="0"/>
        <w:jc w:val="both"/>
      </w:pPr>
      <w:proofErr w:type="spellStart"/>
      <w:r>
        <w:t>Hudhud</w:t>
      </w:r>
      <w:proofErr w:type="spellEnd"/>
      <w:r>
        <w:t xml:space="preserve"> Cyclone (2014), Andhra Pradesh</w:t>
      </w:r>
    </w:p>
    <w:p w:rsidR="00C53BCA" w:rsidRDefault="009C2D05">
      <w:pPr>
        <w:pStyle w:val="BodyText"/>
        <w:spacing w:before="124"/>
        <w:ind w:left="220" w:right="389"/>
        <w:jc w:val="both"/>
      </w:pPr>
      <w:r>
        <w:t>The aim of the Project is to assess the damages due to fallen trees, electric polls, house roofs, cell towers, area of plantations, etc. This work is carried out at National Remote Sensing Centre (NRSC), Hyderabad under the guidance of Disaster Management Support group. The methodology adopted to estimate the damages through on screen interpretation near real time aerial photographs and extent of damages are calculated and reported to Govt. of AP on daily basis.</w:t>
      </w:r>
    </w:p>
    <w:p w:rsidR="00C53BCA" w:rsidRDefault="009C2D05">
      <w:pPr>
        <w:pStyle w:val="Heading2"/>
        <w:spacing w:before="97"/>
      </w:pPr>
      <w:r>
        <w:t>Association:</w:t>
      </w:r>
    </w:p>
    <w:p w:rsidR="00C53BCA" w:rsidRDefault="009C2D05">
      <w:pPr>
        <w:pStyle w:val="ListParagraph"/>
        <w:numPr>
          <w:ilvl w:val="0"/>
          <w:numId w:val="4"/>
        </w:numPr>
        <w:tabs>
          <w:tab w:val="left" w:pos="941"/>
        </w:tabs>
        <w:spacing w:before="168"/>
        <w:ind w:right="122"/>
        <w:rPr>
          <w:sz w:val="20"/>
        </w:rPr>
      </w:pPr>
      <w:r>
        <w:rPr>
          <w:sz w:val="20"/>
        </w:rPr>
        <w:t xml:space="preserve">To use GIS, GPS and remote sensing technologies to spot the damage caused by Cycle </w:t>
      </w:r>
      <w:proofErr w:type="spellStart"/>
      <w:r>
        <w:rPr>
          <w:sz w:val="20"/>
        </w:rPr>
        <w:t>Hudhud</w:t>
      </w:r>
      <w:proofErr w:type="spellEnd"/>
      <w:r>
        <w:rPr>
          <w:sz w:val="20"/>
        </w:rPr>
        <w:t xml:space="preserve"> and put them on a map. This would enable the government to have the data on damages on the</w:t>
      </w:r>
      <w:r>
        <w:rPr>
          <w:spacing w:val="-6"/>
          <w:sz w:val="20"/>
        </w:rPr>
        <w:t xml:space="preserve"> </w:t>
      </w:r>
      <w:r>
        <w:rPr>
          <w:sz w:val="20"/>
        </w:rPr>
        <w:t>map.</w:t>
      </w:r>
    </w:p>
    <w:p w:rsidR="00C53BCA" w:rsidRDefault="009C2D05">
      <w:pPr>
        <w:pStyle w:val="Heading2"/>
        <w:spacing w:before="169"/>
      </w:pPr>
      <w:r>
        <w:t>Space Based Information System for Decentralized Planning (SISDP) (A.P).</w:t>
      </w:r>
    </w:p>
    <w:p w:rsidR="00C53BCA" w:rsidRDefault="009C2D05">
      <w:pPr>
        <w:pStyle w:val="BodyText"/>
        <w:spacing w:before="196"/>
        <w:ind w:left="220" w:right="394"/>
        <w:jc w:val="both"/>
      </w:pPr>
      <w:r>
        <w:t xml:space="preserve">The goal of the project is to develop ICT enabled geospatial platform using space based EO systems and engaging local bodies for planning and carrying out area developmental activities in a decentralized, speedy and transparent manner. The major objectives are: Development of software tools and utilities (including web based GIS applications and standalone) for providing multipurpose user driven applications for speedy, accurate and transparent decision making for district planning. Capacity building in state departments along with training of manpower and capability for spatial data analysis, which will maintain, update &amp; manage database for decentralized planning. Prepared mainly from four different sources (1) High resolution satellite images, (2) Village Cadastral maps, (3) User </w:t>
      </w:r>
      <w:proofErr w:type="gramStart"/>
      <w:r>
        <w:t>departments</w:t>
      </w:r>
      <w:proofErr w:type="gramEnd"/>
      <w:r>
        <w:t xml:space="preserve"> data, (4) Existing resource GIS layers / databases generated by central / state centers. All the thematic layers will be created on 1:10,000 scale using </w:t>
      </w:r>
      <w:proofErr w:type="spellStart"/>
      <w:r>
        <w:t>ortho</w:t>
      </w:r>
      <w:proofErr w:type="spellEnd"/>
      <w:r>
        <w:t>- rectified high resolution satellite images (</w:t>
      </w:r>
      <w:proofErr w:type="spellStart"/>
      <w:r>
        <w:t>Cartosat</w:t>
      </w:r>
      <w:proofErr w:type="spellEnd"/>
      <w:r>
        <w:t xml:space="preserve"> + LISS 4 </w:t>
      </w:r>
      <w:proofErr w:type="spellStart"/>
      <w:r>
        <w:t>Mx</w:t>
      </w:r>
      <w:proofErr w:type="spellEnd"/>
      <w:r>
        <w:rPr>
          <w:spacing w:val="-23"/>
        </w:rPr>
        <w:t xml:space="preserve"> </w:t>
      </w:r>
      <w:r>
        <w:t>fused).</w:t>
      </w:r>
    </w:p>
    <w:p w:rsidR="00C53BCA" w:rsidRDefault="009C2D05">
      <w:pPr>
        <w:pStyle w:val="Heading2"/>
        <w:spacing w:before="97"/>
      </w:pPr>
      <w:r>
        <w:t>Association:</w:t>
      </w:r>
    </w:p>
    <w:p w:rsidR="00C53BCA" w:rsidRDefault="009C2D05">
      <w:pPr>
        <w:pStyle w:val="ListParagraph"/>
        <w:numPr>
          <w:ilvl w:val="0"/>
          <w:numId w:val="3"/>
        </w:numPr>
        <w:tabs>
          <w:tab w:val="left" w:pos="940"/>
          <w:tab w:val="left" w:pos="941"/>
        </w:tabs>
        <w:spacing w:before="122"/>
        <w:jc w:val="left"/>
        <w:rPr>
          <w:sz w:val="20"/>
        </w:rPr>
      </w:pPr>
      <w:r>
        <w:rPr>
          <w:sz w:val="20"/>
        </w:rPr>
        <w:t>Quality Checking in thematic layers (Land use, Infra, Drainage,</w:t>
      </w:r>
      <w:r>
        <w:rPr>
          <w:spacing w:val="-25"/>
          <w:sz w:val="20"/>
        </w:rPr>
        <w:t xml:space="preserve"> </w:t>
      </w:r>
      <w:r>
        <w:rPr>
          <w:sz w:val="20"/>
        </w:rPr>
        <w:t>Cadastral);</w:t>
      </w:r>
    </w:p>
    <w:p w:rsidR="00C53BCA" w:rsidRDefault="009C2D05">
      <w:pPr>
        <w:pStyle w:val="ListParagraph"/>
        <w:numPr>
          <w:ilvl w:val="0"/>
          <w:numId w:val="3"/>
        </w:numPr>
        <w:tabs>
          <w:tab w:val="left" w:pos="940"/>
          <w:tab w:val="left" w:pos="941"/>
        </w:tabs>
        <w:spacing w:before="119"/>
        <w:jc w:val="left"/>
        <w:rPr>
          <w:sz w:val="20"/>
        </w:rPr>
      </w:pPr>
      <w:r>
        <w:rPr>
          <w:sz w:val="20"/>
        </w:rPr>
        <w:t>District edge matching and organize Field visit</w:t>
      </w:r>
      <w:r>
        <w:rPr>
          <w:spacing w:val="-12"/>
          <w:sz w:val="20"/>
        </w:rPr>
        <w:t xml:space="preserve"> </w:t>
      </w:r>
      <w:r>
        <w:rPr>
          <w:sz w:val="20"/>
        </w:rPr>
        <w:t>Planning.</w:t>
      </w:r>
    </w:p>
    <w:p w:rsidR="00C53BCA" w:rsidRDefault="00C53BCA">
      <w:pPr>
        <w:pStyle w:val="BodyText"/>
        <w:spacing w:before="11"/>
        <w:ind w:left="0"/>
        <w:rPr>
          <w:sz w:val="17"/>
        </w:rPr>
      </w:pPr>
    </w:p>
    <w:p w:rsidR="00EB0468" w:rsidRDefault="00EB0468">
      <w:pPr>
        <w:pStyle w:val="Heading2"/>
      </w:pPr>
    </w:p>
    <w:p w:rsidR="00EB0468" w:rsidRDefault="00EB0468">
      <w:pPr>
        <w:pStyle w:val="Heading2"/>
      </w:pPr>
    </w:p>
    <w:p w:rsidR="00EB0468" w:rsidRDefault="00EB0468">
      <w:pPr>
        <w:pStyle w:val="Heading2"/>
      </w:pPr>
    </w:p>
    <w:p w:rsidR="00EB0468" w:rsidRDefault="00EB0468">
      <w:pPr>
        <w:pStyle w:val="Heading2"/>
      </w:pPr>
    </w:p>
    <w:p w:rsidR="00EB0468" w:rsidRDefault="00EB0468">
      <w:pPr>
        <w:pStyle w:val="Heading2"/>
      </w:pPr>
    </w:p>
    <w:p w:rsidR="00EB0468" w:rsidRDefault="00EB0468">
      <w:pPr>
        <w:pStyle w:val="Heading2"/>
      </w:pPr>
    </w:p>
    <w:p w:rsidR="00EB0468" w:rsidRDefault="00EB0468">
      <w:pPr>
        <w:pStyle w:val="Heading2"/>
      </w:pPr>
    </w:p>
    <w:p w:rsidR="00C53BCA" w:rsidRDefault="009C2D05">
      <w:pPr>
        <w:pStyle w:val="Heading2"/>
      </w:pPr>
      <w:r>
        <w:lastRenderedPageBreak/>
        <w:t>Hyderabad Urban Development Authority Project (HUDA).</w:t>
      </w:r>
    </w:p>
    <w:p w:rsidR="00C53BCA" w:rsidRDefault="00C53BCA">
      <w:pPr>
        <w:pStyle w:val="BodyText"/>
        <w:ind w:left="0"/>
        <w:rPr>
          <w:b/>
        </w:rPr>
      </w:pPr>
    </w:p>
    <w:p w:rsidR="00C53BCA" w:rsidRDefault="009C2D05">
      <w:pPr>
        <w:pStyle w:val="BodyText"/>
        <w:spacing w:before="1"/>
        <w:ind w:left="220" w:right="403"/>
        <w:jc w:val="both"/>
      </w:pPr>
      <w:r>
        <w:t xml:space="preserve">Hyderabad Urban Development Authority has proposed to Master Plan for Hyderabad city. The project aims Urban Land use, Infrastructure and Drainage data base on 1:10,000 </w:t>
      </w:r>
      <w:proofErr w:type="gramStart"/>
      <w:r>
        <w:t>scale</w:t>
      </w:r>
      <w:proofErr w:type="gramEnd"/>
      <w:r>
        <w:t xml:space="preserve"> for the year 2008 using high resolution satellite data and </w:t>
      </w:r>
      <w:proofErr w:type="spellStart"/>
      <w:r>
        <w:t>Toposheets</w:t>
      </w:r>
      <w:proofErr w:type="spellEnd"/>
      <w:r>
        <w:t>.</w:t>
      </w:r>
    </w:p>
    <w:p w:rsidR="00C53BCA" w:rsidRDefault="00C53BCA">
      <w:pPr>
        <w:pStyle w:val="BodyText"/>
        <w:spacing w:before="2"/>
        <w:ind w:left="0"/>
      </w:pPr>
    </w:p>
    <w:p w:rsidR="00C53BCA" w:rsidRDefault="009C2D05">
      <w:pPr>
        <w:pStyle w:val="Heading2"/>
        <w:spacing w:before="0"/>
      </w:pPr>
      <w:proofErr w:type="gramStart"/>
      <w:r>
        <w:t>Association :</w:t>
      </w:r>
      <w:proofErr w:type="gramEnd"/>
    </w:p>
    <w:p w:rsidR="00C53BCA" w:rsidRDefault="009C2D05">
      <w:pPr>
        <w:pStyle w:val="ListParagraph"/>
        <w:numPr>
          <w:ilvl w:val="0"/>
          <w:numId w:val="3"/>
        </w:numPr>
        <w:tabs>
          <w:tab w:val="left" w:pos="940"/>
          <w:tab w:val="left" w:pos="941"/>
        </w:tabs>
        <w:spacing w:before="119"/>
        <w:jc w:val="left"/>
        <w:rPr>
          <w:sz w:val="20"/>
        </w:rPr>
      </w:pPr>
      <w:r>
        <w:rPr>
          <w:sz w:val="20"/>
        </w:rPr>
        <w:t xml:space="preserve">Geometric rectification of SOI </w:t>
      </w:r>
      <w:proofErr w:type="spellStart"/>
      <w:r>
        <w:rPr>
          <w:sz w:val="20"/>
        </w:rPr>
        <w:t>toposheets</w:t>
      </w:r>
      <w:proofErr w:type="spellEnd"/>
      <w:r>
        <w:rPr>
          <w:sz w:val="20"/>
        </w:rPr>
        <w:t xml:space="preserve"> on 1:50000</w:t>
      </w:r>
      <w:r>
        <w:rPr>
          <w:spacing w:val="-15"/>
          <w:sz w:val="20"/>
        </w:rPr>
        <w:t xml:space="preserve"> </w:t>
      </w:r>
      <w:r>
        <w:rPr>
          <w:sz w:val="20"/>
        </w:rPr>
        <w:t>scale;</w:t>
      </w:r>
    </w:p>
    <w:p w:rsidR="00C53BCA" w:rsidRDefault="009C2D05">
      <w:pPr>
        <w:pStyle w:val="ListParagraph"/>
        <w:numPr>
          <w:ilvl w:val="0"/>
          <w:numId w:val="3"/>
        </w:numPr>
        <w:tabs>
          <w:tab w:val="left" w:pos="940"/>
          <w:tab w:val="left" w:pos="941"/>
        </w:tabs>
        <w:spacing w:before="122"/>
        <w:jc w:val="left"/>
        <w:rPr>
          <w:sz w:val="20"/>
        </w:rPr>
      </w:pPr>
      <w:r>
        <w:rPr>
          <w:sz w:val="20"/>
        </w:rPr>
        <w:t>Ortho- rectification for high resolution satellite</w:t>
      </w:r>
      <w:r>
        <w:rPr>
          <w:spacing w:val="-2"/>
          <w:sz w:val="20"/>
        </w:rPr>
        <w:t xml:space="preserve"> </w:t>
      </w:r>
      <w:r>
        <w:rPr>
          <w:sz w:val="20"/>
        </w:rPr>
        <w:t>data;</w:t>
      </w:r>
    </w:p>
    <w:p w:rsidR="00C53BCA" w:rsidRDefault="009C2D05">
      <w:pPr>
        <w:pStyle w:val="ListParagraph"/>
        <w:numPr>
          <w:ilvl w:val="0"/>
          <w:numId w:val="3"/>
        </w:numPr>
        <w:tabs>
          <w:tab w:val="left" w:pos="940"/>
          <w:tab w:val="left" w:pos="941"/>
        </w:tabs>
        <w:spacing w:before="121" w:line="357" w:lineRule="auto"/>
        <w:ind w:right="1336" w:hanging="360"/>
        <w:jc w:val="left"/>
        <w:rPr>
          <w:sz w:val="20"/>
        </w:rPr>
      </w:pPr>
      <w:r>
        <w:rPr>
          <w:sz w:val="20"/>
        </w:rPr>
        <w:t>On screen interpretation urban land use, Infrastructure and</w:t>
      </w:r>
      <w:r>
        <w:rPr>
          <w:spacing w:val="-22"/>
          <w:sz w:val="20"/>
        </w:rPr>
        <w:t xml:space="preserve"> </w:t>
      </w:r>
      <w:r>
        <w:rPr>
          <w:sz w:val="20"/>
        </w:rPr>
        <w:t>Drainage network.</w:t>
      </w:r>
    </w:p>
    <w:p w:rsidR="00C53BCA" w:rsidRDefault="009C2D05">
      <w:pPr>
        <w:pStyle w:val="Heading2"/>
        <w:spacing w:before="71"/>
        <w:ind w:right="110"/>
      </w:pPr>
      <w:r>
        <w:t>National land use land cover mapping using multi - temporal satellite data (AP).</w:t>
      </w:r>
    </w:p>
    <w:p w:rsidR="00C53BCA" w:rsidRDefault="00C53BCA">
      <w:pPr>
        <w:pStyle w:val="BodyText"/>
        <w:spacing w:before="1"/>
        <w:ind w:left="0"/>
        <w:rPr>
          <w:b/>
        </w:rPr>
      </w:pPr>
    </w:p>
    <w:p w:rsidR="00C53BCA" w:rsidRDefault="009C2D05">
      <w:pPr>
        <w:pStyle w:val="BodyText"/>
        <w:ind w:left="220" w:right="392"/>
        <w:jc w:val="both"/>
      </w:pPr>
      <w:r>
        <w:t>Recognizing the need for sustainable utilization of natural resources, the Department of Space, Govt. of India under the National Natural Resource Management System (NNRMS) launched the NR Census Program to take inventory of all natural resources at regular intervals using space based remote sensing techniques for whole country. Under this program, National Land Use Land Cover Mapping Using Multi-temporal Satellite Data has been initiated. This project aims at generating Land Use land Cover data base on 1:50000 scale for the year 2005-2006 using three seasons (</w:t>
      </w:r>
      <w:proofErr w:type="spellStart"/>
      <w:r>
        <w:t>Kharif</w:t>
      </w:r>
      <w:proofErr w:type="spellEnd"/>
      <w:r>
        <w:t xml:space="preserve">, Rabi and </w:t>
      </w:r>
      <w:proofErr w:type="spellStart"/>
      <w:r>
        <w:t>Zaid</w:t>
      </w:r>
      <w:proofErr w:type="spellEnd"/>
      <w:r>
        <w:t>) of IRS P6 LISS III satellite data. The project outputs include digital data base creation; generate district level maps, reports and the changes over the previous Census</w:t>
      </w:r>
      <w:r>
        <w:rPr>
          <w:spacing w:val="-7"/>
        </w:rPr>
        <w:t xml:space="preserve"> </w:t>
      </w:r>
      <w:r>
        <w:t>cycle.</w:t>
      </w:r>
    </w:p>
    <w:p w:rsidR="00C53BCA" w:rsidRDefault="009C2D05">
      <w:pPr>
        <w:pStyle w:val="Heading2"/>
        <w:spacing w:before="121"/>
        <w:jc w:val="both"/>
      </w:pPr>
      <w:proofErr w:type="gramStart"/>
      <w:r>
        <w:t>Association :</w:t>
      </w:r>
      <w:proofErr w:type="gramEnd"/>
    </w:p>
    <w:p w:rsidR="00C53BCA" w:rsidRDefault="009C2D05">
      <w:pPr>
        <w:pStyle w:val="ListParagraph"/>
        <w:numPr>
          <w:ilvl w:val="0"/>
          <w:numId w:val="3"/>
        </w:numPr>
        <w:tabs>
          <w:tab w:val="left" w:pos="941"/>
        </w:tabs>
        <w:spacing w:before="119"/>
        <w:rPr>
          <w:sz w:val="20"/>
        </w:rPr>
      </w:pPr>
      <w:r>
        <w:rPr>
          <w:sz w:val="20"/>
        </w:rPr>
        <w:t xml:space="preserve">Geometric rectification of SOI </w:t>
      </w:r>
      <w:proofErr w:type="spellStart"/>
      <w:r>
        <w:rPr>
          <w:sz w:val="20"/>
        </w:rPr>
        <w:t>toposheets</w:t>
      </w:r>
      <w:proofErr w:type="spellEnd"/>
      <w:r>
        <w:rPr>
          <w:sz w:val="20"/>
        </w:rPr>
        <w:t xml:space="preserve"> on 1:50000</w:t>
      </w:r>
      <w:r>
        <w:rPr>
          <w:spacing w:val="-15"/>
          <w:sz w:val="20"/>
        </w:rPr>
        <w:t xml:space="preserve"> </w:t>
      </w:r>
      <w:r>
        <w:rPr>
          <w:sz w:val="20"/>
        </w:rPr>
        <w:t>scale</w:t>
      </w:r>
    </w:p>
    <w:p w:rsidR="00C53BCA" w:rsidRDefault="009C2D05">
      <w:pPr>
        <w:pStyle w:val="ListParagraph"/>
        <w:numPr>
          <w:ilvl w:val="0"/>
          <w:numId w:val="3"/>
        </w:numPr>
        <w:tabs>
          <w:tab w:val="left" w:pos="941"/>
        </w:tabs>
        <w:spacing w:before="122" w:line="360" w:lineRule="auto"/>
        <w:ind w:right="396" w:hanging="360"/>
        <w:rPr>
          <w:sz w:val="20"/>
        </w:rPr>
      </w:pPr>
      <w:r>
        <w:rPr>
          <w:sz w:val="20"/>
        </w:rPr>
        <w:t xml:space="preserve">Image to image registration using the IRS satellite data in raw format taking geo-coded mosaic image of district wise </w:t>
      </w:r>
      <w:proofErr w:type="spellStart"/>
      <w:r>
        <w:rPr>
          <w:sz w:val="20"/>
        </w:rPr>
        <w:t>toposheets</w:t>
      </w:r>
      <w:proofErr w:type="spellEnd"/>
      <w:r>
        <w:rPr>
          <w:sz w:val="20"/>
        </w:rPr>
        <w:t xml:space="preserve"> for reference co- ordinates.</w:t>
      </w:r>
    </w:p>
    <w:p w:rsidR="00C53BCA" w:rsidRDefault="009C2D05">
      <w:pPr>
        <w:pStyle w:val="ListParagraph"/>
        <w:numPr>
          <w:ilvl w:val="0"/>
          <w:numId w:val="3"/>
        </w:numPr>
        <w:tabs>
          <w:tab w:val="left" w:pos="941"/>
        </w:tabs>
        <w:spacing w:before="3"/>
        <w:rPr>
          <w:sz w:val="20"/>
        </w:rPr>
      </w:pPr>
      <w:r>
        <w:rPr>
          <w:sz w:val="20"/>
        </w:rPr>
        <w:t>Warangal Land use Land cover mapping using multi - temporal satellite</w:t>
      </w:r>
      <w:r>
        <w:rPr>
          <w:spacing w:val="-22"/>
          <w:sz w:val="20"/>
        </w:rPr>
        <w:t xml:space="preserve"> </w:t>
      </w:r>
      <w:r>
        <w:rPr>
          <w:sz w:val="20"/>
        </w:rPr>
        <w:t>data.</w:t>
      </w:r>
    </w:p>
    <w:p w:rsidR="00C53BCA" w:rsidRDefault="009C2D05">
      <w:pPr>
        <w:pStyle w:val="ListParagraph"/>
        <w:numPr>
          <w:ilvl w:val="0"/>
          <w:numId w:val="3"/>
        </w:numPr>
        <w:tabs>
          <w:tab w:val="left" w:pos="941"/>
        </w:tabs>
        <w:spacing w:before="119"/>
        <w:rPr>
          <w:sz w:val="20"/>
        </w:rPr>
      </w:pPr>
      <w:r>
        <w:rPr>
          <w:sz w:val="20"/>
        </w:rPr>
        <w:t xml:space="preserve">On screen interpretation and </w:t>
      </w:r>
      <w:proofErr w:type="spellStart"/>
      <w:r>
        <w:rPr>
          <w:sz w:val="20"/>
        </w:rPr>
        <w:t>Geodatabase</w:t>
      </w:r>
      <w:proofErr w:type="spellEnd"/>
      <w:r>
        <w:rPr>
          <w:spacing w:val="1"/>
          <w:sz w:val="20"/>
        </w:rPr>
        <w:t xml:space="preserve"> </w:t>
      </w:r>
      <w:r>
        <w:rPr>
          <w:sz w:val="20"/>
        </w:rPr>
        <w:t>creation.</w:t>
      </w:r>
    </w:p>
    <w:p w:rsidR="00C53BCA" w:rsidRDefault="00C53BCA">
      <w:pPr>
        <w:pStyle w:val="BodyText"/>
        <w:spacing w:before="11"/>
        <w:ind w:left="0"/>
        <w:rPr>
          <w:sz w:val="29"/>
        </w:rPr>
      </w:pPr>
    </w:p>
    <w:p w:rsidR="00C53BCA" w:rsidRDefault="009C2D05">
      <w:pPr>
        <w:pStyle w:val="Heading2"/>
        <w:ind w:right="407"/>
        <w:jc w:val="both"/>
      </w:pPr>
      <w:r>
        <w:t>Coastal Zone management - GOA (GOA Coastal Zone management Sponsored</w:t>
      </w:r>
      <w:r>
        <w:rPr>
          <w:spacing w:val="-2"/>
        </w:rPr>
        <w:t xml:space="preserve"> </w:t>
      </w:r>
      <w:r>
        <w:t>project)</w:t>
      </w:r>
    </w:p>
    <w:p w:rsidR="00C53BCA" w:rsidRDefault="00C53BCA">
      <w:pPr>
        <w:pStyle w:val="BodyText"/>
        <w:spacing w:before="9"/>
        <w:ind w:left="0"/>
        <w:rPr>
          <w:b/>
          <w:sz w:val="23"/>
        </w:rPr>
      </w:pPr>
    </w:p>
    <w:p w:rsidR="00C53BCA" w:rsidRDefault="009C2D05">
      <w:pPr>
        <w:pStyle w:val="BodyText"/>
        <w:ind w:left="220" w:right="398"/>
        <w:jc w:val="both"/>
      </w:pPr>
      <w:r>
        <w:t>The Goa coastal zone management has proposed to develop coastal zone management plans for coastal stretches of Goa. The objective of the study is to use high resolution satellite data to map built-up area using DGPS and linking of socio - economic data house wise and Coastal Land use.</w:t>
      </w:r>
    </w:p>
    <w:p w:rsidR="00C53BCA" w:rsidRDefault="009C2D05">
      <w:pPr>
        <w:pStyle w:val="Heading2"/>
        <w:spacing w:before="120"/>
      </w:pPr>
      <w:r>
        <w:t>Association:</w:t>
      </w:r>
    </w:p>
    <w:p w:rsidR="00C53BCA" w:rsidRDefault="00C53BCA">
      <w:pPr>
        <w:pStyle w:val="BodyText"/>
        <w:spacing w:before="4"/>
        <w:ind w:left="0"/>
        <w:rPr>
          <w:b/>
        </w:rPr>
      </w:pPr>
    </w:p>
    <w:p w:rsidR="00C53BCA" w:rsidRDefault="009C2D05">
      <w:pPr>
        <w:pStyle w:val="ListParagraph"/>
        <w:numPr>
          <w:ilvl w:val="0"/>
          <w:numId w:val="3"/>
        </w:numPr>
        <w:tabs>
          <w:tab w:val="left" w:pos="941"/>
        </w:tabs>
        <w:rPr>
          <w:sz w:val="20"/>
        </w:rPr>
      </w:pPr>
      <w:r>
        <w:rPr>
          <w:sz w:val="20"/>
        </w:rPr>
        <w:t>Geometric rectification of high resolution satellite</w:t>
      </w:r>
      <w:r>
        <w:rPr>
          <w:spacing w:val="-15"/>
          <w:sz w:val="20"/>
        </w:rPr>
        <w:t xml:space="preserve"> </w:t>
      </w:r>
      <w:r>
        <w:rPr>
          <w:sz w:val="20"/>
        </w:rPr>
        <w:t>data.</w:t>
      </w:r>
    </w:p>
    <w:p w:rsidR="00C53BCA" w:rsidRDefault="009C2D05">
      <w:pPr>
        <w:pStyle w:val="ListParagraph"/>
        <w:numPr>
          <w:ilvl w:val="0"/>
          <w:numId w:val="3"/>
        </w:numPr>
        <w:tabs>
          <w:tab w:val="left" w:pos="940"/>
          <w:tab w:val="left" w:pos="941"/>
        </w:tabs>
        <w:spacing w:before="121"/>
        <w:jc w:val="left"/>
        <w:rPr>
          <w:sz w:val="20"/>
        </w:rPr>
      </w:pPr>
      <w:r>
        <w:rPr>
          <w:sz w:val="20"/>
        </w:rPr>
        <w:t>Collecting GCP’s through</w:t>
      </w:r>
      <w:r>
        <w:rPr>
          <w:spacing w:val="-5"/>
          <w:sz w:val="20"/>
        </w:rPr>
        <w:t xml:space="preserve"> </w:t>
      </w:r>
      <w:r>
        <w:rPr>
          <w:sz w:val="20"/>
        </w:rPr>
        <w:t>DGPS</w:t>
      </w:r>
    </w:p>
    <w:p w:rsidR="00C53BCA" w:rsidRDefault="009C2D05">
      <w:pPr>
        <w:pStyle w:val="ListParagraph"/>
        <w:numPr>
          <w:ilvl w:val="0"/>
          <w:numId w:val="3"/>
        </w:numPr>
        <w:tabs>
          <w:tab w:val="left" w:pos="940"/>
          <w:tab w:val="left" w:pos="941"/>
        </w:tabs>
        <w:spacing w:before="122" w:line="357" w:lineRule="auto"/>
        <w:ind w:right="1057" w:hanging="360"/>
        <w:jc w:val="left"/>
        <w:rPr>
          <w:sz w:val="20"/>
        </w:rPr>
      </w:pPr>
      <w:r>
        <w:rPr>
          <w:sz w:val="20"/>
        </w:rPr>
        <w:t>Spatial linking of socio – economic data and Creating Geo-database and updating attribute</w:t>
      </w:r>
      <w:r>
        <w:rPr>
          <w:spacing w:val="-4"/>
          <w:sz w:val="20"/>
        </w:rPr>
        <w:t xml:space="preserve"> </w:t>
      </w:r>
      <w:r>
        <w:rPr>
          <w:sz w:val="20"/>
        </w:rPr>
        <w:t>information.</w:t>
      </w:r>
    </w:p>
    <w:p w:rsidR="00C53BCA" w:rsidRDefault="009C2D05">
      <w:pPr>
        <w:pStyle w:val="ListParagraph"/>
        <w:numPr>
          <w:ilvl w:val="0"/>
          <w:numId w:val="3"/>
        </w:numPr>
        <w:tabs>
          <w:tab w:val="left" w:pos="940"/>
          <w:tab w:val="left" w:pos="941"/>
        </w:tabs>
        <w:jc w:val="left"/>
        <w:rPr>
          <w:sz w:val="20"/>
        </w:rPr>
      </w:pPr>
      <w:r>
        <w:rPr>
          <w:sz w:val="20"/>
        </w:rPr>
        <w:t>Preparing final output in the form of map layouts with 1:25,000</w:t>
      </w:r>
      <w:r>
        <w:rPr>
          <w:spacing w:val="-26"/>
          <w:sz w:val="20"/>
        </w:rPr>
        <w:t xml:space="preserve"> </w:t>
      </w:r>
      <w:proofErr w:type="gramStart"/>
      <w:r>
        <w:rPr>
          <w:sz w:val="20"/>
        </w:rPr>
        <w:t>scale</w:t>
      </w:r>
      <w:proofErr w:type="gramEnd"/>
      <w:r>
        <w:rPr>
          <w:sz w:val="20"/>
        </w:rPr>
        <w:t>.</w:t>
      </w:r>
    </w:p>
    <w:p w:rsidR="00C53BCA" w:rsidRDefault="00C53BCA">
      <w:pPr>
        <w:pStyle w:val="BodyText"/>
        <w:spacing w:before="4"/>
        <w:ind w:left="0"/>
        <w:rPr>
          <w:sz w:val="24"/>
        </w:rPr>
      </w:pPr>
    </w:p>
    <w:p w:rsidR="00EB0468" w:rsidRDefault="00EB0468">
      <w:pPr>
        <w:pStyle w:val="BodyText"/>
        <w:spacing w:before="4"/>
        <w:ind w:left="0"/>
        <w:rPr>
          <w:sz w:val="24"/>
        </w:rPr>
      </w:pPr>
    </w:p>
    <w:p w:rsidR="00EB0468" w:rsidRDefault="00EB0468">
      <w:pPr>
        <w:pStyle w:val="BodyText"/>
        <w:spacing w:before="4"/>
        <w:ind w:left="0"/>
        <w:rPr>
          <w:sz w:val="24"/>
        </w:rPr>
      </w:pPr>
    </w:p>
    <w:p w:rsidR="00EB0468" w:rsidRDefault="00EB0468">
      <w:pPr>
        <w:pStyle w:val="BodyText"/>
        <w:spacing w:before="4"/>
        <w:ind w:left="0"/>
        <w:rPr>
          <w:sz w:val="24"/>
        </w:rPr>
      </w:pPr>
    </w:p>
    <w:p w:rsidR="00C53BCA" w:rsidRDefault="009C2D05">
      <w:pPr>
        <w:pStyle w:val="Heading1"/>
        <w:tabs>
          <w:tab w:val="left" w:pos="3590"/>
          <w:tab w:val="left" w:pos="9036"/>
        </w:tabs>
        <w:spacing w:before="89"/>
        <w:ind w:left="116"/>
      </w:pPr>
      <w:r>
        <w:rPr>
          <w:color w:val="000080"/>
          <w:w w:val="109"/>
          <w:shd w:val="clear" w:color="auto" w:fill="BDBDBD"/>
        </w:rPr>
        <w:lastRenderedPageBreak/>
        <w:t xml:space="preserve"> </w:t>
      </w:r>
      <w:r>
        <w:rPr>
          <w:color w:val="000080"/>
          <w:shd w:val="clear" w:color="auto" w:fill="BDBDBD"/>
        </w:rPr>
        <w:tab/>
      </w:r>
      <w:r>
        <w:rPr>
          <w:color w:val="000080"/>
          <w:w w:val="110"/>
          <w:shd w:val="clear" w:color="auto" w:fill="BDBDBD"/>
        </w:rPr>
        <w:t>Book</w:t>
      </w:r>
      <w:r>
        <w:rPr>
          <w:color w:val="000080"/>
          <w:spacing w:val="-10"/>
          <w:w w:val="110"/>
          <w:shd w:val="clear" w:color="auto" w:fill="BDBDBD"/>
        </w:rPr>
        <w:t xml:space="preserve"> </w:t>
      </w:r>
      <w:r>
        <w:rPr>
          <w:color w:val="000080"/>
          <w:w w:val="110"/>
          <w:shd w:val="clear" w:color="auto" w:fill="BDBDBD"/>
        </w:rPr>
        <w:t>Publication</w:t>
      </w:r>
      <w:r>
        <w:rPr>
          <w:color w:val="000080"/>
          <w:shd w:val="clear" w:color="auto" w:fill="BDBDBD"/>
        </w:rPr>
        <w:tab/>
      </w:r>
    </w:p>
    <w:p w:rsidR="00C53BCA" w:rsidRDefault="00C53BCA">
      <w:pPr>
        <w:pStyle w:val="BodyText"/>
        <w:spacing w:before="3"/>
        <w:ind w:left="0"/>
        <w:rPr>
          <w:rFonts w:ascii="Times New Roman"/>
          <w:b/>
          <w:i/>
          <w:sz w:val="13"/>
        </w:rPr>
      </w:pPr>
    </w:p>
    <w:p w:rsidR="00C53BCA" w:rsidRDefault="009C2D05">
      <w:pPr>
        <w:pStyle w:val="ListParagraph"/>
        <w:numPr>
          <w:ilvl w:val="0"/>
          <w:numId w:val="2"/>
        </w:numPr>
        <w:tabs>
          <w:tab w:val="left" w:pos="941"/>
        </w:tabs>
        <w:spacing w:before="99" w:line="360" w:lineRule="auto"/>
        <w:ind w:right="394"/>
        <w:jc w:val="both"/>
        <w:rPr>
          <w:sz w:val="20"/>
        </w:rPr>
      </w:pPr>
      <w:r>
        <w:rPr>
          <w:b/>
          <w:sz w:val="20"/>
        </w:rPr>
        <w:t xml:space="preserve">Ramamohana Rao, P </w:t>
      </w:r>
      <w:r>
        <w:rPr>
          <w:sz w:val="20"/>
        </w:rPr>
        <w:t xml:space="preserve">and </w:t>
      </w:r>
      <w:proofErr w:type="spellStart"/>
      <w:r>
        <w:rPr>
          <w:sz w:val="20"/>
        </w:rPr>
        <w:t>Suneetha</w:t>
      </w:r>
      <w:proofErr w:type="spellEnd"/>
      <w:r>
        <w:rPr>
          <w:sz w:val="20"/>
        </w:rPr>
        <w:t>, P (2015). Micro Level Planning and Rural Development through Remote Sensing and GIS. Lambert Academic Publishing (ISSN: 978-3-659-74177-7, Published: 30</w:t>
      </w:r>
      <w:proofErr w:type="spellStart"/>
      <w:r>
        <w:rPr>
          <w:position w:val="7"/>
          <w:sz w:val="13"/>
        </w:rPr>
        <w:t>th</w:t>
      </w:r>
      <w:proofErr w:type="spellEnd"/>
      <w:r>
        <w:rPr>
          <w:position w:val="7"/>
          <w:sz w:val="13"/>
        </w:rPr>
        <w:t xml:space="preserve"> </w:t>
      </w:r>
      <w:r>
        <w:rPr>
          <w:sz w:val="20"/>
        </w:rPr>
        <w:t>August,</w:t>
      </w:r>
      <w:r>
        <w:rPr>
          <w:spacing w:val="-46"/>
          <w:sz w:val="20"/>
        </w:rPr>
        <w:t xml:space="preserve"> </w:t>
      </w:r>
      <w:r>
        <w:rPr>
          <w:sz w:val="20"/>
        </w:rPr>
        <w:t>2015).</w:t>
      </w:r>
    </w:p>
    <w:p w:rsidR="00C53BCA" w:rsidRDefault="009C2D05">
      <w:pPr>
        <w:pStyle w:val="ListParagraph"/>
        <w:numPr>
          <w:ilvl w:val="0"/>
          <w:numId w:val="2"/>
        </w:numPr>
        <w:tabs>
          <w:tab w:val="left" w:pos="941"/>
        </w:tabs>
        <w:spacing w:before="1" w:line="360" w:lineRule="auto"/>
        <w:ind w:right="391"/>
        <w:jc w:val="both"/>
        <w:rPr>
          <w:sz w:val="20"/>
        </w:rPr>
      </w:pPr>
      <w:r>
        <w:rPr>
          <w:b/>
          <w:sz w:val="20"/>
        </w:rPr>
        <w:t xml:space="preserve">Ramamohana Rao, P </w:t>
      </w:r>
      <w:r>
        <w:rPr>
          <w:sz w:val="20"/>
        </w:rPr>
        <w:t xml:space="preserve">and </w:t>
      </w:r>
      <w:proofErr w:type="spellStart"/>
      <w:r>
        <w:rPr>
          <w:sz w:val="20"/>
        </w:rPr>
        <w:t>Suneetha</w:t>
      </w:r>
      <w:proofErr w:type="spellEnd"/>
      <w:r>
        <w:rPr>
          <w:sz w:val="20"/>
        </w:rPr>
        <w:t>, P (2014). Coastal Zone Management using Remote Sensing and GIS - A case Study of GOA. Lambert Academic Publishing (ISSN: 978-3-659-51532-3, Published: 20</w:t>
      </w:r>
      <w:proofErr w:type="spellStart"/>
      <w:r>
        <w:rPr>
          <w:position w:val="7"/>
          <w:sz w:val="13"/>
        </w:rPr>
        <w:t>th</w:t>
      </w:r>
      <w:proofErr w:type="spellEnd"/>
      <w:r>
        <w:rPr>
          <w:position w:val="7"/>
          <w:sz w:val="13"/>
        </w:rPr>
        <w:t xml:space="preserve"> </w:t>
      </w:r>
      <w:r>
        <w:rPr>
          <w:sz w:val="20"/>
        </w:rPr>
        <w:t>May,</w:t>
      </w:r>
      <w:r>
        <w:rPr>
          <w:spacing w:val="-44"/>
          <w:sz w:val="20"/>
        </w:rPr>
        <w:t xml:space="preserve"> </w:t>
      </w:r>
      <w:r>
        <w:rPr>
          <w:sz w:val="20"/>
        </w:rPr>
        <w:t>2014).</w:t>
      </w:r>
    </w:p>
    <w:p w:rsidR="00C53BCA" w:rsidRDefault="009C2D05">
      <w:pPr>
        <w:pStyle w:val="Heading1"/>
        <w:tabs>
          <w:tab w:val="left" w:pos="3393"/>
          <w:tab w:val="left" w:pos="9036"/>
        </w:tabs>
      </w:pPr>
      <w:r>
        <w:rPr>
          <w:color w:val="000080"/>
          <w:w w:val="104"/>
          <w:shd w:val="clear" w:color="auto" w:fill="BDBDBD"/>
        </w:rPr>
        <w:t xml:space="preserve"> </w:t>
      </w:r>
      <w:r>
        <w:rPr>
          <w:color w:val="000080"/>
          <w:shd w:val="clear" w:color="auto" w:fill="BDBDBD"/>
        </w:rPr>
        <w:tab/>
      </w:r>
      <w:r>
        <w:rPr>
          <w:color w:val="000080"/>
          <w:spacing w:val="-3"/>
          <w:w w:val="105"/>
          <w:shd w:val="clear" w:color="auto" w:fill="BDBDBD"/>
        </w:rPr>
        <w:t>Research</w:t>
      </w:r>
      <w:r>
        <w:rPr>
          <w:color w:val="000080"/>
          <w:spacing w:val="50"/>
          <w:w w:val="105"/>
          <w:shd w:val="clear" w:color="auto" w:fill="BDBDBD"/>
        </w:rPr>
        <w:t xml:space="preserve"> </w:t>
      </w:r>
      <w:r>
        <w:rPr>
          <w:color w:val="000080"/>
          <w:w w:val="105"/>
          <w:shd w:val="clear" w:color="auto" w:fill="BDBDBD"/>
        </w:rPr>
        <w:t>Publication</w:t>
      </w:r>
      <w:r>
        <w:rPr>
          <w:color w:val="000080"/>
          <w:shd w:val="clear" w:color="auto" w:fill="BDBDBD"/>
        </w:rPr>
        <w:tab/>
      </w:r>
    </w:p>
    <w:p w:rsidR="00C53BCA" w:rsidRDefault="009C2D05">
      <w:pPr>
        <w:pStyle w:val="ListParagraph"/>
        <w:numPr>
          <w:ilvl w:val="0"/>
          <w:numId w:val="1"/>
        </w:numPr>
        <w:tabs>
          <w:tab w:val="left" w:pos="941"/>
        </w:tabs>
        <w:spacing w:before="246" w:line="360" w:lineRule="auto"/>
        <w:ind w:right="395"/>
        <w:jc w:val="both"/>
        <w:rPr>
          <w:sz w:val="20"/>
        </w:rPr>
      </w:pPr>
      <w:r>
        <w:rPr>
          <w:b/>
          <w:sz w:val="20"/>
        </w:rPr>
        <w:t xml:space="preserve">Ramamohana Rao, P </w:t>
      </w:r>
      <w:r>
        <w:rPr>
          <w:sz w:val="20"/>
        </w:rPr>
        <w:t xml:space="preserve">and </w:t>
      </w:r>
      <w:proofErr w:type="spellStart"/>
      <w:r>
        <w:rPr>
          <w:sz w:val="20"/>
        </w:rPr>
        <w:t>Suneetha</w:t>
      </w:r>
      <w:proofErr w:type="spellEnd"/>
      <w:r>
        <w:rPr>
          <w:sz w:val="20"/>
        </w:rPr>
        <w:t xml:space="preserve">, P (2018). Village Information System Through Remote Sensing and GIS Techniques, IJRAR- International Journal of Research and Analytical Reviews, Vol.05, Issue.04, pp.146-151, </w:t>
      </w:r>
      <w:proofErr w:type="spellStart"/>
      <w:r>
        <w:rPr>
          <w:sz w:val="20"/>
        </w:rPr>
        <w:t>eISSN</w:t>
      </w:r>
      <w:proofErr w:type="spellEnd"/>
      <w:r>
        <w:rPr>
          <w:sz w:val="20"/>
        </w:rPr>
        <w:t>: 2348-1269, Print ISSN: 2349-5138 (Cosmos IF 4.236) (</w:t>
      </w:r>
      <w:r>
        <w:rPr>
          <w:color w:val="FF0000"/>
          <w:sz w:val="20"/>
        </w:rPr>
        <w:t>UGC No:</w:t>
      </w:r>
      <w:r>
        <w:rPr>
          <w:color w:val="FF0000"/>
          <w:spacing w:val="-12"/>
          <w:sz w:val="20"/>
        </w:rPr>
        <w:t xml:space="preserve"> </w:t>
      </w:r>
      <w:r>
        <w:rPr>
          <w:color w:val="FF0000"/>
          <w:sz w:val="20"/>
        </w:rPr>
        <w:t>43602</w:t>
      </w:r>
      <w:r>
        <w:rPr>
          <w:sz w:val="20"/>
        </w:rPr>
        <w:t>).</w:t>
      </w:r>
    </w:p>
    <w:p w:rsidR="00C53BCA" w:rsidRDefault="009C2D05">
      <w:pPr>
        <w:pStyle w:val="ListParagraph"/>
        <w:numPr>
          <w:ilvl w:val="0"/>
          <w:numId w:val="1"/>
        </w:numPr>
        <w:tabs>
          <w:tab w:val="left" w:pos="941"/>
        </w:tabs>
        <w:spacing w:line="360" w:lineRule="auto"/>
        <w:ind w:right="396"/>
        <w:jc w:val="both"/>
        <w:rPr>
          <w:sz w:val="20"/>
        </w:rPr>
      </w:pPr>
      <w:r>
        <w:rPr>
          <w:b/>
          <w:sz w:val="20"/>
        </w:rPr>
        <w:t xml:space="preserve">Ramamohana Rao, P </w:t>
      </w:r>
      <w:r>
        <w:rPr>
          <w:sz w:val="20"/>
        </w:rPr>
        <w:t xml:space="preserve">and </w:t>
      </w:r>
      <w:proofErr w:type="spellStart"/>
      <w:r>
        <w:rPr>
          <w:sz w:val="20"/>
        </w:rPr>
        <w:t>Suneetha</w:t>
      </w:r>
      <w:proofErr w:type="spellEnd"/>
      <w:r>
        <w:rPr>
          <w:sz w:val="20"/>
        </w:rPr>
        <w:t>, P (2018). Land Use / Land Cover Change Detection Using Remote Sensing and GIS, A Case Study Of Srikakulam District, Andhra Pradesh, India. Global International Refereed Research Journal (Global, UGC Approved), Vol.10, Issue2, pp.189-197, ISSN: 2249-2054.</w:t>
      </w:r>
    </w:p>
    <w:p w:rsidR="00C53BCA" w:rsidRDefault="009C2D05">
      <w:pPr>
        <w:pStyle w:val="ListParagraph"/>
        <w:numPr>
          <w:ilvl w:val="0"/>
          <w:numId w:val="1"/>
        </w:numPr>
        <w:tabs>
          <w:tab w:val="left" w:pos="941"/>
        </w:tabs>
        <w:spacing w:line="360" w:lineRule="auto"/>
        <w:ind w:right="394"/>
        <w:jc w:val="both"/>
        <w:rPr>
          <w:sz w:val="20"/>
        </w:rPr>
      </w:pPr>
      <w:r>
        <w:rPr>
          <w:b/>
          <w:sz w:val="20"/>
        </w:rPr>
        <w:t>Ramamohana Rao, P</w:t>
      </w:r>
      <w:r>
        <w:rPr>
          <w:sz w:val="20"/>
        </w:rPr>
        <w:t xml:space="preserve">., </w:t>
      </w:r>
      <w:proofErr w:type="spellStart"/>
      <w:r>
        <w:rPr>
          <w:sz w:val="20"/>
        </w:rPr>
        <w:t>Suneetha</w:t>
      </w:r>
      <w:proofErr w:type="spellEnd"/>
      <w:r>
        <w:rPr>
          <w:sz w:val="20"/>
        </w:rPr>
        <w:t xml:space="preserve">, P and </w:t>
      </w:r>
      <w:proofErr w:type="spellStart"/>
      <w:r>
        <w:rPr>
          <w:sz w:val="20"/>
        </w:rPr>
        <w:t>Sachi</w:t>
      </w:r>
      <w:proofErr w:type="spellEnd"/>
      <w:r>
        <w:rPr>
          <w:sz w:val="20"/>
        </w:rPr>
        <w:t xml:space="preserve"> Devi, S (2016). Crop Concentration through Geospatial Analysis: A Case Study of Srikakulam district, Andhra Pradesh, India. International Journal of Innovative Research and Advanced Studies (IJIRAS), Vol.3, Issue.13, pp.222-226, ISSN 2394- 4404.</w:t>
      </w:r>
    </w:p>
    <w:p w:rsidR="00C53BCA" w:rsidRDefault="009C2D05">
      <w:pPr>
        <w:pStyle w:val="ListParagraph"/>
        <w:numPr>
          <w:ilvl w:val="0"/>
          <w:numId w:val="1"/>
        </w:numPr>
        <w:tabs>
          <w:tab w:val="left" w:pos="941"/>
        </w:tabs>
        <w:spacing w:before="2" w:line="360" w:lineRule="auto"/>
        <w:ind w:right="389"/>
        <w:jc w:val="both"/>
        <w:rPr>
          <w:sz w:val="20"/>
        </w:rPr>
      </w:pPr>
      <w:r>
        <w:rPr>
          <w:b/>
          <w:sz w:val="20"/>
        </w:rPr>
        <w:t>Ramamohana Rao, P</w:t>
      </w:r>
      <w:r>
        <w:rPr>
          <w:sz w:val="20"/>
        </w:rPr>
        <w:t xml:space="preserve">., </w:t>
      </w:r>
      <w:proofErr w:type="spellStart"/>
      <w:r>
        <w:rPr>
          <w:sz w:val="20"/>
        </w:rPr>
        <w:t>Hathiram</w:t>
      </w:r>
      <w:proofErr w:type="spellEnd"/>
      <w:r>
        <w:rPr>
          <w:sz w:val="20"/>
        </w:rPr>
        <w:t xml:space="preserve">, G., </w:t>
      </w:r>
      <w:proofErr w:type="spellStart"/>
      <w:r>
        <w:rPr>
          <w:sz w:val="20"/>
        </w:rPr>
        <w:t>Bhakta</w:t>
      </w:r>
      <w:proofErr w:type="spellEnd"/>
      <w:r>
        <w:rPr>
          <w:sz w:val="20"/>
        </w:rPr>
        <w:t xml:space="preserve"> </w:t>
      </w:r>
      <w:proofErr w:type="spellStart"/>
      <w:r>
        <w:rPr>
          <w:sz w:val="20"/>
        </w:rPr>
        <w:t>Thukaram</w:t>
      </w:r>
      <w:proofErr w:type="spellEnd"/>
      <w:r>
        <w:rPr>
          <w:sz w:val="20"/>
        </w:rPr>
        <w:t xml:space="preserve">., G and </w:t>
      </w:r>
      <w:proofErr w:type="spellStart"/>
      <w:r>
        <w:rPr>
          <w:sz w:val="20"/>
        </w:rPr>
        <w:t>Anand</w:t>
      </w:r>
      <w:proofErr w:type="spellEnd"/>
      <w:r>
        <w:rPr>
          <w:sz w:val="20"/>
        </w:rPr>
        <w:t xml:space="preserve"> Kumar., S (2015). Land use and Land Cover Analysis Using Remote Sensing and GIS, A Case Study of </w:t>
      </w:r>
      <w:proofErr w:type="spellStart"/>
      <w:r>
        <w:rPr>
          <w:sz w:val="20"/>
        </w:rPr>
        <w:t>Khammam</w:t>
      </w:r>
      <w:proofErr w:type="spellEnd"/>
      <w:r>
        <w:rPr>
          <w:sz w:val="20"/>
        </w:rPr>
        <w:t xml:space="preserve"> District, </w:t>
      </w:r>
      <w:proofErr w:type="spellStart"/>
      <w:r>
        <w:rPr>
          <w:sz w:val="20"/>
        </w:rPr>
        <w:t>Telengana</w:t>
      </w:r>
      <w:proofErr w:type="spellEnd"/>
      <w:r>
        <w:rPr>
          <w:sz w:val="20"/>
        </w:rPr>
        <w:t xml:space="preserve"> State, India. International Journal of Recent Scientific Research, Vol. 6, Issue, 7, pp.5465- 5468, ISSN: 0976-3031 (SJIF-5.114) (</w:t>
      </w:r>
      <w:r>
        <w:rPr>
          <w:color w:val="FF0000"/>
          <w:sz w:val="20"/>
        </w:rPr>
        <w:t>UGC No: 46629</w:t>
      </w:r>
      <w:r>
        <w:rPr>
          <w:sz w:val="20"/>
        </w:rPr>
        <w:t>).</w:t>
      </w:r>
    </w:p>
    <w:p w:rsidR="00C53BCA" w:rsidRDefault="009C2D05">
      <w:pPr>
        <w:pStyle w:val="ListParagraph"/>
        <w:numPr>
          <w:ilvl w:val="0"/>
          <w:numId w:val="1"/>
        </w:numPr>
        <w:tabs>
          <w:tab w:val="left" w:pos="941"/>
        </w:tabs>
        <w:spacing w:before="1" w:line="360" w:lineRule="auto"/>
        <w:ind w:right="402"/>
        <w:jc w:val="both"/>
        <w:rPr>
          <w:sz w:val="20"/>
        </w:rPr>
      </w:pPr>
      <w:r>
        <w:rPr>
          <w:b/>
          <w:sz w:val="20"/>
        </w:rPr>
        <w:t xml:space="preserve">Ramamohana Rao, P </w:t>
      </w:r>
      <w:r>
        <w:rPr>
          <w:sz w:val="20"/>
        </w:rPr>
        <w:t xml:space="preserve">and </w:t>
      </w:r>
      <w:proofErr w:type="spellStart"/>
      <w:r>
        <w:rPr>
          <w:sz w:val="20"/>
        </w:rPr>
        <w:t>Suneetha</w:t>
      </w:r>
      <w:proofErr w:type="spellEnd"/>
      <w:r>
        <w:rPr>
          <w:sz w:val="20"/>
        </w:rPr>
        <w:t xml:space="preserve">, P (2014). Identifying Ground water Potential zones through Geospatial technologies. Seminar Proceedings, Dept. of Geography, SK University, </w:t>
      </w:r>
      <w:proofErr w:type="spellStart"/>
      <w:r>
        <w:rPr>
          <w:sz w:val="20"/>
        </w:rPr>
        <w:t>Anantapur</w:t>
      </w:r>
      <w:proofErr w:type="spellEnd"/>
      <w:r>
        <w:rPr>
          <w:sz w:val="20"/>
        </w:rPr>
        <w:t>,</w:t>
      </w:r>
      <w:r>
        <w:rPr>
          <w:spacing w:val="-6"/>
          <w:sz w:val="20"/>
        </w:rPr>
        <w:t xml:space="preserve"> </w:t>
      </w:r>
      <w:r>
        <w:rPr>
          <w:sz w:val="20"/>
        </w:rPr>
        <w:t>AP.</w:t>
      </w:r>
    </w:p>
    <w:p w:rsidR="00C53BCA" w:rsidRDefault="009C2D05">
      <w:pPr>
        <w:pStyle w:val="ListParagraph"/>
        <w:numPr>
          <w:ilvl w:val="0"/>
          <w:numId w:val="1"/>
        </w:numPr>
        <w:tabs>
          <w:tab w:val="left" w:pos="941"/>
        </w:tabs>
        <w:spacing w:before="1" w:line="360" w:lineRule="auto"/>
        <w:ind w:right="400"/>
        <w:jc w:val="both"/>
        <w:rPr>
          <w:sz w:val="20"/>
        </w:rPr>
      </w:pPr>
      <w:r>
        <w:rPr>
          <w:b/>
          <w:sz w:val="20"/>
        </w:rPr>
        <w:t xml:space="preserve">Ramamohana Rao, P </w:t>
      </w:r>
      <w:r>
        <w:rPr>
          <w:sz w:val="20"/>
        </w:rPr>
        <w:t xml:space="preserve">and </w:t>
      </w:r>
      <w:proofErr w:type="spellStart"/>
      <w:r>
        <w:rPr>
          <w:sz w:val="20"/>
        </w:rPr>
        <w:t>Suneetha</w:t>
      </w:r>
      <w:proofErr w:type="spellEnd"/>
      <w:r>
        <w:rPr>
          <w:sz w:val="20"/>
        </w:rPr>
        <w:t>, P (2013). Coastal Zone Management using Remote Sensing and GIS - A case Study of GOA. International Journal of Current Research, Vol.5, Issue.3, pp.718-725, ISSN 0975-833X</w:t>
      </w:r>
      <w:r>
        <w:rPr>
          <w:spacing w:val="-55"/>
          <w:sz w:val="20"/>
        </w:rPr>
        <w:t xml:space="preserve"> </w:t>
      </w:r>
      <w:r>
        <w:rPr>
          <w:sz w:val="20"/>
        </w:rPr>
        <w:t>(IF-1.125).</w:t>
      </w:r>
    </w:p>
    <w:p w:rsidR="00C53BCA" w:rsidRDefault="009C2D05">
      <w:pPr>
        <w:pStyle w:val="ListParagraph"/>
        <w:numPr>
          <w:ilvl w:val="0"/>
          <w:numId w:val="1"/>
        </w:numPr>
        <w:tabs>
          <w:tab w:val="left" w:pos="941"/>
        </w:tabs>
        <w:spacing w:before="106" w:line="362" w:lineRule="auto"/>
        <w:ind w:right="397"/>
        <w:jc w:val="both"/>
        <w:rPr>
          <w:sz w:val="20"/>
        </w:rPr>
      </w:pPr>
      <w:r>
        <w:rPr>
          <w:b/>
          <w:sz w:val="20"/>
        </w:rPr>
        <w:t xml:space="preserve">Ramamohana Rao, P </w:t>
      </w:r>
      <w:r>
        <w:rPr>
          <w:sz w:val="20"/>
        </w:rPr>
        <w:t xml:space="preserve">and </w:t>
      </w:r>
      <w:proofErr w:type="spellStart"/>
      <w:r>
        <w:rPr>
          <w:sz w:val="20"/>
        </w:rPr>
        <w:t>Suneetha</w:t>
      </w:r>
      <w:proofErr w:type="spellEnd"/>
      <w:r>
        <w:rPr>
          <w:sz w:val="20"/>
        </w:rPr>
        <w:t>, P (2012). Land use Modeling for Sustainable Rural Development. International Journal of Science, Environment and Technology, Vol.1, No.5, pp.519-532, ISSN</w:t>
      </w:r>
      <w:r>
        <w:rPr>
          <w:spacing w:val="-9"/>
          <w:sz w:val="20"/>
        </w:rPr>
        <w:t xml:space="preserve"> </w:t>
      </w:r>
      <w:r>
        <w:rPr>
          <w:sz w:val="20"/>
        </w:rPr>
        <w:t>2278-3687.</w:t>
      </w:r>
    </w:p>
    <w:p w:rsidR="00EB0468" w:rsidRDefault="00EB0468" w:rsidP="00EB0468">
      <w:pPr>
        <w:pStyle w:val="ListParagraph"/>
        <w:tabs>
          <w:tab w:val="left" w:pos="941"/>
        </w:tabs>
        <w:spacing w:before="106" w:line="362" w:lineRule="auto"/>
        <w:ind w:right="397" w:firstLine="0"/>
        <w:jc w:val="left"/>
        <w:rPr>
          <w:b/>
          <w:sz w:val="20"/>
        </w:rPr>
      </w:pPr>
    </w:p>
    <w:p w:rsidR="00EB0468" w:rsidRDefault="00EB0468" w:rsidP="00EB0468">
      <w:pPr>
        <w:pStyle w:val="ListParagraph"/>
        <w:tabs>
          <w:tab w:val="left" w:pos="941"/>
        </w:tabs>
        <w:spacing w:before="106" w:line="362" w:lineRule="auto"/>
        <w:ind w:right="397" w:firstLine="0"/>
        <w:jc w:val="left"/>
        <w:rPr>
          <w:b/>
          <w:sz w:val="20"/>
        </w:rPr>
      </w:pPr>
    </w:p>
    <w:p w:rsidR="00C53BCA" w:rsidRDefault="009C2D05">
      <w:pPr>
        <w:pStyle w:val="Heading1"/>
        <w:tabs>
          <w:tab w:val="left" w:pos="1175"/>
          <w:tab w:val="left" w:pos="9036"/>
        </w:tabs>
        <w:spacing w:before="89"/>
      </w:pPr>
      <w:r>
        <w:rPr>
          <w:color w:val="000080"/>
          <w:w w:val="109"/>
          <w:shd w:val="clear" w:color="auto" w:fill="BDBDBD"/>
        </w:rPr>
        <w:lastRenderedPageBreak/>
        <w:t xml:space="preserve"> </w:t>
      </w:r>
      <w:r>
        <w:rPr>
          <w:color w:val="000080"/>
          <w:shd w:val="clear" w:color="auto" w:fill="BDBDBD"/>
        </w:rPr>
        <w:tab/>
      </w:r>
      <w:r>
        <w:rPr>
          <w:color w:val="000080"/>
          <w:spacing w:val="-3"/>
          <w:w w:val="110"/>
          <w:shd w:val="clear" w:color="auto" w:fill="BDBDBD"/>
        </w:rPr>
        <w:t xml:space="preserve">Training </w:t>
      </w:r>
      <w:r>
        <w:rPr>
          <w:color w:val="000080"/>
          <w:w w:val="110"/>
          <w:shd w:val="clear" w:color="auto" w:fill="BDBDBD"/>
        </w:rPr>
        <w:t xml:space="preserve">courses and </w:t>
      </w:r>
      <w:r>
        <w:rPr>
          <w:color w:val="000080"/>
          <w:spacing w:val="-3"/>
          <w:w w:val="110"/>
          <w:shd w:val="clear" w:color="auto" w:fill="BDBDBD"/>
        </w:rPr>
        <w:t>Conference/Seminar/workshop</w:t>
      </w:r>
      <w:r>
        <w:rPr>
          <w:color w:val="000080"/>
          <w:spacing w:val="16"/>
          <w:w w:val="110"/>
          <w:shd w:val="clear" w:color="auto" w:fill="BDBDBD"/>
        </w:rPr>
        <w:t xml:space="preserve"> </w:t>
      </w:r>
      <w:r>
        <w:rPr>
          <w:color w:val="000080"/>
          <w:w w:val="110"/>
          <w:shd w:val="clear" w:color="auto" w:fill="BDBDBD"/>
        </w:rPr>
        <w:t>papers</w:t>
      </w:r>
      <w:r>
        <w:rPr>
          <w:color w:val="000080"/>
          <w:shd w:val="clear" w:color="auto" w:fill="BDBDBD"/>
        </w:rPr>
        <w:tab/>
      </w:r>
    </w:p>
    <w:p w:rsidR="00C53BCA" w:rsidRDefault="009C2D05">
      <w:pPr>
        <w:pStyle w:val="Heading2"/>
        <w:spacing w:before="175"/>
      </w:pPr>
      <w:r>
        <w:t>Paper Presented in Seminars:</w:t>
      </w:r>
    </w:p>
    <w:p w:rsidR="00C53BCA" w:rsidRPr="00EB0468" w:rsidRDefault="00C53BCA">
      <w:pPr>
        <w:pStyle w:val="BodyText"/>
        <w:spacing w:before="10"/>
        <w:ind w:left="0"/>
        <w:rPr>
          <w:b/>
          <w:sz w:val="13"/>
        </w:rPr>
      </w:pPr>
    </w:p>
    <w:p w:rsidR="00C53BCA" w:rsidRDefault="009C2D05" w:rsidP="00EB0468">
      <w:pPr>
        <w:pStyle w:val="ListParagraph"/>
        <w:numPr>
          <w:ilvl w:val="0"/>
          <w:numId w:val="4"/>
        </w:numPr>
        <w:tabs>
          <w:tab w:val="left" w:pos="941"/>
        </w:tabs>
        <w:ind w:right="402"/>
        <w:rPr>
          <w:sz w:val="20"/>
        </w:rPr>
      </w:pPr>
      <w:r>
        <w:rPr>
          <w:sz w:val="20"/>
        </w:rPr>
        <w:t>Identifying Ground water Potential zones through Geospatial technologies in “National Seminar on Land and Water for all and Forever: Spatial Challenges and Geospatial Technologies”, 23-25 February, 2013,</w:t>
      </w:r>
      <w:r>
        <w:rPr>
          <w:spacing w:val="-7"/>
          <w:sz w:val="20"/>
        </w:rPr>
        <w:t xml:space="preserve"> </w:t>
      </w:r>
      <w:proofErr w:type="spellStart"/>
      <w:r>
        <w:rPr>
          <w:sz w:val="20"/>
        </w:rPr>
        <w:t>Anantapur</w:t>
      </w:r>
      <w:proofErr w:type="spellEnd"/>
      <w:r>
        <w:rPr>
          <w:sz w:val="20"/>
        </w:rPr>
        <w:t>.</w:t>
      </w:r>
    </w:p>
    <w:p w:rsidR="00C53BCA" w:rsidRPr="00EB0468" w:rsidRDefault="00C53BCA" w:rsidP="00EB0468">
      <w:pPr>
        <w:pStyle w:val="BodyText"/>
        <w:spacing w:before="8"/>
        <w:ind w:left="0"/>
        <w:rPr>
          <w:sz w:val="9"/>
        </w:rPr>
      </w:pPr>
    </w:p>
    <w:p w:rsidR="00C53BCA" w:rsidRDefault="009C2D05" w:rsidP="00EB0468">
      <w:pPr>
        <w:pStyle w:val="ListParagraph"/>
        <w:numPr>
          <w:ilvl w:val="0"/>
          <w:numId w:val="4"/>
        </w:numPr>
        <w:tabs>
          <w:tab w:val="left" w:pos="941"/>
        </w:tabs>
        <w:ind w:right="395"/>
        <w:rPr>
          <w:sz w:val="20"/>
        </w:rPr>
      </w:pPr>
      <w:r>
        <w:rPr>
          <w:sz w:val="20"/>
        </w:rPr>
        <w:t>Land use modeling for sustainable development in “International Conference on Spatial Technologies for Rural Development”, 05-07 January, 2012, Hyderabad.</w:t>
      </w:r>
    </w:p>
    <w:p w:rsidR="00C53BCA" w:rsidRDefault="009C2D05" w:rsidP="00EB0468">
      <w:pPr>
        <w:pStyle w:val="ListParagraph"/>
        <w:numPr>
          <w:ilvl w:val="0"/>
          <w:numId w:val="4"/>
        </w:numPr>
        <w:tabs>
          <w:tab w:val="left" w:pos="941"/>
        </w:tabs>
        <w:spacing w:before="195"/>
        <w:ind w:right="391"/>
        <w:rPr>
          <w:sz w:val="20"/>
        </w:rPr>
      </w:pPr>
      <w:r>
        <w:rPr>
          <w:sz w:val="20"/>
        </w:rPr>
        <w:t>Climatic effects of Urbanization with reference to Visakhapatnam in “National seminar on Sustainability of cities: Environmental Challenges”, 26-27 September, 2011,</w:t>
      </w:r>
      <w:r>
        <w:rPr>
          <w:spacing w:val="-8"/>
          <w:sz w:val="20"/>
        </w:rPr>
        <w:t xml:space="preserve"> </w:t>
      </w:r>
      <w:r>
        <w:rPr>
          <w:sz w:val="20"/>
        </w:rPr>
        <w:t>Visakhapatnam.</w:t>
      </w:r>
    </w:p>
    <w:p w:rsidR="00C53BCA" w:rsidRDefault="009C2D05" w:rsidP="00EB0468">
      <w:pPr>
        <w:pStyle w:val="ListParagraph"/>
        <w:numPr>
          <w:ilvl w:val="0"/>
          <w:numId w:val="4"/>
        </w:numPr>
        <w:tabs>
          <w:tab w:val="left" w:pos="941"/>
        </w:tabs>
        <w:spacing w:before="84"/>
        <w:ind w:right="393"/>
        <w:rPr>
          <w:sz w:val="20"/>
        </w:rPr>
      </w:pPr>
      <w:r>
        <w:rPr>
          <w:sz w:val="20"/>
        </w:rPr>
        <w:t>Dynamics of Urban sprawl in Visakhapatnam in “National seminar on Sustainability of cities: Environmental Challenges”, 26-27 September, 2011, Visakhapatnam.</w:t>
      </w:r>
    </w:p>
    <w:p w:rsidR="00C53BCA" w:rsidRPr="00EB0468" w:rsidRDefault="00C53BCA" w:rsidP="00EB0468">
      <w:pPr>
        <w:pStyle w:val="BodyText"/>
        <w:spacing w:before="12"/>
        <w:ind w:left="0"/>
        <w:rPr>
          <w:sz w:val="7"/>
        </w:rPr>
      </w:pPr>
    </w:p>
    <w:p w:rsidR="00C53BCA" w:rsidRDefault="009C2D05" w:rsidP="00EB0468">
      <w:pPr>
        <w:pStyle w:val="ListParagraph"/>
        <w:numPr>
          <w:ilvl w:val="0"/>
          <w:numId w:val="4"/>
        </w:numPr>
        <w:tabs>
          <w:tab w:val="left" w:pos="941"/>
        </w:tabs>
        <w:ind w:right="395"/>
        <w:rPr>
          <w:sz w:val="20"/>
        </w:rPr>
      </w:pPr>
      <w:proofErr w:type="spellStart"/>
      <w:r>
        <w:rPr>
          <w:sz w:val="20"/>
        </w:rPr>
        <w:t>Morphometry</w:t>
      </w:r>
      <w:proofErr w:type="spellEnd"/>
      <w:r>
        <w:rPr>
          <w:sz w:val="20"/>
        </w:rPr>
        <w:t xml:space="preserve"> and Watershed Development: A GIS and Remote Sensing Approach in “International Symposium on Desalination, Drinking water quality in rural areas, drought: mitigation and water reuse”, 24-25 March, 2011, </w:t>
      </w:r>
      <w:proofErr w:type="spellStart"/>
      <w:r>
        <w:rPr>
          <w:sz w:val="20"/>
        </w:rPr>
        <w:t>Vizianagarm</w:t>
      </w:r>
      <w:proofErr w:type="spellEnd"/>
      <w:r>
        <w:rPr>
          <w:sz w:val="20"/>
        </w:rPr>
        <w:t>.</w:t>
      </w:r>
    </w:p>
    <w:p w:rsidR="00C53BCA" w:rsidRDefault="009C2D05" w:rsidP="00EB0468">
      <w:pPr>
        <w:pStyle w:val="ListParagraph"/>
        <w:numPr>
          <w:ilvl w:val="0"/>
          <w:numId w:val="4"/>
        </w:numPr>
        <w:tabs>
          <w:tab w:val="left" w:pos="941"/>
        </w:tabs>
        <w:spacing w:before="180"/>
        <w:ind w:right="393"/>
        <w:rPr>
          <w:sz w:val="20"/>
        </w:rPr>
      </w:pPr>
      <w:r>
        <w:rPr>
          <w:sz w:val="20"/>
        </w:rPr>
        <w:t>Coastal Zone Management using Remote Sensing and GIS- A Case Study of GOA in “National seminar on Trends and Prospects of Geo-informatics in Spatial Planning”, 12-13 March, 2009,</w:t>
      </w:r>
      <w:r>
        <w:rPr>
          <w:spacing w:val="-2"/>
          <w:sz w:val="20"/>
        </w:rPr>
        <w:t xml:space="preserve"> </w:t>
      </w:r>
      <w:r>
        <w:rPr>
          <w:sz w:val="20"/>
        </w:rPr>
        <w:t>Hyderabad.</w:t>
      </w:r>
    </w:p>
    <w:p w:rsidR="00C53BCA" w:rsidRDefault="009C2D05">
      <w:pPr>
        <w:pStyle w:val="Heading2"/>
        <w:spacing w:before="196"/>
      </w:pPr>
      <w:r>
        <w:t>Participated in Seminars/workshops/Trainings:</w:t>
      </w:r>
    </w:p>
    <w:p w:rsidR="00C53BCA" w:rsidRDefault="009C2D05" w:rsidP="00EB0468">
      <w:pPr>
        <w:pStyle w:val="ListParagraph"/>
        <w:numPr>
          <w:ilvl w:val="0"/>
          <w:numId w:val="4"/>
        </w:numPr>
        <w:tabs>
          <w:tab w:val="left" w:pos="941"/>
        </w:tabs>
        <w:spacing w:before="124"/>
        <w:ind w:right="393"/>
        <w:rPr>
          <w:sz w:val="20"/>
        </w:rPr>
      </w:pPr>
      <w:r>
        <w:rPr>
          <w:sz w:val="20"/>
        </w:rPr>
        <w:t>One day work shop on Innovative Construction Materials (ICM-2013) on 28</w:t>
      </w:r>
      <w:proofErr w:type="spellStart"/>
      <w:r>
        <w:rPr>
          <w:position w:val="7"/>
          <w:sz w:val="13"/>
        </w:rPr>
        <w:t>th</w:t>
      </w:r>
      <w:proofErr w:type="spellEnd"/>
      <w:r>
        <w:rPr>
          <w:sz w:val="13"/>
        </w:rPr>
        <w:t xml:space="preserve"> </w:t>
      </w:r>
      <w:r>
        <w:rPr>
          <w:sz w:val="20"/>
        </w:rPr>
        <w:t xml:space="preserve">September, 2013, Dept. of Civil Engineering, KLR Engineering College, </w:t>
      </w:r>
      <w:proofErr w:type="spellStart"/>
      <w:r>
        <w:rPr>
          <w:sz w:val="20"/>
        </w:rPr>
        <w:t>Paloncha</w:t>
      </w:r>
      <w:proofErr w:type="spellEnd"/>
      <w:r>
        <w:rPr>
          <w:sz w:val="20"/>
        </w:rPr>
        <w:t>,</w:t>
      </w:r>
      <w:r>
        <w:rPr>
          <w:spacing w:val="-5"/>
          <w:sz w:val="20"/>
        </w:rPr>
        <w:t xml:space="preserve"> </w:t>
      </w:r>
      <w:proofErr w:type="spellStart"/>
      <w:proofErr w:type="gramStart"/>
      <w:r>
        <w:rPr>
          <w:sz w:val="20"/>
        </w:rPr>
        <w:t>Khammam</w:t>
      </w:r>
      <w:proofErr w:type="spellEnd"/>
      <w:proofErr w:type="gramEnd"/>
      <w:r>
        <w:rPr>
          <w:sz w:val="20"/>
        </w:rPr>
        <w:t>.</w:t>
      </w:r>
    </w:p>
    <w:p w:rsidR="00C53BCA" w:rsidRPr="00EB0468" w:rsidRDefault="00C53BCA" w:rsidP="00EB0468">
      <w:pPr>
        <w:pStyle w:val="BodyText"/>
        <w:spacing w:before="1"/>
        <w:ind w:left="0"/>
        <w:rPr>
          <w:sz w:val="8"/>
        </w:rPr>
      </w:pPr>
    </w:p>
    <w:p w:rsidR="00C53BCA" w:rsidRDefault="009C2D05" w:rsidP="00EB0468">
      <w:pPr>
        <w:pStyle w:val="ListParagraph"/>
        <w:numPr>
          <w:ilvl w:val="0"/>
          <w:numId w:val="4"/>
        </w:numPr>
        <w:tabs>
          <w:tab w:val="left" w:pos="941"/>
        </w:tabs>
        <w:ind w:right="404"/>
        <w:rPr>
          <w:sz w:val="20"/>
        </w:rPr>
      </w:pPr>
      <w:r>
        <w:rPr>
          <w:sz w:val="20"/>
        </w:rPr>
        <w:t xml:space="preserve">UGC sponsored Orientation and Teacher Training </w:t>
      </w:r>
      <w:proofErr w:type="spellStart"/>
      <w:r>
        <w:rPr>
          <w:sz w:val="20"/>
        </w:rPr>
        <w:t>Programme</w:t>
      </w:r>
      <w:proofErr w:type="spellEnd"/>
      <w:r>
        <w:rPr>
          <w:sz w:val="20"/>
        </w:rPr>
        <w:t xml:space="preserve"> on Remote Sensing and GIS, 17-18 September, 2010, DNR College, </w:t>
      </w:r>
      <w:proofErr w:type="spellStart"/>
      <w:r>
        <w:rPr>
          <w:sz w:val="20"/>
        </w:rPr>
        <w:t>Bhimavaram</w:t>
      </w:r>
      <w:proofErr w:type="spellEnd"/>
      <w:r>
        <w:rPr>
          <w:sz w:val="20"/>
        </w:rPr>
        <w:t>, West Godavari, Andhra</w:t>
      </w:r>
      <w:r>
        <w:rPr>
          <w:spacing w:val="-6"/>
          <w:sz w:val="20"/>
        </w:rPr>
        <w:t xml:space="preserve"> </w:t>
      </w:r>
      <w:r>
        <w:rPr>
          <w:sz w:val="20"/>
        </w:rPr>
        <w:t>Pradesh.</w:t>
      </w:r>
    </w:p>
    <w:p w:rsidR="00C53BCA" w:rsidRPr="00EB0468" w:rsidRDefault="00C53BCA" w:rsidP="00EB0468">
      <w:pPr>
        <w:pStyle w:val="BodyText"/>
        <w:ind w:left="0"/>
        <w:rPr>
          <w:sz w:val="8"/>
        </w:rPr>
      </w:pPr>
    </w:p>
    <w:p w:rsidR="00C53BCA" w:rsidRDefault="009C2D05" w:rsidP="00EB0468">
      <w:pPr>
        <w:pStyle w:val="ListParagraph"/>
        <w:numPr>
          <w:ilvl w:val="0"/>
          <w:numId w:val="4"/>
        </w:numPr>
        <w:tabs>
          <w:tab w:val="left" w:pos="941"/>
        </w:tabs>
        <w:ind w:right="400"/>
        <w:rPr>
          <w:sz w:val="20"/>
        </w:rPr>
      </w:pPr>
      <w:r>
        <w:rPr>
          <w:sz w:val="20"/>
        </w:rPr>
        <w:t>GIS Training Program on Introduction to Arc GIS I, 6-7 September, 2010, ESRI India, New</w:t>
      </w:r>
      <w:r>
        <w:rPr>
          <w:spacing w:val="-1"/>
          <w:sz w:val="20"/>
        </w:rPr>
        <w:t xml:space="preserve"> </w:t>
      </w:r>
      <w:r>
        <w:rPr>
          <w:sz w:val="20"/>
        </w:rPr>
        <w:t>Delhi.</w:t>
      </w:r>
    </w:p>
    <w:p w:rsidR="00C53BCA" w:rsidRPr="00EB0468" w:rsidRDefault="00C53BCA" w:rsidP="00EB0468">
      <w:pPr>
        <w:pStyle w:val="BodyText"/>
        <w:spacing w:before="1"/>
        <w:ind w:left="0"/>
        <w:rPr>
          <w:sz w:val="8"/>
        </w:rPr>
      </w:pPr>
    </w:p>
    <w:p w:rsidR="00C53BCA" w:rsidRDefault="009C2D05" w:rsidP="00EB0468">
      <w:pPr>
        <w:pStyle w:val="ListParagraph"/>
        <w:numPr>
          <w:ilvl w:val="0"/>
          <w:numId w:val="4"/>
        </w:numPr>
        <w:tabs>
          <w:tab w:val="left" w:pos="941"/>
        </w:tabs>
        <w:ind w:right="400"/>
        <w:rPr>
          <w:sz w:val="20"/>
        </w:rPr>
      </w:pPr>
      <w:r>
        <w:rPr>
          <w:sz w:val="20"/>
        </w:rPr>
        <w:t>National Seminar on Monsoon and Climate Change, 30</w:t>
      </w:r>
      <w:proofErr w:type="spellStart"/>
      <w:r>
        <w:rPr>
          <w:position w:val="7"/>
          <w:sz w:val="13"/>
        </w:rPr>
        <w:t>th</w:t>
      </w:r>
      <w:proofErr w:type="spellEnd"/>
      <w:r>
        <w:rPr>
          <w:position w:val="7"/>
          <w:sz w:val="13"/>
        </w:rPr>
        <w:t xml:space="preserve"> </w:t>
      </w:r>
      <w:r>
        <w:rPr>
          <w:sz w:val="20"/>
        </w:rPr>
        <w:t>June, 2010, Dept. of Meteorology and Oceanography, Andhra University,</w:t>
      </w:r>
      <w:r>
        <w:rPr>
          <w:spacing w:val="-8"/>
          <w:sz w:val="20"/>
        </w:rPr>
        <w:t xml:space="preserve"> </w:t>
      </w:r>
      <w:r>
        <w:rPr>
          <w:sz w:val="20"/>
        </w:rPr>
        <w:t>Visakhapatnam.</w:t>
      </w:r>
    </w:p>
    <w:p w:rsidR="00C53BCA" w:rsidRPr="00EB0468" w:rsidRDefault="00C53BCA" w:rsidP="00EB0468">
      <w:pPr>
        <w:pStyle w:val="BodyText"/>
        <w:spacing w:before="2"/>
        <w:ind w:left="0"/>
        <w:rPr>
          <w:sz w:val="14"/>
        </w:rPr>
      </w:pPr>
    </w:p>
    <w:p w:rsidR="00C53BCA" w:rsidRDefault="009C2D05" w:rsidP="00EB0468">
      <w:pPr>
        <w:pStyle w:val="ListParagraph"/>
        <w:numPr>
          <w:ilvl w:val="0"/>
          <w:numId w:val="4"/>
        </w:numPr>
        <w:tabs>
          <w:tab w:val="left" w:pos="941"/>
        </w:tabs>
        <w:spacing w:before="1"/>
        <w:ind w:right="410"/>
        <w:rPr>
          <w:sz w:val="20"/>
        </w:rPr>
      </w:pPr>
      <w:r>
        <w:rPr>
          <w:sz w:val="20"/>
        </w:rPr>
        <w:t>Work shop on Sustainability of Ground water Resources and its Indicators, 28-29 June, 2010, Dept. of Geophysics, Andhra University,</w:t>
      </w:r>
      <w:r>
        <w:rPr>
          <w:spacing w:val="-39"/>
          <w:sz w:val="20"/>
        </w:rPr>
        <w:t xml:space="preserve"> </w:t>
      </w:r>
      <w:r>
        <w:rPr>
          <w:sz w:val="20"/>
        </w:rPr>
        <w:t>Visakhapatnam.</w:t>
      </w:r>
    </w:p>
    <w:p w:rsidR="00C53BCA" w:rsidRPr="00EB0468" w:rsidRDefault="00C53BCA" w:rsidP="00EB0468">
      <w:pPr>
        <w:pStyle w:val="BodyText"/>
        <w:spacing w:before="4"/>
        <w:ind w:left="0"/>
        <w:rPr>
          <w:sz w:val="10"/>
        </w:rPr>
      </w:pPr>
    </w:p>
    <w:p w:rsidR="00C53BCA" w:rsidRDefault="009C2D05" w:rsidP="00EB0468">
      <w:pPr>
        <w:pStyle w:val="ListParagraph"/>
        <w:numPr>
          <w:ilvl w:val="0"/>
          <w:numId w:val="4"/>
        </w:numPr>
        <w:tabs>
          <w:tab w:val="left" w:pos="941"/>
        </w:tabs>
        <w:ind w:right="395"/>
        <w:rPr>
          <w:sz w:val="20"/>
        </w:rPr>
      </w:pPr>
      <w:r>
        <w:rPr>
          <w:sz w:val="20"/>
        </w:rPr>
        <w:t xml:space="preserve">Familiarization of Remote Sensing and GIS techniques for Natural Resources and Environment Management, 28-29 March 2009, under Technical Education Quality Improvement </w:t>
      </w:r>
      <w:proofErr w:type="spellStart"/>
      <w:r>
        <w:rPr>
          <w:sz w:val="20"/>
        </w:rPr>
        <w:t>Progaramme</w:t>
      </w:r>
      <w:proofErr w:type="spellEnd"/>
      <w:r>
        <w:rPr>
          <w:sz w:val="20"/>
        </w:rPr>
        <w:t>, Dept. of Geo-Engineering, Andhra University,</w:t>
      </w:r>
      <w:r>
        <w:rPr>
          <w:spacing w:val="-5"/>
          <w:sz w:val="20"/>
        </w:rPr>
        <w:t xml:space="preserve"> </w:t>
      </w:r>
      <w:r>
        <w:rPr>
          <w:sz w:val="20"/>
        </w:rPr>
        <w:t>Visakhapatnam.</w:t>
      </w:r>
    </w:p>
    <w:p w:rsidR="00C53BCA" w:rsidRDefault="009C2D05">
      <w:pPr>
        <w:pStyle w:val="Heading1"/>
        <w:tabs>
          <w:tab w:val="left" w:pos="3652"/>
          <w:tab w:val="left" w:pos="9039"/>
        </w:tabs>
        <w:spacing w:before="90"/>
        <w:ind w:left="116"/>
      </w:pPr>
      <w:r>
        <w:rPr>
          <w:color w:val="000080"/>
          <w:w w:val="109"/>
          <w:shd w:val="clear" w:color="auto" w:fill="BDBDBD"/>
        </w:rPr>
        <w:t xml:space="preserve"> </w:t>
      </w:r>
      <w:r>
        <w:rPr>
          <w:color w:val="000080"/>
          <w:shd w:val="clear" w:color="auto" w:fill="BDBDBD"/>
        </w:rPr>
        <w:tab/>
      </w:r>
      <w:r>
        <w:rPr>
          <w:color w:val="000080"/>
          <w:w w:val="110"/>
          <w:shd w:val="clear" w:color="auto" w:fill="BDBDBD"/>
        </w:rPr>
        <w:t>Personal</w:t>
      </w:r>
      <w:r>
        <w:rPr>
          <w:color w:val="000080"/>
          <w:spacing w:val="-9"/>
          <w:w w:val="110"/>
          <w:shd w:val="clear" w:color="auto" w:fill="BDBDBD"/>
        </w:rPr>
        <w:t xml:space="preserve"> </w:t>
      </w:r>
      <w:r>
        <w:rPr>
          <w:color w:val="000080"/>
          <w:w w:val="110"/>
          <w:shd w:val="clear" w:color="auto" w:fill="BDBDBD"/>
        </w:rPr>
        <w:t>Profile</w:t>
      </w:r>
      <w:r>
        <w:rPr>
          <w:color w:val="000080"/>
          <w:shd w:val="clear" w:color="auto" w:fill="BDBDBD"/>
        </w:rPr>
        <w:tab/>
      </w:r>
    </w:p>
    <w:tbl>
      <w:tblPr>
        <w:tblW w:w="0" w:type="auto"/>
        <w:tblInd w:w="1275" w:type="dxa"/>
        <w:tblLayout w:type="fixed"/>
        <w:tblCellMar>
          <w:left w:w="0" w:type="dxa"/>
          <w:right w:w="0" w:type="dxa"/>
        </w:tblCellMar>
        <w:tblLook w:val="01E0"/>
      </w:tblPr>
      <w:tblGrid>
        <w:gridCol w:w="2355"/>
        <w:gridCol w:w="3971"/>
      </w:tblGrid>
      <w:tr w:rsidR="00C53BCA">
        <w:trPr>
          <w:trHeight w:val="319"/>
        </w:trPr>
        <w:tc>
          <w:tcPr>
            <w:tcW w:w="2355" w:type="dxa"/>
          </w:tcPr>
          <w:p w:rsidR="00C53BCA" w:rsidRDefault="009C2D05">
            <w:pPr>
              <w:pStyle w:val="TableParagraph"/>
              <w:spacing w:before="0" w:line="242" w:lineRule="exact"/>
              <w:rPr>
                <w:sz w:val="20"/>
              </w:rPr>
            </w:pPr>
            <w:r>
              <w:rPr>
                <w:sz w:val="20"/>
              </w:rPr>
              <w:t>Father’s Name</w:t>
            </w:r>
          </w:p>
        </w:tc>
        <w:tc>
          <w:tcPr>
            <w:tcW w:w="3971" w:type="dxa"/>
          </w:tcPr>
          <w:p w:rsidR="00C53BCA" w:rsidRDefault="009C2D05">
            <w:pPr>
              <w:pStyle w:val="TableParagraph"/>
              <w:spacing w:before="0" w:line="242" w:lineRule="exact"/>
              <w:ind w:left="334"/>
              <w:rPr>
                <w:sz w:val="20"/>
              </w:rPr>
            </w:pPr>
            <w:r>
              <w:rPr>
                <w:sz w:val="20"/>
              </w:rPr>
              <w:t xml:space="preserve">:P. </w:t>
            </w:r>
            <w:proofErr w:type="spellStart"/>
            <w:r>
              <w:rPr>
                <w:sz w:val="20"/>
              </w:rPr>
              <w:t>Satyanarana</w:t>
            </w:r>
            <w:proofErr w:type="spellEnd"/>
          </w:p>
        </w:tc>
      </w:tr>
      <w:tr w:rsidR="00C53BCA">
        <w:trPr>
          <w:trHeight w:val="379"/>
        </w:trPr>
        <w:tc>
          <w:tcPr>
            <w:tcW w:w="2355" w:type="dxa"/>
          </w:tcPr>
          <w:p w:rsidR="00C53BCA" w:rsidRDefault="009C2D05">
            <w:pPr>
              <w:pStyle w:val="TableParagraph"/>
              <w:spacing w:before="76"/>
              <w:rPr>
                <w:sz w:val="20"/>
              </w:rPr>
            </w:pPr>
            <w:r>
              <w:rPr>
                <w:sz w:val="20"/>
              </w:rPr>
              <w:t>Date of Birth</w:t>
            </w:r>
          </w:p>
        </w:tc>
        <w:tc>
          <w:tcPr>
            <w:tcW w:w="3971" w:type="dxa"/>
          </w:tcPr>
          <w:p w:rsidR="00C53BCA" w:rsidRDefault="009C2D05">
            <w:pPr>
              <w:pStyle w:val="TableParagraph"/>
              <w:spacing w:before="76"/>
              <w:ind w:left="334"/>
              <w:rPr>
                <w:sz w:val="20"/>
              </w:rPr>
            </w:pPr>
            <w:r>
              <w:rPr>
                <w:sz w:val="20"/>
              </w:rPr>
              <w:t>:20-08-1984</w:t>
            </w:r>
          </w:p>
        </w:tc>
      </w:tr>
      <w:tr w:rsidR="00C53BCA">
        <w:trPr>
          <w:trHeight w:val="368"/>
        </w:trPr>
        <w:tc>
          <w:tcPr>
            <w:tcW w:w="2355" w:type="dxa"/>
          </w:tcPr>
          <w:p w:rsidR="00C53BCA" w:rsidRDefault="009C2D05">
            <w:pPr>
              <w:pStyle w:val="TableParagraph"/>
              <w:spacing w:before="59"/>
              <w:rPr>
                <w:b/>
                <w:sz w:val="20"/>
              </w:rPr>
            </w:pPr>
            <w:r>
              <w:rPr>
                <w:b/>
                <w:sz w:val="20"/>
              </w:rPr>
              <w:t>Pass Port No</w:t>
            </w:r>
          </w:p>
        </w:tc>
        <w:tc>
          <w:tcPr>
            <w:tcW w:w="3971" w:type="dxa"/>
          </w:tcPr>
          <w:p w:rsidR="00C53BCA" w:rsidRDefault="009C2D05">
            <w:pPr>
              <w:pStyle w:val="TableParagraph"/>
              <w:spacing w:before="59"/>
              <w:ind w:left="334"/>
              <w:rPr>
                <w:b/>
                <w:sz w:val="20"/>
              </w:rPr>
            </w:pPr>
            <w:r>
              <w:rPr>
                <w:sz w:val="20"/>
              </w:rPr>
              <w:t>:</w:t>
            </w:r>
            <w:r>
              <w:rPr>
                <w:b/>
                <w:sz w:val="20"/>
              </w:rPr>
              <w:t>H3260911</w:t>
            </w:r>
          </w:p>
        </w:tc>
      </w:tr>
      <w:tr w:rsidR="00C53BCA">
        <w:trPr>
          <w:trHeight w:val="375"/>
        </w:trPr>
        <w:tc>
          <w:tcPr>
            <w:tcW w:w="2355" w:type="dxa"/>
          </w:tcPr>
          <w:p w:rsidR="00C53BCA" w:rsidRDefault="009C2D05">
            <w:pPr>
              <w:pStyle w:val="TableParagraph"/>
              <w:spacing w:before="65"/>
              <w:rPr>
                <w:sz w:val="20"/>
              </w:rPr>
            </w:pPr>
            <w:r>
              <w:rPr>
                <w:sz w:val="20"/>
              </w:rPr>
              <w:t>Known Languages</w:t>
            </w:r>
          </w:p>
        </w:tc>
        <w:tc>
          <w:tcPr>
            <w:tcW w:w="3971" w:type="dxa"/>
          </w:tcPr>
          <w:p w:rsidR="00C53BCA" w:rsidRDefault="009C2D05">
            <w:pPr>
              <w:pStyle w:val="TableParagraph"/>
              <w:spacing w:before="65"/>
              <w:ind w:left="334"/>
              <w:rPr>
                <w:sz w:val="20"/>
              </w:rPr>
            </w:pPr>
            <w:r>
              <w:rPr>
                <w:sz w:val="20"/>
              </w:rPr>
              <w:t>: English, Telugu and Hindi</w:t>
            </w:r>
          </w:p>
        </w:tc>
      </w:tr>
      <w:tr w:rsidR="00C53BCA">
        <w:trPr>
          <w:trHeight w:val="1010"/>
        </w:trPr>
        <w:tc>
          <w:tcPr>
            <w:tcW w:w="2355" w:type="dxa"/>
          </w:tcPr>
          <w:p w:rsidR="00C53BCA" w:rsidRDefault="009C2D05">
            <w:pPr>
              <w:pStyle w:val="TableParagraph"/>
              <w:spacing w:before="67"/>
              <w:rPr>
                <w:sz w:val="20"/>
              </w:rPr>
            </w:pPr>
            <w:r>
              <w:rPr>
                <w:sz w:val="20"/>
              </w:rPr>
              <w:t>Address</w:t>
            </w:r>
          </w:p>
        </w:tc>
        <w:tc>
          <w:tcPr>
            <w:tcW w:w="3971" w:type="dxa"/>
          </w:tcPr>
          <w:p w:rsidR="00C53BCA" w:rsidRDefault="009C2D05" w:rsidP="00C62564">
            <w:pPr>
              <w:pStyle w:val="TableParagraph"/>
              <w:spacing w:before="67"/>
              <w:ind w:left="334"/>
              <w:rPr>
                <w:sz w:val="20"/>
              </w:rPr>
            </w:pPr>
            <w:r>
              <w:rPr>
                <w:sz w:val="20"/>
              </w:rPr>
              <w:t>:</w:t>
            </w:r>
            <w:proofErr w:type="spellStart"/>
            <w:r>
              <w:rPr>
                <w:sz w:val="20"/>
              </w:rPr>
              <w:t>RamamohanaRaoPedada</w:t>
            </w:r>
            <w:proofErr w:type="spellEnd"/>
          </w:p>
          <w:p w:rsidR="00C53BCA" w:rsidRDefault="009C2D05" w:rsidP="00C62564">
            <w:pPr>
              <w:pStyle w:val="TableParagraph"/>
              <w:spacing w:before="22"/>
              <w:ind w:left="334" w:right="178"/>
              <w:rPr>
                <w:sz w:val="20"/>
              </w:rPr>
            </w:pPr>
            <w:proofErr w:type="spellStart"/>
            <w:r>
              <w:rPr>
                <w:sz w:val="20"/>
              </w:rPr>
              <w:t>Korlakota</w:t>
            </w:r>
            <w:proofErr w:type="spellEnd"/>
            <w:r>
              <w:rPr>
                <w:sz w:val="20"/>
              </w:rPr>
              <w:t xml:space="preserve"> (V); </w:t>
            </w:r>
            <w:proofErr w:type="spellStart"/>
            <w:r>
              <w:rPr>
                <w:sz w:val="20"/>
              </w:rPr>
              <w:t>Amadalavalasa</w:t>
            </w:r>
            <w:proofErr w:type="spellEnd"/>
            <w:r>
              <w:rPr>
                <w:sz w:val="20"/>
              </w:rPr>
              <w:t xml:space="preserve"> (M) Srikakulam (Dist); A.P-532185.</w:t>
            </w:r>
          </w:p>
          <w:p w:rsidR="00EB0468" w:rsidRPr="00C62564" w:rsidRDefault="00EB0468">
            <w:pPr>
              <w:pStyle w:val="TableParagraph"/>
              <w:spacing w:before="22" w:line="340" w:lineRule="atLeast"/>
              <w:ind w:left="334" w:right="178"/>
              <w:rPr>
                <w:sz w:val="34"/>
              </w:rPr>
            </w:pPr>
          </w:p>
        </w:tc>
      </w:tr>
    </w:tbl>
    <w:p w:rsidR="00C53BCA" w:rsidRDefault="009C2D05">
      <w:pPr>
        <w:ind w:left="5091"/>
        <w:rPr>
          <w:b/>
        </w:rPr>
      </w:pPr>
      <w:r>
        <w:rPr>
          <w:b/>
        </w:rPr>
        <w:t>(RAMAMOHANA RAO PEDADA)</w:t>
      </w:r>
    </w:p>
    <w:sectPr w:rsidR="00C53BCA" w:rsidSect="00C53BCA">
      <w:pgSz w:w="12240" w:h="15840"/>
      <w:pgMar w:top="660" w:right="1400" w:bottom="280" w:left="1580" w:header="720" w:footer="720" w:gutter="0"/>
      <w:cols w:space="720"/>
    </w:sectPr>
  </w:body>
</w:document>
</file>

<file path=word/fontTable.xml><?xml version="1.0" encoding="utf-8"?>
<w:fonts xmlns:r="http://schemas.openxmlformats.org/officeDocument/2006/relationships" xmlns:w="http://schemas.openxmlformats.org/wordprocessingml/2006/main">
  <w:font w:name="Verdana">
    <w:altName w:val="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Garamond">
    <w:altName w:val="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40376"/>
    <w:multiLevelType w:val="hybridMultilevel"/>
    <w:tmpl w:val="DCC883F0"/>
    <w:lvl w:ilvl="0" w:tplc="272AF468">
      <w:start w:val="1"/>
      <w:numFmt w:val="decimal"/>
      <w:lvlText w:val="%1."/>
      <w:lvlJc w:val="left"/>
      <w:pPr>
        <w:ind w:left="940" w:hanging="360"/>
        <w:jc w:val="left"/>
      </w:pPr>
      <w:rPr>
        <w:rFonts w:ascii="Verdana" w:eastAsia="Verdana" w:hAnsi="Verdana" w:cs="Verdana" w:hint="default"/>
        <w:spacing w:val="0"/>
        <w:w w:val="97"/>
        <w:sz w:val="20"/>
        <w:szCs w:val="20"/>
        <w:lang w:val="en-US" w:eastAsia="en-US" w:bidi="en-US"/>
      </w:rPr>
    </w:lvl>
    <w:lvl w:ilvl="1" w:tplc="D340DDBA">
      <w:numFmt w:val="bullet"/>
      <w:lvlText w:val="•"/>
      <w:lvlJc w:val="left"/>
      <w:pPr>
        <w:ind w:left="1772" w:hanging="360"/>
      </w:pPr>
      <w:rPr>
        <w:rFonts w:hint="default"/>
        <w:lang w:val="en-US" w:eastAsia="en-US" w:bidi="en-US"/>
      </w:rPr>
    </w:lvl>
    <w:lvl w:ilvl="2" w:tplc="D6342E28">
      <w:numFmt w:val="bullet"/>
      <w:lvlText w:val="•"/>
      <w:lvlJc w:val="left"/>
      <w:pPr>
        <w:ind w:left="2604" w:hanging="360"/>
      </w:pPr>
      <w:rPr>
        <w:rFonts w:hint="default"/>
        <w:lang w:val="en-US" w:eastAsia="en-US" w:bidi="en-US"/>
      </w:rPr>
    </w:lvl>
    <w:lvl w:ilvl="3" w:tplc="24D8D7D8">
      <w:numFmt w:val="bullet"/>
      <w:lvlText w:val="•"/>
      <w:lvlJc w:val="left"/>
      <w:pPr>
        <w:ind w:left="3436" w:hanging="360"/>
      </w:pPr>
      <w:rPr>
        <w:rFonts w:hint="default"/>
        <w:lang w:val="en-US" w:eastAsia="en-US" w:bidi="en-US"/>
      </w:rPr>
    </w:lvl>
    <w:lvl w:ilvl="4" w:tplc="086EAC90">
      <w:numFmt w:val="bullet"/>
      <w:lvlText w:val="•"/>
      <w:lvlJc w:val="left"/>
      <w:pPr>
        <w:ind w:left="4268" w:hanging="360"/>
      </w:pPr>
      <w:rPr>
        <w:rFonts w:hint="default"/>
        <w:lang w:val="en-US" w:eastAsia="en-US" w:bidi="en-US"/>
      </w:rPr>
    </w:lvl>
    <w:lvl w:ilvl="5" w:tplc="B7A83700">
      <w:numFmt w:val="bullet"/>
      <w:lvlText w:val="•"/>
      <w:lvlJc w:val="left"/>
      <w:pPr>
        <w:ind w:left="5100" w:hanging="360"/>
      </w:pPr>
      <w:rPr>
        <w:rFonts w:hint="default"/>
        <w:lang w:val="en-US" w:eastAsia="en-US" w:bidi="en-US"/>
      </w:rPr>
    </w:lvl>
    <w:lvl w:ilvl="6" w:tplc="8C2046B6">
      <w:numFmt w:val="bullet"/>
      <w:lvlText w:val="•"/>
      <w:lvlJc w:val="left"/>
      <w:pPr>
        <w:ind w:left="5932" w:hanging="360"/>
      </w:pPr>
      <w:rPr>
        <w:rFonts w:hint="default"/>
        <w:lang w:val="en-US" w:eastAsia="en-US" w:bidi="en-US"/>
      </w:rPr>
    </w:lvl>
    <w:lvl w:ilvl="7" w:tplc="0198A046">
      <w:numFmt w:val="bullet"/>
      <w:lvlText w:val="•"/>
      <w:lvlJc w:val="left"/>
      <w:pPr>
        <w:ind w:left="6764" w:hanging="360"/>
      </w:pPr>
      <w:rPr>
        <w:rFonts w:hint="default"/>
        <w:lang w:val="en-US" w:eastAsia="en-US" w:bidi="en-US"/>
      </w:rPr>
    </w:lvl>
    <w:lvl w:ilvl="8" w:tplc="325E9644">
      <w:numFmt w:val="bullet"/>
      <w:lvlText w:val="•"/>
      <w:lvlJc w:val="left"/>
      <w:pPr>
        <w:ind w:left="7596" w:hanging="360"/>
      </w:pPr>
      <w:rPr>
        <w:rFonts w:hint="default"/>
        <w:lang w:val="en-US" w:eastAsia="en-US" w:bidi="en-US"/>
      </w:rPr>
    </w:lvl>
  </w:abstractNum>
  <w:abstractNum w:abstractNumId="1">
    <w:nsid w:val="15785287"/>
    <w:multiLevelType w:val="hybridMultilevel"/>
    <w:tmpl w:val="A47E234A"/>
    <w:lvl w:ilvl="0" w:tplc="08090001">
      <w:start w:val="1"/>
      <w:numFmt w:val="bullet"/>
      <w:lvlText w:val=""/>
      <w:lvlJc w:val="left"/>
      <w:pPr>
        <w:ind w:left="1008" w:hanging="360"/>
      </w:pPr>
      <w:rPr>
        <w:rFonts w:ascii="Symbol" w:hAnsi="Symbol" w:hint="default"/>
      </w:rPr>
    </w:lvl>
    <w:lvl w:ilvl="1" w:tplc="08090003" w:tentative="1">
      <w:start w:val="1"/>
      <w:numFmt w:val="bullet"/>
      <w:lvlText w:val="o"/>
      <w:lvlJc w:val="left"/>
      <w:pPr>
        <w:ind w:left="1728" w:hanging="360"/>
      </w:pPr>
      <w:rPr>
        <w:rFonts w:ascii="Courier New" w:hAnsi="Courier New" w:cs="Courier New" w:hint="default"/>
      </w:rPr>
    </w:lvl>
    <w:lvl w:ilvl="2" w:tplc="08090005" w:tentative="1">
      <w:start w:val="1"/>
      <w:numFmt w:val="bullet"/>
      <w:lvlText w:val=""/>
      <w:lvlJc w:val="left"/>
      <w:pPr>
        <w:ind w:left="2448" w:hanging="360"/>
      </w:pPr>
      <w:rPr>
        <w:rFonts w:ascii="Wingdings" w:hAnsi="Wingdings" w:hint="default"/>
      </w:rPr>
    </w:lvl>
    <w:lvl w:ilvl="3" w:tplc="08090001" w:tentative="1">
      <w:start w:val="1"/>
      <w:numFmt w:val="bullet"/>
      <w:lvlText w:val=""/>
      <w:lvlJc w:val="left"/>
      <w:pPr>
        <w:ind w:left="3168" w:hanging="360"/>
      </w:pPr>
      <w:rPr>
        <w:rFonts w:ascii="Symbol" w:hAnsi="Symbol" w:hint="default"/>
      </w:rPr>
    </w:lvl>
    <w:lvl w:ilvl="4" w:tplc="08090003" w:tentative="1">
      <w:start w:val="1"/>
      <w:numFmt w:val="bullet"/>
      <w:lvlText w:val="o"/>
      <w:lvlJc w:val="left"/>
      <w:pPr>
        <w:ind w:left="3888" w:hanging="360"/>
      </w:pPr>
      <w:rPr>
        <w:rFonts w:ascii="Courier New" w:hAnsi="Courier New" w:cs="Courier New" w:hint="default"/>
      </w:rPr>
    </w:lvl>
    <w:lvl w:ilvl="5" w:tplc="08090005" w:tentative="1">
      <w:start w:val="1"/>
      <w:numFmt w:val="bullet"/>
      <w:lvlText w:val=""/>
      <w:lvlJc w:val="left"/>
      <w:pPr>
        <w:ind w:left="4608" w:hanging="360"/>
      </w:pPr>
      <w:rPr>
        <w:rFonts w:ascii="Wingdings" w:hAnsi="Wingdings" w:hint="default"/>
      </w:rPr>
    </w:lvl>
    <w:lvl w:ilvl="6" w:tplc="08090001" w:tentative="1">
      <w:start w:val="1"/>
      <w:numFmt w:val="bullet"/>
      <w:lvlText w:val=""/>
      <w:lvlJc w:val="left"/>
      <w:pPr>
        <w:ind w:left="5328" w:hanging="360"/>
      </w:pPr>
      <w:rPr>
        <w:rFonts w:ascii="Symbol" w:hAnsi="Symbol" w:hint="default"/>
      </w:rPr>
    </w:lvl>
    <w:lvl w:ilvl="7" w:tplc="08090003" w:tentative="1">
      <w:start w:val="1"/>
      <w:numFmt w:val="bullet"/>
      <w:lvlText w:val="o"/>
      <w:lvlJc w:val="left"/>
      <w:pPr>
        <w:ind w:left="6048" w:hanging="360"/>
      </w:pPr>
      <w:rPr>
        <w:rFonts w:ascii="Courier New" w:hAnsi="Courier New" w:cs="Courier New" w:hint="default"/>
      </w:rPr>
    </w:lvl>
    <w:lvl w:ilvl="8" w:tplc="08090005" w:tentative="1">
      <w:start w:val="1"/>
      <w:numFmt w:val="bullet"/>
      <w:lvlText w:val=""/>
      <w:lvlJc w:val="left"/>
      <w:pPr>
        <w:ind w:left="6768" w:hanging="360"/>
      </w:pPr>
      <w:rPr>
        <w:rFonts w:ascii="Wingdings" w:hAnsi="Wingdings" w:hint="default"/>
      </w:rPr>
    </w:lvl>
  </w:abstractNum>
  <w:abstractNum w:abstractNumId="2">
    <w:nsid w:val="20A21632"/>
    <w:multiLevelType w:val="hybridMultilevel"/>
    <w:tmpl w:val="6B700980"/>
    <w:lvl w:ilvl="0" w:tplc="C31243AC">
      <w:numFmt w:val="bullet"/>
      <w:lvlText w:val=""/>
      <w:lvlJc w:val="left"/>
      <w:pPr>
        <w:ind w:left="940" w:hanging="363"/>
      </w:pPr>
      <w:rPr>
        <w:rFonts w:ascii="Wingdings" w:eastAsia="Wingdings" w:hAnsi="Wingdings" w:cs="Wingdings" w:hint="default"/>
        <w:w w:val="98"/>
        <w:sz w:val="20"/>
        <w:szCs w:val="20"/>
        <w:lang w:val="en-US" w:eastAsia="en-US" w:bidi="en-US"/>
      </w:rPr>
    </w:lvl>
    <w:lvl w:ilvl="1" w:tplc="854C14CE">
      <w:numFmt w:val="bullet"/>
      <w:lvlText w:val="•"/>
      <w:lvlJc w:val="left"/>
      <w:pPr>
        <w:ind w:left="1772" w:hanging="363"/>
      </w:pPr>
      <w:rPr>
        <w:rFonts w:hint="default"/>
        <w:lang w:val="en-US" w:eastAsia="en-US" w:bidi="en-US"/>
      </w:rPr>
    </w:lvl>
    <w:lvl w:ilvl="2" w:tplc="8B64F98A">
      <w:numFmt w:val="bullet"/>
      <w:lvlText w:val="•"/>
      <w:lvlJc w:val="left"/>
      <w:pPr>
        <w:ind w:left="2604" w:hanging="363"/>
      </w:pPr>
      <w:rPr>
        <w:rFonts w:hint="default"/>
        <w:lang w:val="en-US" w:eastAsia="en-US" w:bidi="en-US"/>
      </w:rPr>
    </w:lvl>
    <w:lvl w:ilvl="3" w:tplc="E0780574">
      <w:numFmt w:val="bullet"/>
      <w:lvlText w:val="•"/>
      <w:lvlJc w:val="left"/>
      <w:pPr>
        <w:ind w:left="3436" w:hanging="363"/>
      </w:pPr>
      <w:rPr>
        <w:rFonts w:hint="default"/>
        <w:lang w:val="en-US" w:eastAsia="en-US" w:bidi="en-US"/>
      </w:rPr>
    </w:lvl>
    <w:lvl w:ilvl="4" w:tplc="6B8EA884">
      <w:numFmt w:val="bullet"/>
      <w:lvlText w:val="•"/>
      <w:lvlJc w:val="left"/>
      <w:pPr>
        <w:ind w:left="4268" w:hanging="363"/>
      </w:pPr>
      <w:rPr>
        <w:rFonts w:hint="default"/>
        <w:lang w:val="en-US" w:eastAsia="en-US" w:bidi="en-US"/>
      </w:rPr>
    </w:lvl>
    <w:lvl w:ilvl="5" w:tplc="53B84208">
      <w:numFmt w:val="bullet"/>
      <w:lvlText w:val="•"/>
      <w:lvlJc w:val="left"/>
      <w:pPr>
        <w:ind w:left="5100" w:hanging="363"/>
      </w:pPr>
      <w:rPr>
        <w:rFonts w:hint="default"/>
        <w:lang w:val="en-US" w:eastAsia="en-US" w:bidi="en-US"/>
      </w:rPr>
    </w:lvl>
    <w:lvl w:ilvl="6" w:tplc="B164E470">
      <w:numFmt w:val="bullet"/>
      <w:lvlText w:val="•"/>
      <w:lvlJc w:val="left"/>
      <w:pPr>
        <w:ind w:left="5932" w:hanging="363"/>
      </w:pPr>
      <w:rPr>
        <w:rFonts w:hint="default"/>
        <w:lang w:val="en-US" w:eastAsia="en-US" w:bidi="en-US"/>
      </w:rPr>
    </w:lvl>
    <w:lvl w:ilvl="7" w:tplc="4A0C20CE">
      <w:numFmt w:val="bullet"/>
      <w:lvlText w:val="•"/>
      <w:lvlJc w:val="left"/>
      <w:pPr>
        <w:ind w:left="6764" w:hanging="363"/>
      </w:pPr>
      <w:rPr>
        <w:rFonts w:hint="default"/>
        <w:lang w:val="en-US" w:eastAsia="en-US" w:bidi="en-US"/>
      </w:rPr>
    </w:lvl>
    <w:lvl w:ilvl="8" w:tplc="F3361150">
      <w:numFmt w:val="bullet"/>
      <w:lvlText w:val="•"/>
      <w:lvlJc w:val="left"/>
      <w:pPr>
        <w:ind w:left="7596" w:hanging="363"/>
      </w:pPr>
      <w:rPr>
        <w:rFonts w:hint="default"/>
        <w:lang w:val="en-US" w:eastAsia="en-US" w:bidi="en-US"/>
      </w:rPr>
    </w:lvl>
  </w:abstractNum>
  <w:abstractNum w:abstractNumId="3">
    <w:nsid w:val="35204775"/>
    <w:multiLevelType w:val="hybridMultilevel"/>
    <w:tmpl w:val="49940D4C"/>
    <w:lvl w:ilvl="0" w:tplc="885CA7F2">
      <w:numFmt w:val="bullet"/>
      <w:lvlText w:val=""/>
      <w:lvlJc w:val="left"/>
      <w:pPr>
        <w:ind w:left="940" w:hanging="360"/>
      </w:pPr>
      <w:rPr>
        <w:rFonts w:ascii="Wingdings" w:eastAsia="Wingdings" w:hAnsi="Wingdings" w:cs="Wingdings" w:hint="default"/>
        <w:w w:val="98"/>
        <w:sz w:val="20"/>
        <w:szCs w:val="20"/>
        <w:lang w:val="en-US" w:eastAsia="en-US" w:bidi="en-US"/>
      </w:rPr>
    </w:lvl>
    <w:lvl w:ilvl="1" w:tplc="7B9C7460">
      <w:numFmt w:val="bullet"/>
      <w:lvlText w:val="•"/>
      <w:lvlJc w:val="left"/>
      <w:pPr>
        <w:ind w:left="1772" w:hanging="360"/>
      </w:pPr>
      <w:rPr>
        <w:rFonts w:hint="default"/>
        <w:lang w:val="en-US" w:eastAsia="en-US" w:bidi="en-US"/>
      </w:rPr>
    </w:lvl>
    <w:lvl w:ilvl="2" w:tplc="F7143C9A">
      <w:numFmt w:val="bullet"/>
      <w:lvlText w:val="•"/>
      <w:lvlJc w:val="left"/>
      <w:pPr>
        <w:ind w:left="2604" w:hanging="360"/>
      </w:pPr>
      <w:rPr>
        <w:rFonts w:hint="default"/>
        <w:lang w:val="en-US" w:eastAsia="en-US" w:bidi="en-US"/>
      </w:rPr>
    </w:lvl>
    <w:lvl w:ilvl="3" w:tplc="3FEA497C">
      <w:numFmt w:val="bullet"/>
      <w:lvlText w:val="•"/>
      <w:lvlJc w:val="left"/>
      <w:pPr>
        <w:ind w:left="3436" w:hanging="360"/>
      </w:pPr>
      <w:rPr>
        <w:rFonts w:hint="default"/>
        <w:lang w:val="en-US" w:eastAsia="en-US" w:bidi="en-US"/>
      </w:rPr>
    </w:lvl>
    <w:lvl w:ilvl="4" w:tplc="8D600C88">
      <w:numFmt w:val="bullet"/>
      <w:lvlText w:val="•"/>
      <w:lvlJc w:val="left"/>
      <w:pPr>
        <w:ind w:left="4268" w:hanging="360"/>
      </w:pPr>
      <w:rPr>
        <w:rFonts w:hint="default"/>
        <w:lang w:val="en-US" w:eastAsia="en-US" w:bidi="en-US"/>
      </w:rPr>
    </w:lvl>
    <w:lvl w:ilvl="5" w:tplc="3A1CA598">
      <w:numFmt w:val="bullet"/>
      <w:lvlText w:val="•"/>
      <w:lvlJc w:val="left"/>
      <w:pPr>
        <w:ind w:left="5100" w:hanging="360"/>
      </w:pPr>
      <w:rPr>
        <w:rFonts w:hint="default"/>
        <w:lang w:val="en-US" w:eastAsia="en-US" w:bidi="en-US"/>
      </w:rPr>
    </w:lvl>
    <w:lvl w:ilvl="6" w:tplc="2D20689C">
      <w:numFmt w:val="bullet"/>
      <w:lvlText w:val="•"/>
      <w:lvlJc w:val="left"/>
      <w:pPr>
        <w:ind w:left="5932" w:hanging="360"/>
      </w:pPr>
      <w:rPr>
        <w:rFonts w:hint="default"/>
        <w:lang w:val="en-US" w:eastAsia="en-US" w:bidi="en-US"/>
      </w:rPr>
    </w:lvl>
    <w:lvl w:ilvl="7" w:tplc="9A289E2C">
      <w:numFmt w:val="bullet"/>
      <w:lvlText w:val="•"/>
      <w:lvlJc w:val="left"/>
      <w:pPr>
        <w:ind w:left="6764" w:hanging="360"/>
      </w:pPr>
      <w:rPr>
        <w:rFonts w:hint="default"/>
        <w:lang w:val="en-US" w:eastAsia="en-US" w:bidi="en-US"/>
      </w:rPr>
    </w:lvl>
    <w:lvl w:ilvl="8" w:tplc="8B060124">
      <w:numFmt w:val="bullet"/>
      <w:lvlText w:val="•"/>
      <w:lvlJc w:val="left"/>
      <w:pPr>
        <w:ind w:left="7596" w:hanging="360"/>
      </w:pPr>
      <w:rPr>
        <w:rFonts w:hint="default"/>
        <w:lang w:val="en-US" w:eastAsia="en-US" w:bidi="en-US"/>
      </w:rPr>
    </w:lvl>
  </w:abstractNum>
  <w:abstractNum w:abstractNumId="4">
    <w:nsid w:val="44455746"/>
    <w:multiLevelType w:val="hybridMultilevel"/>
    <w:tmpl w:val="9D3A5720"/>
    <w:lvl w:ilvl="0" w:tplc="C5A4B2FC">
      <w:numFmt w:val="bullet"/>
      <w:lvlText w:val=""/>
      <w:lvlJc w:val="left"/>
      <w:pPr>
        <w:ind w:left="940" w:hanging="360"/>
      </w:pPr>
      <w:rPr>
        <w:rFonts w:ascii="Symbol" w:eastAsia="Symbol" w:hAnsi="Symbol" w:cs="Symbol" w:hint="default"/>
        <w:w w:val="97"/>
        <w:sz w:val="20"/>
        <w:szCs w:val="20"/>
        <w:lang w:val="en-US" w:eastAsia="en-US" w:bidi="en-US"/>
      </w:rPr>
    </w:lvl>
    <w:lvl w:ilvl="1" w:tplc="0A5CDB3A">
      <w:numFmt w:val="bullet"/>
      <w:lvlText w:val="•"/>
      <w:lvlJc w:val="left"/>
      <w:pPr>
        <w:ind w:left="1772" w:hanging="360"/>
      </w:pPr>
      <w:rPr>
        <w:rFonts w:hint="default"/>
        <w:lang w:val="en-US" w:eastAsia="en-US" w:bidi="en-US"/>
      </w:rPr>
    </w:lvl>
    <w:lvl w:ilvl="2" w:tplc="CEB8156E">
      <w:numFmt w:val="bullet"/>
      <w:lvlText w:val="•"/>
      <w:lvlJc w:val="left"/>
      <w:pPr>
        <w:ind w:left="2604" w:hanging="360"/>
      </w:pPr>
      <w:rPr>
        <w:rFonts w:hint="default"/>
        <w:lang w:val="en-US" w:eastAsia="en-US" w:bidi="en-US"/>
      </w:rPr>
    </w:lvl>
    <w:lvl w:ilvl="3" w:tplc="8DE4C788">
      <w:numFmt w:val="bullet"/>
      <w:lvlText w:val="•"/>
      <w:lvlJc w:val="left"/>
      <w:pPr>
        <w:ind w:left="3436" w:hanging="360"/>
      </w:pPr>
      <w:rPr>
        <w:rFonts w:hint="default"/>
        <w:lang w:val="en-US" w:eastAsia="en-US" w:bidi="en-US"/>
      </w:rPr>
    </w:lvl>
    <w:lvl w:ilvl="4" w:tplc="3FE460E2">
      <w:numFmt w:val="bullet"/>
      <w:lvlText w:val="•"/>
      <w:lvlJc w:val="left"/>
      <w:pPr>
        <w:ind w:left="4268" w:hanging="360"/>
      </w:pPr>
      <w:rPr>
        <w:rFonts w:hint="default"/>
        <w:lang w:val="en-US" w:eastAsia="en-US" w:bidi="en-US"/>
      </w:rPr>
    </w:lvl>
    <w:lvl w:ilvl="5" w:tplc="5534399C">
      <w:numFmt w:val="bullet"/>
      <w:lvlText w:val="•"/>
      <w:lvlJc w:val="left"/>
      <w:pPr>
        <w:ind w:left="5100" w:hanging="360"/>
      </w:pPr>
      <w:rPr>
        <w:rFonts w:hint="default"/>
        <w:lang w:val="en-US" w:eastAsia="en-US" w:bidi="en-US"/>
      </w:rPr>
    </w:lvl>
    <w:lvl w:ilvl="6" w:tplc="76A86FFA">
      <w:numFmt w:val="bullet"/>
      <w:lvlText w:val="•"/>
      <w:lvlJc w:val="left"/>
      <w:pPr>
        <w:ind w:left="5932" w:hanging="360"/>
      </w:pPr>
      <w:rPr>
        <w:rFonts w:hint="default"/>
        <w:lang w:val="en-US" w:eastAsia="en-US" w:bidi="en-US"/>
      </w:rPr>
    </w:lvl>
    <w:lvl w:ilvl="7" w:tplc="5BA683E0">
      <w:numFmt w:val="bullet"/>
      <w:lvlText w:val="•"/>
      <w:lvlJc w:val="left"/>
      <w:pPr>
        <w:ind w:left="6764" w:hanging="360"/>
      </w:pPr>
      <w:rPr>
        <w:rFonts w:hint="default"/>
        <w:lang w:val="en-US" w:eastAsia="en-US" w:bidi="en-US"/>
      </w:rPr>
    </w:lvl>
    <w:lvl w:ilvl="8" w:tplc="A77CAE8A">
      <w:numFmt w:val="bullet"/>
      <w:lvlText w:val="•"/>
      <w:lvlJc w:val="left"/>
      <w:pPr>
        <w:ind w:left="7596" w:hanging="360"/>
      </w:pPr>
      <w:rPr>
        <w:rFonts w:hint="default"/>
        <w:lang w:val="en-US" w:eastAsia="en-US" w:bidi="en-US"/>
      </w:rPr>
    </w:lvl>
  </w:abstractNum>
  <w:abstractNum w:abstractNumId="5">
    <w:nsid w:val="57F101AA"/>
    <w:multiLevelType w:val="hybridMultilevel"/>
    <w:tmpl w:val="1032CB16"/>
    <w:lvl w:ilvl="0" w:tplc="08090001">
      <w:start w:val="1"/>
      <w:numFmt w:val="bullet"/>
      <w:lvlText w:val=""/>
      <w:lvlJc w:val="left"/>
      <w:pPr>
        <w:ind w:left="1728" w:hanging="360"/>
      </w:pPr>
      <w:rPr>
        <w:rFonts w:ascii="Symbol" w:hAnsi="Symbol" w:hint="default"/>
      </w:rPr>
    </w:lvl>
    <w:lvl w:ilvl="1" w:tplc="08090003" w:tentative="1">
      <w:start w:val="1"/>
      <w:numFmt w:val="bullet"/>
      <w:lvlText w:val="o"/>
      <w:lvlJc w:val="left"/>
      <w:pPr>
        <w:ind w:left="2448" w:hanging="360"/>
      </w:pPr>
      <w:rPr>
        <w:rFonts w:ascii="Courier New" w:hAnsi="Courier New" w:cs="Courier New" w:hint="default"/>
      </w:rPr>
    </w:lvl>
    <w:lvl w:ilvl="2" w:tplc="08090005" w:tentative="1">
      <w:start w:val="1"/>
      <w:numFmt w:val="bullet"/>
      <w:lvlText w:val=""/>
      <w:lvlJc w:val="left"/>
      <w:pPr>
        <w:ind w:left="3168" w:hanging="360"/>
      </w:pPr>
      <w:rPr>
        <w:rFonts w:ascii="Wingdings" w:hAnsi="Wingdings" w:hint="default"/>
      </w:rPr>
    </w:lvl>
    <w:lvl w:ilvl="3" w:tplc="08090001" w:tentative="1">
      <w:start w:val="1"/>
      <w:numFmt w:val="bullet"/>
      <w:lvlText w:val=""/>
      <w:lvlJc w:val="left"/>
      <w:pPr>
        <w:ind w:left="3888" w:hanging="360"/>
      </w:pPr>
      <w:rPr>
        <w:rFonts w:ascii="Symbol" w:hAnsi="Symbol" w:hint="default"/>
      </w:rPr>
    </w:lvl>
    <w:lvl w:ilvl="4" w:tplc="08090003" w:tentative="1">
      <w:start w:val="1"/>
      <w:numFmt w:val="bullet"/>
      <w:lvlText w:val="o"/>
      <w:lvlJc w:val="left"/>
      <w:pPr>
        <w:ind w:left="4608" w:hanging="360"/>
      </w:pPr>
      <w:rPr>
        <w:rFonts w:ascii="Courier New" w:hAnsi="Courier New" w:cs="Courier New" w:hint="default"/>
      </w:rPr>
    </w:lvl>
    <w:lvl w:ilvl="5" w:tplc="08090005" w:tentative="1">
      <w:start w:val="1"/>
      <w:numFmt w:val="bullet"/>
      <w:lvlText w:val=""/>
      <w:lvlJc w:val="left"/>
      <w:pPr>
        <w:ind w:left="5328" w:hanging="360"/>
      </w:pPr>
      <w:rPr>
        <w:rFonts w:ascii="Wingdings" w:hAnsi="Wingdings" w:hint="default"/>
      </w:rPr>
    </w:lvl>
    <w:lvl w:ilvl="6" w:tplc="08090001" w:tentative="1">
      <w:start w:val="1"/>
      <w:numFmt w:val="bullet"/>
      <w:lvlText w:val=""/>
      <w:lvlJc w:val="left"/>
      <w:pPr>
        <w:ind w:left="6048" w:hanging="360"/>
      </w:pPr>
      <w:rPr>
        <w:rFonts w:ascii="Symbol" w:hAnsi="Symbol" w:hint="default"/>
      </w:rPr>
    </w:lvl>
    <w:lvl w:ilvl="7" w:tplc="08090003" w:tentative="1">
      <w:start w:val="1"/>
      <w:numFmt w:val="bullet"/>
      <w:lvlText w:val="o"/>
      <w:lvlJc w:val="left"/>
      <w:pPr>
        <w:ind w:left="6768" w:hanging="360"/>
      </w:pPr>
      <w:rPr>
        <w:rFonts w:ascii="Courier New" w:hAnsi="Courier New" w:cs="Courier New" w:hint="default"/>
      </w:rPr>
    </w:lvl>
    <w:lvl w:ilvl="8" w:tplc="08090005" w:tentative="1">
      <w:start w:val="1"/>
      <w:numFmt w:val="bullet"/>
      <w:lvlText w:val=""/>
      <w:lvlJc w:val="left"/>
      <w:pPr>
        <w:ind w:left="7488" w:hanging="360"/>
      </w:pPr>
      <w:rPr>
        <w:rFonts w:ascii="Wingdings" w:hAnsi="Wingdings" w:hint="default"/>
      </w:rPr>
    </w:lvl>
  </w:abstractNum>
  <w:abstractNum w:abstractNumId="6">
    <w:nsid w:val="62B75323"/>
    <w:multiLevelType w:val="hybridMultilevel"/>
    <w:tmpl w:val="D06AF9D0"/>
    <w:lvl w:ilvl="0" w:tplc="52E213C4">
      <w:start w:val="1"/>
      <w:numFmt w:val="decimal"/>
      <w:lvlText w:val="%1."/>
      <w:lvlJc w:val="left"/>
      <w:pPr>
        <w:ind w:left="940" w:hanging="360"/>
        <w:jc w:val="left"/>
      </w:pPr>
      <w:rPr>
        <w:rFonts w:ascii="Verdana" w:eastAsia="Verdana" w:hAnsi="Verdana" w:cs="Verdana" w:hint="default"/>
        <w:spacing w:val="0"/>
        <w:w w:val="97"/>
        <w:sz w:val="20"/>
        <w:szCs w:val="20"/>
        <w:lang w:val="en-US" w:eastAsia="en-US" w:bidi="en-US"/>
      </w:rPr>
    </w:lvl>
    <w:lvl w:ilvl="1" w:tplc="82A67A4E">
      <w:numFmt w:val="bullet"/>
      <w:lvlText w:val="•"/>
      <w:lvlJc w:val="left"/>
      <w:pPr>
        <w:ind w:left="1772" w:hanging="360"/>
      </w:pPr>
      <w:rPr>
        <w:rFonts w:hint="default"/>
        <w:lang w:val="en-US" w:eastAsia="en-US" w:bidi="en-US"/>
      </w:rPr>
    </w:lvl>
    <w:lvl w:ilvl="2" w:tplc="9B2C73AE">
      <w:numFmt w:val="bullet"/>
      <w:lvlText w:val="•"/>
      <w:lvlJc w:val="left"/>
      <w:pPr>
        <w:ind w:left="2604" w:hanging="360"/>
      </w:pPr>
      <w:rPr>
        <w:rFonts w:hint="default"/>
        <w:lang w:val="en-US" w:eastAsia="en-US" w:bidi="en-US"/>
      </w:rPr>
    </w:lvl>
    <w:lvl w:ilvl="3" w:tplc="7C8EE940">
      <w:numFmt w:val="bullet"/>
      <w:lvlText w:val="•"/>
      <w:lvlJc w:val="left"/>
      <w:pPr>
        <w:ind w:left="3436" w:hanging="360"/>
      </w:pPr>
      <w:rPr>
        <w:rFonts w:hint="default"/>
        <w:lang w:val="en-US" w:eastAsia="en-US" w:bidi="en-US"/>
      </w:rPr>
    </w:lvl>
    <w:lvl w:ilvl="4" w:tplc="DF8229E6">
      <w:numFmt w:val="bullet"/>
      <w:lvlText w:val="•"/>
      <w:lvlJc w:val="left"/>
      <w:pPr>
        <w:ind w:left="4268" w:hanging="360"/>
      </w:pPr>
      <w:rPr>
        <w:rFonts w:hint="default"/>
        <w:lang w:val="en-US" w:eastAsia="en-US" w:bidi="en-US"/>
      </w:rPr>
    </w:lvl>
    <w:lvl w:ilvl="5" w:tplc="CB260D9C">
      <w:numFmt w:val="bullet"/>
      <w:lvlText w:val="•"/>
      <w:lvlJc w:val="left"/>
      <w:pPr>
        <w:ind w:left="5100" w:hanging="360"/>
      </w:pPr>
      <w:rPr>
        <w:rFonts w:hint="default"/>
        <w:lang w:val="en-US" w:eastAsia="en-US" w:bidi="en-US"/>
      </w:rPr>
    </w:lvl>
    <w:lvl w:ilvl="6" w:tplc="8020DEFC">
      <w:numFmt w:val="bullet"/>
      <w:lvlText w:val="•"/>
      <w:lvlJc w:val="left"/>
      <w:pPr>
        <w:ind w:left="5932" w:hanging="360"/>
      </w:pPr>
      <w:rPr>
        <w:rFonts w:hint="default"/>
        <w:lang w:val="en-US" w:eastAsia="en-US" w:bidi="en-US"/>
      </w:rPr>
    </w:lvl>
    <w:lvl w:ilvl="7" w:tplc="F27C484E">
      <w:numFmt w:val="bullet"/>
      <w:lvlText w:val="•"/>
      <w:lvlJc w:val="left"/>
      <w:pPr>
        <w:ind w:left="6764" w:hanging="360"/>
      </w:pPr>
      <w:rPr>
        <w:rFonts w:hint="default"/>
        <w:lang w:val="en-US" w:eastAsia="en-US" w:bidi="en-US"/>
      </w:rPr>
    </w:lvl>
    <w:lvl w:ilvl="8" w:tplc="60DC53EC">
      <w:numFmt w:val="bullet"/>
      <w:lvlText w:val="•"/>
      <w:lvlJc w:val="left"/>
      <w:pPr>
        <w:ind w:left="7596" w:hanging="360"/>
      </w:pPr>
      <w:rPr>
        <w:rFonts w:hint="default"/>
        <w:lang w:val="en-US" w:eastAsia="en-US" w:bidi="en-US"/>
      </w:rPr>
    </w:lvl>
  </w:abstractNum>
  <w:num w:numId="1">
    <w:abstractNumId w:val="6"/>
  </w:num>
  <w:num w:numId="2">
    <w:abstractNumId w:val="0"/>
  </w:num>
  <w:num w:numId="3">
    <w:abstractNumId w:val="2"/>
  </w:num>
  <w:num w:numId="4">
    <w:abstractNumId w:val="4"/>
  </w:num>
  <w:num w:numId="5">
    <w:abstractNumId w:val="3"/>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shapeLayoutLikeWW8/>
  </w:compat>
  <w:rsids>
    <w:rsidRoot w:val="00C53BCA"/>
    <w:rsid w:val="00051612"/>
    <w:rsid w:val="004A1DF0"/>
    <w:rsid w:val="006A7618"/>
    <w:rsid w:val="007A6906"/>
    <w:rsid w:val="009C2D05"/>
    <w:rsid w:val="00C53BCA"/>
    <w:rsid w:val="00C62564"/>
    <w:rsid w:val="00CE625A"/>
    <w:rsid w:val="00D30CB7"/>
    <w:rsid w:val="00D87101"/>
    <w:rsid w:val="00DD79F4"/>
    <w:rsid w:val="00EB046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53BCA"/>
    <w:rPr>
      <w:rFonts w:ascii="Verdana" w:eastAsia="Verdana" w:hAnsi="Verdana" w:cs="Verdana"/>
      <w:lang w:bidi="en-US"/>
    </w:rPr>
  </w:style>
  <w:style w:type="paragraph" w:styleId="Heading1">
    <w:name w:val="heading 1"/>
    <w:basedOn w:val="Normal"/>
    <w:uiPriority w:val="1"/>
    <w:qFormat/>
    <w:rsid w:val="00C53BCA"/>
    <w:pPr>
      <w:spacing w:before="68"/>
      <w:ind w:left="117"/>
      <w:outlineLvl w:val="0"/>
    </w:pPr>
    <w:rPr>
      <w:rFonts w:ascii="Times New Roman" w:eastAsia="Times New Roman" w:hAnsi="Times New Roman" w:cs="Times New Roman"/>
      <w:b/>
      <w:bCs/>
      <w:i/>
      <w:sz w:val="25"/>
      <w:szCs w:val="25"/>
    </w:rPr>
  </w:style>
  <w:style w:type="paragraph" w:styleId="Heading2">
    <w:name w:val="heading 2"/>
    <w:basedOn w:val="Normal"/>
    <w:uiPriority w:val="1"/>
    <w:qFormat/>
    <w:rsid w:val="00C53BCA"/>
    <w:pPr>
      <w:spacing w:before="1"/>
      <w:ind w:left="220"/>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C53BCA"/>
    <w:pPr>
      <w:ind w:left="940"/>
    </w:pPr>
    <w:rPr>
      <w:sz w:val="20"/>
      <w:szCs w:val="20"/>
    </w:rPr>
  </w:style>
  <w:style w:type="paragraph" w:styleId="ListParagraph">
    <w:name w:val="List Paragraph"/>
    <w:basedOn w:val="Normal"/>
    <w:uiPriority w:val="1"/>
    <w:qFormat/>
    <w:rsid w:val="00C53BCA"/>
    <w:pPr>
      <w:ind w:left="940" w:hanging="360"/>
      <w:jc w:val="both"/>
    </w:pPr>
  </w:style>
  <w:style w:type="paragraph" w:customStyle="1" w:styleId="TableParagraph">
    <w:name w:val="Table Paragraph"/>
    <w:basedOn w:val="Normal"/>
    <w:uiPriority w:val="1"/>
    <w:qFormat/>
    <w:rsid w:val="00C53BCA"/>
    <w:pPr>
      <w:spacing w:before="60"/>
      <w:ind w:left="20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amgeo2020@g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6</Pages>
  <Words>2160</Words>
  <Characters>12318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12</cp:revision>
  <dcterms:created xsi:type="dcterms:W3CDTF">2019-12-20T05:49:00Z</dcterms:created>
  <dcterms:modified xsi:type="dcterms:W3CDTF">2019-12-20T07:03:00Z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2019-07-25T00:00:00Z</vt:filetime>
  </property>
  <property fmtid="{D5CDD505-2E9C-101B-9397-08002B2CF9AE}" pid="3" name="Creator">
    <vt:lpwstr>Microsoft® Word for Office 365</vt:lpwstr>
  </property>
  <property fmtid="{D5CDD505-2E9C-101B-9397-08002B2CF9AE}" pid="4" name="LastSaved">
    <vt:filetime>2019-12-20T00:00:00Z</vt:filetime>
  </property>
</Properties>
</file>