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KHUSHBU DEEPAK GHORAI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B5/03, Ekta C.H.S. Sec-9,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Opp : R.F.Naik School, Koper Khairane,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Navi Mumbai 400 709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Mobile No.: 7021322102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Email ID: khushbughorai1305@gmail.com ~ Passport no: T7778981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CAREER OBJECTIVE: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wish to work in organization which provides me sufficient growth opportunity to learn new technology &amp; to apply my knowledge and to be recognized as a strategic asset of the organization which helps in achieving the organizational goal.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EDUCATIONAL QUALIFICATIONS:</w:t>
      </w:r>
    </w:p>
    <w:tbl>
      <w:tblPr>
        <w:tblStyle w:val="Table1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261"/>
        <w:gridCol w:w="3260"/>
        <w:gridCol w:w="1134"/>
        <w:tblGridChange w:id="0">
          <w:tblGrid>
            <w:gridCol w:w="1696"/>
            <w:gridCol w:w="3261"/>
            <w:gridCol w:w="3260"/>
            <w:gridCol w:w="1134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College / University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Prtg%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2015 – 2018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Bachelor of Management Studies</w:t>
              <w:br w:type="textWrapping"/>
              <w:t xml:space="preserve">Specialization: HR/Marketing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SMT.P.N. Doshi Women’s College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61%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2014-2015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Higher Secondary Certificate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Maharashtra Board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60%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2012-2013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Secondary School Certificate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Maharashtra Board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PROFESSIONAL EXPERIENCE: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Accenture Solution Pvt Ltd. (Oct’2018 – Present)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Responsibilities-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Gross Sales (Inventrust Properties) – Financial Services Ongoing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&amp; Reviewing for the gross sales received from the clients. Responsibility of adding log into tracker &amp; revalidating the emails.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Updating trackers, entering sales in JDE &amp; Sending Sales Report Deliverables. Feedback tracker email.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Reconciliation of Common Area Maintenance (CAM Project)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Reconciliation of rent from rent roll of previous year and current year.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Calculating Expenses of Management fees and Other Utility Expenses.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Reconciliation of Common Area Maintenance, Insurance and Real Estate Property equipment leases.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Leases and other property documents to provide support to customize related billing software and support invoice (JD Edwards, Client Desktop &amp; ECM).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different client sites such as Oracle, DDR Corp.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VD Business Solutions Consultancy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(Since Mar’18 to Sep’18)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Responsibilities-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HR Executive in Compliance Department.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Audit Team, PF, ESIC, PT.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Birla Sun Life| Winter Intern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(Since Oct’16 to Dec’16)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Responsibilities-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on different types of health, wealth, child and retirement policies.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Sold a Tax Solution policy or Money back policy to one person.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Awarded as Top 10. Intern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“Birla Sun Life”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Expertise in College Activities: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Research Project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Detailed Research to understand “Factors affecting word of mouth/publicity for Vithal Kamat Hotel”, in a sample size of 150.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Collecting data responses through online questionnaire.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Volunteer Experience: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Kotak Umang as a volunteer to educate children as a member of NSS.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Extracurricular Achievement: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Representative in First year of BMS Dept., General Secretary in Second year of BMS Dept.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an event under the college fest “GOAL” Leading a team of 20 Members.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“BAZAAR” Marketing Fest.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Attained NSS Camp for 7 days (2015-2016)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40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Attained Seminar of Brand Management in SNDT Matunga.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Technical Skills: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Tally ERP 9.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MS. Office (Excel, Power Point etc.)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Expert (Spanish (A1))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Details: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Birth   : 13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May 1997</w:t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Marital Status : Single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Hobbies           : Listening Music, Shopping, Reading and Learning new things.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720"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  <w:tab/>
        <w:tab/>
        <w:t xml:space="preserve">Regards,</w:t>
      </w:r>
    </w:p>
    <w:p w:rsidR="00000000" w:rsidDel="00000000" w:rsidP="00000000" w:rsidRDefault="00000000" w:rsidRPr="00000000" w14:paraId="00000055">
      <w:pPr>
        <w:spacing w:after="0" w:line="276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Khushbu Deepak Ghorai</w:t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