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68A" w:rsidRDefault="00A91D0A">
      <w:pPr>
        <w:spacing w:after="0" w:line="259" w:lineRule="auto"/>
        <w:ind w:left="0" w:firstLine="0"/>
      </w:pPr>
      <w:proofErr w:type="spellStart"/>
      <w:r>
        <w:rPr>
          <w:sz w:val="72"/>
        </w:rPr>
        <w:t>Rameez</w:t>
      </w:r>
      <w:proofErr w:type="spellEnd"/>
      <w:r>
        <w:rPr>
          <w:sz w:val="72"/>
        </w:rPr>
        <w:t xml:space="preserve"> Khan</w:t>
      </w:r>
    </w:p>
    <w:p w:rsidR="0021368A" w:rsidRDefault="00A91D0A">
      <w:pPr>
        <w:spacing w:after="374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27520" cy="9754"/>
                <wp:effectExtent l="0" t="0" r="0" b="0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9754"/>
                          <a:chOff x="0" y="0"/>
                          <a:chExt cx="6827520" cy="9754"/>
                        </a:xfrm>
                      </wpg:grpSpPr>
                      <wps:wsp>
                        <wps:cNvPr id="2213" name="Shape 2213"/>
                        <wps:cNvSpPr/>
                        <wps:spPr>
                          <a:xfrm>
                            <a:off x="0" y="0"/>
                            <a:ext cx="6827520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0" h="9754">
                                <a:moveTo>
                                  <a:pt x="0" y="0"/>
                                </a:moveTo>
                                <a:lnTo>
                                  <a:pt x="6827520" y="0"/>
                                </a:lnTo>
                                <a:lnTo>
                                  <a:pt x="6827520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" style="width:537.6pt;height:0.768005pt;mso-position-horizontal-relative:char;mso-position-vertical-relative:line" coordsize="68275,97">
                <v:shape id="Shape 2214" style="position:absolute;width:68275;height:97;left:0;top:0;" coordsize="6827520,9754" path="m0,0l6827520,0l6827520,9754l0,975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1368A" w:rsidRDefault="00A91D0A">
      <w:pPr>
        <w:tabs>
          <w:tab w:val="center" w:pos="4506"/>
          <w:tab w:val="right" w:pos="10786"/>
        </w:tabs>
        <w:spacing w:after="0" w:line="265" w:lineRule="auto"/>
        <w:ind w:left="0" w:firstLine="0"/>
      </w:pPr>
      <w:r>
        <w:rPr>
          <w:sz w:val="32"/>
        </w:rPr>
        <w:t>CONTACT</w:t>
      </w:r>
      <w:r>
        <w:rPr>
          <w:sz w:val="32"/>
        </w:rPr>
        <w:tab/>
      </w:r>
      <w:r>
        <w:t xml:space="preserve">M K Thakur Complex - </w:t>
      </w:r>
      <w:proofErr w:type="spellStart"/>
      <w:r>
        <w:t>Giriraj</w:t>
      </w:r>
      <w:proofErr w:type="spellEnd"/>
      <w:r>
        <w:tab/>
        <w:t>rameezkhan80@gmail.com</w:t>
      </w:r>
    </w:p>
    <w:p w:rsidR="0021368A" w:rsidRDefault="00A91D0A">
      <w:pPr>
        <w:tabs>
          <w:tab w:val="center" w:pos="4452"/>
          <w:tab w:val="right" w:pos="10786"/>
        </w:tabs>
        <w:spacing w:after="44" w:line="259" w:lineRule="auto"/>
        <w:ind w:left="0" w:firstLine="0"/>
      </w:pPr>
      <w:r>
        <w:rPr>
          <w:sz w:val="22"/>
        </w:rPr>
        <w:tab/>
      </w:r>
      <w:r>
        <w:t>Group, Flat No 703, 7 Floor,</w:t>
      </w:r>
      <w:r>
        <w:tab/>
        <w:t>9653245749</w:t>
      </w:r>
    </w:p>
    <w:p w:rsidR="0021368A" w:rsidRDefault="00C26BD9">
      <w:pPr>
        <w:spacing w:after="39" w:line="265" w:lineRule="auto"/>
        <w:ind w:left="3236"/>
      </w:pPr>
      <w:r>
        <w:t xml:space="preserve">  </w:t>
      </w:r>
      <w:proofErr w:type="spellStart"/>
      <w:r w:rsidR="00A91D0A">
        <w:t>Shilphata</w:t>
      </w:r>
      <w:proofErr w:type="spellEnd"/>
      <w:r w:rsidR="00A91D0A">
        <w:t>, Thane, Maharashtra</w:t>
      </w:r>
    </w:p>
    <w:p w:rsidR="0021368A" w:rsidRDefault="00C26BD9">
      <w:pPr>
        <w:spacing w:after="469" w:line="265" w:lineRule="auto"/>
        <w:ind w:left="3236"/>
      </w:pPr>
      <w:r>
        <w:t xml:space="preserve"> </w:t>
      </w:r>
      <w:r w:rsidR="00425195">
        <w:t xml:space="preserve"> </w:t>
      </w:r>
      <w:r w:rsidR="00A91D0A">
        <w:t>421204</w:t>
      </w:r>
    </w:p>
    <w:p w:rsidR="0021368A" w:rsidRDefault="00A91D0A">
      <w:pPr>
        <w:pStyle w:val="Heading1"/>
        <w:spacing w:after="33"/>
        <w:ind w:left="-5"/>
      </w:pPr>
      <w:r>
        <w:t>WORK EXPERIENCE</w:t>
      </w:r>
    </w:p>
    <w:p w:rsidR="0021368A" w:rsidRDefault="00A91D0A">
      <w:pPr>
        <w:tabs>
          <w:tab w:val="center" w:pos="2101"/>
          <w:tab w:val="right" w:pos="10786"/>
        </w:tabs>
        <w:spacing w:after="5" w:line="259" w:lineRule="auto"/>
        <w:ind w:left="0" w:firstLine="0"/>
      </w:pPr>
      <w:r>
        <w:rPr>
          <w:sz w:val="22"/>
        </w:rPr>
        <w:tab/>
      </w:r>
      <w:r w:rsidRPr="00C26BD9">
        <w:rPr>
          <w:b/>
          <w:sz w:val="26"/>
        </w:rPr>
        <w:t xml:space="preserve">Maersk Global Service </w:t>
      </w:r>
      <w:proofErr w:type="spellStart"/>
      <w:r w:rsidRPr="00C26BD9">
        <w:rPr>
          <w:b/>
          <w:sz w:val="26"/>
        </w:rPr>
        <w:t>Center</w:t>
      </w:r>
      <w:proofErr w:type="spellEnd"/>
      <w:r w:rsidR="00104F11">
        <w:rPr>
          <w:b/>
          <w:sz w:val="26"/>
        </w:rPr>
        <w:t xml:space="preserve"> </w:t>
      </w:r>
      <w:r>
        <w:rPr>
          <w:sz w:val="26"/>
        </w:rPr>
        <w:tab/>
      </w:r>
      <w:r w:rsidRPr="00C26BD9">
        <w:rPr>
          <w:b/>
          <w:sz w:val="26"/>
        </w:rPr>
        <w:t>0</w:t>
      </w:r>
      <w:r w:rsidR="001F1A1C">
        <w:rPr>
          <w:b/>
          <w:sz w:val="26"/>
        </w:rPr>
        <w:t>5</w:t>
      </w:r>
      <w:r w:rsidRPr="00C26BD9">
        <w:rPr>
          <w:b/>
          <w:sz w:val="26"/>
        </w:rPr>
        <w:t>/06/2017 — Currently Working</w:t>
      </w:r>
    </w:p>
    <w:p w:rsidR="0021368A" w:rsidRPr="00C26BD9" w:rsidRDefault="00A91D0A">
      <w:pPr>
        <w:spacing w:after="116" w:line="265" w:lineRule="auto"/>
        <w:ind w:left="379"/>
        <w:rPr>
          <w:b/>
        </w:rPr>
      </w:pPr>
      <w:r w:rsidRPr="00C26BD9">
        <w:rPr>
          <w:b/>
        </w:rPr>
        <w:t>Senior Associate Operations</w:t>
      </w:r>
    </w:p>
    <w:p w:rsidR="0021368A" w:rsidRDefault="00A91D0A" w:rsidP="00703D2C">
      <w:pPr>
        <w:spacing w:after="194" w:line="240" w:lineRule="auto"/>
        <w:ind w:right="3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477926</wp:posOffset>
                </wp:positionH>
                <wp:positionV relativeFrom="paragraph">
                  <wp:posOffset>28741</wp:posOffset>
                </wp:positionV>
                <wp:extent cx="48768" cy="341376"/>
                <wp:effectExtent l="0" t="0" r="0" b="0"/>
                <wp:wrapSquare wrapText="bothSides"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341376"/>
                          <a:chOff x="0" y="0"/>
                          <a:chExt cx="48768" cy="341376"/>
                        </a:xfrm>
                      </wpg:grpSpPr>
                      <wps:wsp>
                        <wps:cNvPr id="2215" name="Shape 2215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292608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2" style="width:3.84pt;height:26.88pt;position:absolute;mso-position-horizontal-relative:text;mso-position-horizontal:absolute;margin-left:37.632pt;mso-position-vertical-relative:text;margin-top:2.26308pt;" coordsize="487,3413">
                <v:shape id="Shape 2217" style="position:absolute;width:487;height:487;left:0;top:0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v:shape id="Shape 2218" style="position:absolute;width:487;height:487;left:0;top:2926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Handling global lease containers and updating lease move and purchase move in the system.</w:t>
      </w:r>
    </w:p>
    <w:p w:rsidR="0021368A" w:rsidRDefault="00A91D0A" w:rsidP="00703D2C">
      <w:pPr>
        <w:spacing w:after="186" w:line="240" w:lineRule="auto"/>
        <w:ind w:right="30"/>
      </w:pPr>
      <w:r>
        <w:t>Taking follow-up with local equipment,</w:t>
      </w:r>
      <w:r w:rsidR="00791E9E">
        <w:t xml:space="preserve"> </w:t>
      </w:r>
      <w:r>
        <w:t>ports,</w:t>
      </w:r>
      <w:r w:rsidR="00791E9E">
        <w:t xml:space="preserve"> </w:t>
      </w:r>
      <w:r>
        <w:t>depots,</w:t>
      </w:r>
      <w:r w:rsidR="00791E9E">
        <w:t xml:space="preserve"> </w:t>
      </w:r>
      <w:r>
        <w:t>terminals and 3rd Parties providing live status of the containers.</w:t>
      </w:r>
    </w:p>
    <w:p w:rsidR="0021368A" w:rsidRDefault="00A91D0A" w:rsidP="00703D2C">
      <w:pPr>
        <w:spacing w:after="194" w:line="240" w:lineRule="auto"/>
        <w:ind w:right="3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477926</wp:posOffset>
                </wp:positionH>
                <wp:positionV relativeFrom="paragraph">
                  <wp:posOffset>28741</wp:posOffset>
                </wp:positionV>
                <wp:extent cx="48768" cy="341376"/>
                <wp:effectExtent l="0" t="0" r="0" b="0"/>
                <wp:wrapSquare wrapText="bothSides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341376"/>
                          <a:chOff x="0" y="0"/>
                          <a:chExt cx="48768" cy="341376"/>
                        </a:xfrm>
                      </wpg:grpSpPr>
                      <wps:wsp>
                        <wps:cNvPr id="2219" name="Shape 2219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0" y="292608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6" style="width:3.84pt;height:26.88pt;position:absolute;mso-position-horizontal-relative:text;mso-position-horizontal:absolute;margin-left:37.632pt;mso-position-vertical-relative:text;margin-top:2.26306pt;" coordsize="487,3413">
                <v:shape id="Shape 2221" style="position:absolute;width:487;height:487;left:0;top:0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v:shape id="Shape 2222" style="position:absolute;width:487;height:487;left:0;top:2926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Solving Discrepancies related to dry, flat,</w:t>
      </w:r>
      <w:r w:rsidR="00791E9E">
        <w:t xml:space="preserve"> </w:t>
      </w:r>
      <w:r>
        <w:t>open and Reefer containers.</w:t>
      </w:r>
    </w:p>
    <w:p w:rsidR="0021368A" w:rsidRDefault="00A91D0A" w:rsidP="00703D2C">
      <w:pPr>
        <w:spacing w:after="196" w:line="240" w:lineRule="auto"/>
        <w:ind w:right="30"/>
      </w:pPr>
      <w:r>
        <w:t>Taking follow-up with 3rd Parties,</w:t>
      </w:r>
      <w:r w:rsidR="00791E9E">
        <w:t xml:space="preserve"> </w:t>
      </w:r>
      <w:r>
        <w:t xml:space="preserve">local </w:t>
      </w:r>
      <w:r w:rsidR="00791E9E">
        <w:t>equipment’s</w:t>
      </w:r>
      <w:r>
        <w:t>,</w:t>
      </w:r>
      <w:r w:rsidR="00791E9E">
        <w:t xml:space="preserve"> </w:t>
      </w:r>
      <w:r>
        <w:t>ports,</w:t>
      </w:r>
      <w:r w:rsidR="00791E9E">
        <w:t xml:space="preserve"> </w:t>
      </w:r>
      <w:r>
        <w:t>depots and terminals regarding misuse container.</w:t>
      </w:r>
    </w:p>
    <w:p w:rsidR="0021368A" w:rsidRDefault="00A91D0A" w:rsidP="00703D2C">
      <w:pPr>
        <w:spacing w:after="196" w:line="240" w:lineRule="auto"/>
        <w:ind w:left="999" w:right="30" w:hanging="246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768" cy="48768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48768"/>
                          <a:chOff x="0" y="0"/>
                          <a:chExt cx="48768" cy="48768"/>
                        </a:xfrm>
                      </wpg:grpSpPr>
                      <wps:wsp>
                        <wps:cNvPr id="2223" name="Shape 2223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1" style="width:3.84pt;height:3.84pt;mso-position-horizontal-relative:char;mso-position-vertical-relative:line" coordsize="487,487">
                <v:shape id="Shape 2224" style="position:absolute;width:487;height:487;left:0;top:0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</v:group>
            </w:pict>
          </mc:Fallback>
        </mc:AlternateContent>
      </w:r>
      <w:r>
        <w:tab/>
        <w:t>Taking acceptance letter or confirmation from Various Parties and sending the same to billing team in order to generate Invoice</w:t>
      </w:r>
    </w:p>
    <w:p w:rsidR="0021368A" w:rsidRPr="00A977FE" w:rsidRDefault="00A977FE" w:rsidP="00703D2C">
      <w:pPr>
        <w:spacing w:after="196" w:line="240" w:lineRule="auto"/>
        <w:ind w:left="999" w:right="30" w:hanging="246"/>
        <w:rPr>
          <w:noProof/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478B63" wp14:editId="5DBB1421">
                <wp:extent cx="48768" cy="48768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48768"/>
                          <a:chOff x="0" y="0"/>
                          <a:chExt cx="48768" cy="48768"/>
                        </a:xfrm>
                      </wpg:grpSpPr>
                      <wps:wsp>
                        <wps:cNvPr id="2225" name="Shape 2225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E9250" id="Group 1693" o:spid="_x0000_s1026" style="width:3.85pt;height:3.85pt;mso-position-horizontal-relative:char;mso-position-vertical-relative:line" coordsize="48768,4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">
                <v:shape id="Shape 2225" o:spid="_x0000_s1027" style="position:absolute;width:48768;height:48768;visibility:visible;mso-wrap-style:square;v-text-anchor:top" coordsize="4876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" path="m,l48768,r,48768l,48768,,e" fillcolor="black" strokeweight=".27094mm">
                  <v:stroke miterlimit="83231f" joinstyle="miter" endcap="square"/>
                  <v:path arrowok="t" textboxrect="0,0,48768,48768"/>
                </v:shape>
                <w10:anchorlock/>
              </v:group>
            </w:pict>
          </mc:Fallback>
        </mc:AlternateContent>
      </w:r>
      <w:r w:rsidR="00A91D0A">
        <w:rPr>
          <w:sz w:val="22"/>
        </w:rPr>
        <w:tab/>
      </w:r>
      <w:r w:rsidR="00A91D0A" w:rsidRPr="00A977FE">
        <w:rPr>
          <w:noProof/>
          <w:sz w:val="22"/>
        </w:rPr>
        <w:t>Handling Daily Operational Task of IN fleeting the containers.</w:t>
      </w:r>
    </w:p>
    <w:p w:rsidR="0021368A" w:rsidRDefault="00A91D0A" w:rsidP="00703D2C">
      <w:pPr>
        <w:spacing w:after="198" w:line="240" w:lineRule="auto"/>
        <w:ind w:left="384" w:firstLine="0"/>
      </w:pPr>
      <w:r>
        <w:rPr>
          <w:b/>
        </w:rPr>
        <w:t xml:space="preserve">Project Handling Experience (Early </w:t>
      </w:r>
      <w:r w:rsidR="00791E9E">
        <w:rPr>
          <w:b/>
        </w:rPr>
        <w:t>Off-Hire</w:t>
      </w:r>
      <w:r>
        <w:rPr>
          <w:b/>
        </w:rPr>
        <w:t xml:space="preserve"> Containers / Cost Saving)</w:t>
      </w:r>
    </w:p>
    <w:p w:rsidR="0021368A" w:rsidRDefault="00A91D0A" w:rsidP="00703D2C">
      <w:pPr>
        <w:spacing w:after="194" w:line="240" w:lineRule="auto"/>
        <w:ind w:right="3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477926</wp:posOffset>
                </wp:positionH>
                <wp:positionV relativeFrom="paragraph">
                  <wp:posOffset>28741</wp:posOffset>
                </wp:positionV>
                <wp:extent cx="48768" cy="633984"/>
                <wp:effectExtent l="0" t="0" r="0" b="0"/>
                <wp:wrapSquare wrapText="bothSides"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633984"/>
                          <a:chOff x="0" y="0"/>
                          <a:chExt cx="48768" cy="633984"/>
                        </a:xfrm>
                      </wpg:grpSpPr>
                      <wps:wsp>
                        <wps:cNvPr id="2227" name="Shape 2227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292608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0" y="585216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4" style="width:3.84pt;height:49.92pt;position:absolute;mso-position-horizontal-relative:text;mso-position-horizontal:absolute;margin-left:37.632pt;mso-position-vertical-relative:text;margin-top:2.26309pt;" coordsize="487,6339">
                <v:shape id="Shape 2230" style="position:absolute;width:487;height:487;left:0;top:0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v:shape id="Shape 2231" style="position:absolute;width:487;height:487;left:0;top:2926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v:shape id="Shape 2232" style="position:absolute;width:487;height:487;left:0;top:5852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Out fleet all lease container from our fleet.</w:t>
      </w:r>
    </w:p>
    <w:p w:rsidR="0021368A" w:rsidRDefault="00A91D0A" w:rsidP="00703D2C">
      <w:pPr>
        <w:spacing w:after="194" w:line="240" w:lineRule="auto"/>
        <w:ind w:right="30"/>
      </w:pPr>
      <w:r>
        <w:t>Coordinating with global local equipment’s team to check if the containers are usable or not.</w:t>
      </w:r>
    </w:p>
    <w:p w:rsidR="0021368A" w:rsidRDefault="00A91D0A" w:rsidP="00703D2C">
      <w:pPr>
        <w:spacing w:after="196" w:line="240" w:lineRule="auto"/>
        <w:ind w:right="30"/>
      </w:pPr>
      <w:r>
        <w:t>If in case Condition of leased containers are repairable then we coordinate with leasing companies to get the redelivery detail’s and get the container returned to the leasing Company.</w:t>
      </w:r>
    </w:p>
    <w:p w:rsidR="0021368A" w:rsidRDefault="00A91D0A" w:rsidP="00703D2C">
      <w:pPr>
        <w:spacing w:after="196" w:line="240" w:lineRule="auto"/>
        <w:ind w:right="3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768" cy="48768"/>
                <wp:effectExtent l="0" t="0" r="0" b="0"/>
                <wp:docPr id="1695" name="Group 1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48768"/>
                          <a:chOff x="0" y="0"/>
                          <a:chExt cx="48768" cy="48768"/>
                        </a:xfrm>
                      </wpg:grpSpPr>
                      <wps:wsp>
                        <wps:cNvPr id="2233" name="Shape 2233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" style="width:3.84pt;height:3.84003pt;mso-position-horizontal-relative:char;mso-position-vertical-relative:line" coordsize="487,487">
                <v:shape id="Shape 2234" style="position:absolute;width:487;height:487;left:0;top:0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</v:group>
            </w:pict>
          </mc:Fallback>
        </mc:AlternateContent>
      </w:r>
      <w:r w:rsidR="00A977FE">
        <w:t xml:space="preserve">   </w:t>
      </w:r>
      <w:r>
        <w:t>If the condition of Leased container is non repairable we remove it from our fleet and sell or donate the container as per our company's policy</w:t>
      </w:r>
      <w:bookmarkStart w:id="0" w:name="_GoBack"/>
      <w:r>
        <w:t>.</w:t>
      </w:r>
    </w:p>
    <w:p w:rsidR="0021368A" w:rsidRDefault="00A91D0A" w:rsidP="00703D2C">
      <w:pPr>
        <w:spacing w:after="196" w:line="240" w:lineRule="auto"/>
        <w:ind w:right="30"/>
      </w:pPr>
      <w:r w:rsidRPr="00CA5979">
        <w:tab/>
      </w:r>
      <w:r w:rsidRPr="00CA5979">
        <w:rPr>
          <w:noProof/>
        </w:rPr>
        <mc:AlternateContent>
          <mc:Choice Requires="wpg">
            <w:drawing>
              <wp:inline distT="0" distB="0" distL="0" distR="0">
                <wp:extent cx="48768" cy="48769"/>
                <wp:effectExtent l="0" t="0" r="0" b="0"/>
                <wp:docPr id="1696" name="Group 1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48769"/>
                          <a:chOff x="0" y="0"/>
                          <a:chExt cx="48768" cy="48769"/>
                        </a:xfrm>
                      </wpg:grpSpPr>
                      <wps:wsp>
                        <wps:cNvPr id="2235" name="Shape 2235"/>
                        <wps:cNvSpPr/>
                        <wps:spPr>
                          <a:xfrm>
                            <a:off x="0" y="0"/>
                            <a:ext cx="48768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9"/>
                                </a:lnTo>
                                <a:lnTo>
                                  <a:pt x="0" y="48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6" style="width:3.84pt;height:3.84009pt;mso-position-horizontal-relative:char;mso-position-vertical-relative:line" coordsize="487,487">
                <v:shape id="Shape 2236" style="position:absolute;width:487;height:487;left:0;top:0;" coordsize="48768,48769" path="m0,0l48768,0l48768,48769l0,48769l0,0">
                  <v:stroke weight="0.768pt" endcap="square" joinstyle="miter" miterlimit="10" on="true" color="#000000"/>
                  <v:fill on="true" color="#000000"/>
                </v:shape>
              </v:group>
            </w:pict>
          </mc:Fallback>
        </mc:AlternateContent>
      </w:r>
      <w:r w:rsidR="00CA5979">
        <w:t xml:space="preserve">  </w:t>
      </w:r>
      <w:r>
        <w:t>The Above Project has helped us to generate a saving of USD $</w:t>
      </w:r>
      <w:r w:rsidR="00CA5979">
        <w:t xml:space="preserve"> </w:t>
      </w:r>
      <w:r>
        <w:t>60000 in the year 2019.</w:t>
      </w:r>
    </w:p>
    <w:p w:rsidR="00CA5979" w:rsidRDefault="00CA5979" w:rsidP="00703D2C">
      <w:pPr>
        <w:spacing w:after="196" w:line="240" w:lineRule="auto"/>
        <w:ind w:right="30"/>
      </w:pPr>
    </w:p>
    <w:bookmarkEnd w:id="0"/>
    <w:p w:rsidR="0021368A" w:rsidRPr="00791E9E" w:rsidRDefault="00556A50" w:rsidP="00791E9E">
      <w:pPr>
        <w:spacing w:after="5" w:line="259" w:lineRule="auto"/>
        <w:ind w:left="379"/>
        <w:rPr>
          <w:b/>
        </w:rPr>
      </w:pPr>
      <w:r>
        <w:rPr>
          <w:b/>
          <w:sz w:val="26"/>
        </w:rPr>
        <w:t>Mark Mediums.</w:t>
      </w:r>
      <w:r w:rsidR="00A91D0A" w:rsidRPr="00A91D0A">
        <w:rPr>
          <w:b/>
          <w:sz w:val="26"/>
        </w:rPr>
        <w:tab/>
        <w:t xml:space="preserve">1st </w:t>
      </w:r>
      <w:r>
        <w:rPr>
          <w:b/>
          <w:sz w:val="26"/>
        </w:rPr>
        <w:t>July</w:t>
      </w:r>
      <w:r w:rsidR="00A91D0A" w:rsidRPr="00A91D0A">
        <w:rPr>
          <w:b/>
          <w:sz w:val="26"/>
        </w:rPr>
        <w:t xml:space="preserve"> 2016 — 3</w:t>
      </w:r>
      <w:r>
        <w:rPr>
          <w:b/>
          <w:sz w:val="26"/>
        </w:rPr>
        <w:t>0</w:t>
      </w:r>
      <w:r>
        <w:rPr>
          <w:b/>
          <w:sz w:val="26"/>
          <w:vertAlign w:val="superscript"/>
        </w:rPr>
        <w:t xml:space="preserve">th </w:t>
      </w:r>
      <w:r w:rsidR="000A47E8">
        <w:rPr>
          <w:b/>
          <w:sz w:val="26"/>
        </w:rPr>
        <w:t>May</w:t>
      </w:r>
      <w:r>
        <w:rPr>
          <w:b/>
          <w:sz w:val="26"/>
        </w:rPr>
        <w:t xml:space="preserve"> </w:t>
      </w:r>
      <w:r w:rsidR="00A91D0A" w:rsidRPr="00A91D0A">
        <w:rPr>
          <w:b/>
          <w:sz w:val="26"/>
        </w:rPr>
        <w:t>2017 Warehouse &amp; Logistics Order</w:t>
      </w:r>
      <w:r w:rsidR="00791E9E">
        <w:rPr>
          <w:b/>
        </w:rPr>
        <w:t xml:space="preserve"> </w:t>
      </w:r>
      <w:r w:rsidR="00A91D0A" w:rsidRPr="00791E9E">
        <w:rPr>
          <w:b/>
          <w:sz w:val="26"/>
        </w:rPr>
        <w:t xml:space="preserve">Process/Dispatch – </w:t>
      </w:r>
      <w:proofErr w:type="spellStart"/>
      <w:r w:rsidR="00A91D0A" w:rsidRPr="00791E9E">
        <w:rPr>
          <w:b/>
          <w:sz w:val="26"/>
        </w:rPr>
        <w:t>Bhiwandi</w:t>
      </w:r>
      <w:proofErr w:type="spellEnd"/>
    </w:p>
    <w:p w:rsidR="0021368A" w:rsidRPr="00791E9E" w:rsidRDefault="00A91D0A">
      <w:pPr>
        <w:spacing w:after="116" w:line="265" w:lineRule="auto"/>
        <w:ind w:left="379"/>
        <w:rPr>
          <w:b/>
        </w:rPr>
      </w:pPr>
      <w:r w:rsidRPr="00791E9E">
        <w:rPr>
          <w:b/>
        </w:rPr>
        <w:t>Senior Operation Executive</w:t>
      </w:r>
    </w:p>
    <w:p w:rsidR="0021368A" w:rsidRDefault="00A91D0A" w:rsidP="00C03D69">
      <w:pPr>
        <w:numPr>
          <w:ilvl w:val="0"/>
          <w:numId w:val="1"/>
        </w:numPr>
        <w:spacing w:after="186" w:line="240" w:lineRule="auto"/>
        <w:ind w:right="30" w:hanging="334"/>
      </w:pPr>
      <w:r>
        <w:t>Our Warehouse had Storage sections for Computers, Surveillance products, LED's, FMCG Products and many</w:t>
      </w:r>
      <w:r w:rsidR="00791E9E">
        <w:t xml:space="preserve"> </w:t>
      </w:r>
      <w:r>
        <w:t>more.</w:t>
      </w:r>
    </w:p>
    <w:p w:rsidR="0021368A" w:rsidRDefault="00A91D0A" w:rsidP="00C03D69">
      <w:pPr>
        <w:numPr>
          <w:ilvl w:val="0"/>
          <w:numId w:val="1"/>
        </w:numPr>
        <w:spacing w:line="240" w:lineRule="auto"/>
        <w:ind w:right="30" w:hanging="334"/>
      </w:pPr>
      <w:r>
        <w:t>My Services includes</w:t>
      </w:r>
    </w:p>
    <w:p w:rsidR="00242683" w:rsidRDefault="00242683">
      <w:pPr>
        <w:numPr>
          <w:ilvl w:val="0"/>
          <w:numId w:val="1"/>
        </w:numPr>
        <w:ind w:right="30" w:hanging="334"/>
      </w:pPr>
      <w:r w:rsidRPr="00242683">
        <w:t>Monitoring stock levels and identifying purchasing needs</w:t>
      </w:r>
      <w:r>
        <w:t>.</w:t>
      </w:r>
    </w:p>
    <w:p w:rsidR="00242683" w:rsidRDefault="00242683">
      <w:pPr>
        <w:numPr>
          <w:ilvl w:val="0"/>
          <w:numId w:val="1"/>
        </w:numPr>
        <w:ind w:right="30" w:hanging="334"/>
      </w:pPr>
      <w:r w:rsidRPr="00242683">
        <w:t>Co Ordinate with Suppliers/Transporters and with Stores to ensure all products arrive in good condition.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loading and moving product.</w:t>
      </w:r>
    </w:p>
    <w:p w:rsidR="00242683" w:rsidRDefault="00A91D0A">
      <w:pPr>
        <w:numPr>
          <w:ilvl w:val="0"/>
          <w:numId w:val="1"/>
        </w:numPr>
        <w:ind w:right="30" w:hanging="334"/>
      </w:pPr>
      <w:r>
        <w:t>Keeping a Record of all inward and outward registers and File management. Operating total WMS software</w:t>
      </w:r>
      <w:r w:rsidR="00791E9E">
        <w:t xml:space="preserve"> </w:t>
      </w:r>
      <w:r>
        <w:t>system</w:t>
      </w:r>
      <w:r w:rsidR="00242683">
        <w:t>.</w:t>
      </w:r>
    </w:p>
    <w:p w:rsidR="0021368A" w:rsidRDefault="00242683">
      <w:pPr>
        <w:numPr>
          <w:ilvl w:val="0"/>
          <w:numId w:val="1"/>
        </w:numPr>
        <w:ind w:right="30" w:hanging="334"/>
      </w:pPr>
      <w:r w:rsidRPr="00242683">
        <w:t>Maintain updated records of invoices and contracts</w:t>
      </w:r>
      <w:r w:rsidR="00A91D0A">
        <w:t xml:space="preserve"> 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Query handling of Clients via Email (Outlook) or Via Telephone or Skype</w:t>
      </w:r>
      <w:r w:rsidR="00242683">
        <w:t>.</w:t>
      </w:r>
    </w:p>
    <w:p w:rsidR="00242683" w:rsidRDefault="00242683">
      <w:pPr>
        <w:numPr>
          <w:ilvl w:val="0"/>
          <w:numId w:val="1"/>
        </w:numPr>
        <w:ind w:right="30" w:hanging="334"/>
      </w:pPr>
      <w:r w:rsidRPr="00242683">
        <w:t>Complete all Goods receipt entries for incoming materials after getting QC clearance</w:t>
      </w:r>
      <w:r>
        <w:t>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 xml:space="preserve">Managing walk in customers in warehouse with their Needs and Queries 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lastRenderedPageBreak/>
        <w:t>Ensuring that the stocks is shipped to the customer as fast as possible.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Handling transports i.e. loading and unloading stocks from vehicle and checking the Docket number on the</w:t>
      </w:r>
    </w:p>
    <w:p w:rsidR="0021368A" w:rsidRDefault="00A91D0A">
      <w:pPr>
        <w:ind w:left="379" w:right="30"/>
      </w:pPr>
      <w:r>
        <w:t>goods.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Managing all warehouse related activities ensuring the Warehouse standard is maintained• Maintaining Daily, Weekly, Monthly stock Reports as per Customer Requirement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Stuffing &amp; de-stuffing the goods from the containers of the customers.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Segregating bulk shipments and dividing the same as per customer orders and requirements.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 xml:space="preserve">Coordinating with Logistics company for Packaging and Shipping of the Goods to customers place. 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Entering data into a computer database named as WMS thus saving the real time records of the customers</w:t>
      </w:r>
      <w:r w:rsidR="00791E9E">
        <w:t xml:space="preserve"> </w:t>
      </w:r>
      <w:r>
        <w:t>and their transactions.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Creating Real time Dispatch report of the goods delivered to the customer.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Live tracking of the shipment thus ensuring that the goods have been reached to the customer.</w:t>
      </w:r>
    </w:p>
    <w:p w:rsidR="0021368A" w:rsidRDefault="00A91D0A">
      <w:pPr>
        <w:numPr>
          <w:ilvl w:val="0"/>
          <w:numId w:val="1"/>
        </w:numPr>
        <w:ind w:right="30" w:hanging="334"/>
      </w:pPr>
      <w:r>
        <w:t>Have basic knowledge of accounting and invoice.</w:t>
      </w:r>
    </w:p>
    <w:p w:rsidR="0021368A" w:rsidRDefault="00A91D0A">
      <w:pPr>
        <w:numPr>
          <w:ilvl w:val="0"/>
          <w:numId w:val="1"/>
        </w:numPr>
        <w:spacing w:after="391"/>
        <w:ind w:right="30" w:hanging="334"/>
      </w:pPr>
      <w:r>
        <w:t xml:space="preserve">Expert in Processing new orders from software's like Panel and </w:t>
      </w:r>
      <w:proofErr w:type="spellStart"/>
      <w:r>
        <w:t>Uniware</w:t>
      </w:r>
      <w:proofErr w:type="spellEnd"/>
      <w:r>
        <w:t>.</w:t>
      </w:r>
    </w:p>
    <w:p w:rsidR="0021368A" w:rsidRPr="00791E9E" w:rsidRDefault="00A91D0A">
      <w:pPr>
        <w:spacing w:after="5" w:line="259" w:lineRule="auto"/>
        <w:ind w:left="379"/>
        <w:rPr>
          <w:b/>
        </w:rPr>
      </w:pPr>
      <w:proofErr w:type="spellStart"/>
      <w:r w:rsidRPr="00791E9E">
        <w:rPr>
          <w:b/>
          <w:sz w:val="26"/>
        </w:rPr>
        <w:t>Xtreme</w:t>
      </w:r>
      <w:proofErr w:type="spellEnd"/>
      <w:r w:rsidRPr="00791E9E">
        <w:rPr>
          <w:b/>
          <w:sz w:val="26"/>
        </w:rPr>
        <w:t xml:space="preserve"> Sports &amp; Life &amp; Style Company</w:t>
      </w:r>
      <w:r w:rsidRPr="00791E9E">
        <w:rPr>
          <w:b/>
          <w:sz w:val="26"/>
        </w:rPr>
        <w:tab/>
        <w:t xml:space="preserve">1st Feb 2015 — 30th April 2016 (Ecommerce)– </w:t>
      </w:r>
      <w:proofErr w:type="spellStart"/>
      <w:r w:rsidRPr="00791E9E">
        <w:rPr>
          <w:b/>
          <w:sz w:val="26"/>
        </w:rPr>
        <w:t>Powai</w:t>
      </w:r>
      <w:proofErr w:type="spellEnd"/>
      <w:r w:rsidRPr="00791E9E">
        <w:rPr>
          <w:b/>
          <w:sz w:val="26"/>
        </w:rPr>
        <w:t xml:space="preserve"> </w:t>
      </w:r>
      <w:proofErr w:type="spellStart"/>
      <w:r w:rsidRPr="00791E9E">
        <w:rPr>
          <w:b/>
          <w:sz w:val="26"/>
        </w:rPr>
        <w:t>Hiranandani</w:t>
      </w:r>
      <w:proofErr w:type="spellEnd"/>
    </w:p>
    <w:p w:rsidR="0021368A" w:rsidRPr="00791E9E" w:rsidRDefault="00A91D0A">
      <w:pPr>
        <w:spacing w:after="116" w:line="265" w:lineRule="auto"/>
        <w:ind w:left="379"/>
        <w:rPr>
          <w:b/>
        </w:rPr>
      </w:pPr>
      <w:r w:rsidRPr="00791E9E">
        <w:rPr>
          <w:b/>
        </w:rPr>
        <w:t>Account / Warehouse Executive</w:t>
      </w:r>
    </w:p>
    <w:p w:rsidR="0021368A" w:rsidRDefault="00A91D0A">
      <w:pPr>
        <w:spacing w:after="194"/>
        <w:ind w:left="379" w:right="30"/>
      </w:pPr>
      <w:r>
        <w:t xml:space="preserve"> My Job Responsibility Includes: </w:t>
      </w:r>
    </w:p>
    <w:p w:rsidR="0021368A" w:rsidRDefault="00A91D0A" w:rsidP="00693C40">
      <w:pPr>
        <w:numPr>
          <w:ilvl w:val="0"/>
          <w:numId w:val="1"/>
        </w:numPr>
        <w:spacing w:after="193" w:line="240" w:lineRule="auto"/>
        <w:ind w:right="30" w:hanging="334"/>
      </w:pPr>
      <w:r>
        <w:t xml:space="preserve">Managing and Coordinating online orders placed by customers on different web portals.  </w:t>
      </w:r>
    </w:p>
    <w:p w:rsidR="0021368A" w:rsidRDefault="00A91D0A" w:rsidP="00693C40">
      <w:pPr>
        <w:numPr>
          <w:ilvl w:val="0"/>
          <w:numId w:val="1"/>
        </w:numPr>
        <w:spacing w:after="193" w:line="240" w:lineRule="auto"/>
        <w:ind w:right="30" w:hanging="334"/>
      </w:pPr>
      <w:r>
        <w:t>Responsible for order fulfilment, packing, logistic and inventory management.</w:t>
      </w:r>
    </w:p>
    <w:p w:rsidR="0021368A" w:rsidRDefault="00A91D0A" w:rsidP="00693C40">
      <w:pPr>
        <w:numPr>
          <w:ilvl w:val="0"/>
          <w:numId w:val="1"/>
        </w:numPr>
        <w:spacing w:after="193" w:line="240" w:lineRule="auto"/>
        <w:ind w:right="30" w:hanging="334"/>
      </w:pPr>
      <w:r>
        <w:t>Managing the warehouse process thus ensuring a happy flow in the warehouse.</w:t>
      </w:r>
    </w:p>
    <w:p w:rsidR="0021368A" w:rsidRDefault="00A91D0A" w:rsidP="00693C40">
      <w:pPr>
        <w:numPr>
          <w:ilvl w:val="0"/>
          <w:numId w:val="1"/>
        </w:numPr>
        <w:spacing w:after="193" w:line="240" w:lineRule="auto"/>
        <w:ind w:right="30" w:hanging="334"/>
      </w:pPr>
      <w:r>
        <w:t>Responsible for checking Quality and Quantity of materials keeping.</w:t>
      </w:r>
    </w:p>
    <w:p w:rsidR="0021368A" w:rsidRDefault="00A91D0A" w:rsidP="00693C40">
      <w:pPr>
        <w:numPr>
          <w:ilvl w:val="0"/>
          <w:numId w:val="1"/>
        </w:numPr>
        <w:spacing w:after="0" w:line="240" w:lineRule="auto"/>
        <w:ind w:right="30" w:hanging="334"/>
      </w:pPr>
      <w:r>
        <w:t xml:space="preserve">Responsible for all incoming as well as outgoing deliveries and shipment and thus </w:t>
      </w:r>
      <w:r w:rsidR="00104F11">
        <w:t>ensuring the</w:t>
      </w:r>
      <w:r>
        <w:t xml:space="preserve"> safety of all stocks and maintaining the quality of the product.</w:t>
      </w:r>
    </w:p>
    <w:p w:rsidR="0021368A" w:rsidRDefault="00A91D0A" w:rsidP="00693C40">
      <w:pPr>
        <w:numPr>
          <w:ilvl w:val="0"/>
          <w:numId w:val="1"/>
        </w:numPr>
        <w:spacing w:after="193" w:line="240" w:lineRule="auto"/>
        <w:ind w:right="30" w:hanging="334"/>
      </w:pPr>
      <w:r>
        <w:t>Inspecting the physical condition of the storage area, materials and equipment.</w:t>
      </w:r>
    </w:p>
    <w:p w:rsidR="0021368A" w:rsidRDefault="00A91D0A" w:rsidP="00693C40">
      <w:pPr>
        <w:numPr>
          <w:ilvl w:val="0"/>
          <w:numId w:val="1"/>
        </w:numPr>
        <w:spacing w:after="469" w:line="240" w:lineRule="auto"/>
        <w:ind w:right="30" w:hanging="334"/>
      </w:pPr>
      <w:r>
        <w:t>Ensuring the adherence of company's policies, objectives.</w:t>
      </w:r>
    </w:p>
    <w:p w:rsidR="0021368A" w:rsidRDefault="00A91D0A">
      <w:pPr>
        <w:pStyle w:val="Heading1"/>
        <w:ind w:left="-5"/>
      </w:pPr>
      <w:r>
        <w:t>QUALIFICATIONS</w:t>
      </w:r>
    </w:p>
    <w:p w:rsidR="0021368A" w:rsidRDefault="00A91D0A" w:rsidP="006258BA">
      <w:pPr>
        <w:spacing w:after="461" w:line="265" w:lineRule="auto"/>
        <w:ind w:right="287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477926</wp:posOffset>
                </wp:positionH>
                <wp:positionV relativeFrom="paragraph">
                  <wp:posOffset>28742</wp:posOffset>
                </wp:positionV>
                <wp:extent cx="48768" cy="438913"/>
                <wp:effectExtent l="0" t="0" r="0" b="0"/>
                <wp:wrapSquare wrapText="bothSides"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438913"/>
                          <a:chOff x="0" y="0"/>
                          <a:chExt cx="48768" cy="438913"/>
                        </a:xfrm>
                      </wpg:grpSpPr>
                      <wps:wsp>
                        <wps:cNvPr id="2285" name="Shape 2285"/>
                        <wps:cNvSpPr/>
                        <wps:spPr>
                          <a:xfrm>
                            <a:off x="0" y="0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0" y="195072"/>
                            <a:ext cx="48768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9"/>
                                </a:lnTo>
                                <a:lnTo>
                                  <a:pt x="0" y="48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0" y="390144"/>
                            <a:ext cx="48768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48769"/>
                                </a:lnTo>
                                <a:lnTo>
                                  <a:pt x="0" y="48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" style="width:3.84pt;height:34.5601pt;position:absolute;mso-position-horizontal-relative:text;mso-position-horizontal:absolute;margin-left:37.632pt;mso-position-vertical-relative:text;margin-top:2.26318pt;" coordsize="487,4389">
                <v:shape id="Shape 2288" style="position:absolute;width:487;height:487;left:0;top:0;" coordsize="48768,48768" path="m0,0l48768,0l48768,48768l0,48768l0,0">
                  <v:stroke weight="0.768pt" endcap="square" joinstyle="miter" miterlimit="10" on="true" color="#000000"/>
                  <v:fill on="true" color="#000000"/>
                </v:shape>
                <v:shape id="Shape 2289" style="position:absolute;width:487;height:487;left:0;top:1950;" coordsize="48768,48769" path="m0,0l48768,0l48768,48769l0,48769l0,0">
                  <v:stroke weight="0.768pt" endcap="square" joinstyle="miter" miterlimit="10" on="true" color="#000000"/>
                  <v:fill on="true" color="#000000"/>
                </v:shape>
                <v:shape id="Shape 2290" style="position:absolute;width:487;height:487;left:0;top:3901;" coordsize="48768,48769" path="m0,0l48768,0l48768,48769l0,48769l0,0">
                  <v:stroke weight="0.768pt" endcap="square" joinstyle="miter" miterlimit="10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Passed Bachelor of Commerce from </w:t>
      </w:r>
      <w:proofErr w:type="spellStart"/>
      <w:r>
        <w:t>Rajarshi</w:t>
      </w:r>
      <w:proofErr w:type="spellEnd"/>
      <w:r>
        <w:t xml:space="preserve"> </w:t>
      </w:r>
      <w:proofErr w:type="spellStart"/>
      <w:r>
        <w:t>Shahu</w:t>
      </w:r>
      <w:proofErr w:type="spellEnd"/>
      <w:r>
        <w:t xml:space="preserve"> College Sion in year 2015 Passed Higher Secondary from University of Mumbai in the year 2012. Passed SSC from </w:t>
      </w:r>
      <w:r w:rsidR="006258BA">
        <w:t xml:space="preserve">        Passed SSC from</w:t>
      </w:r>
      <w:r w:rsidR="006258BA" w:rsidRPr="006258BA">
        <w:t xml:space="preserve"> </w:t>
      </w:r>
      <w:r w:rsidR="006258BA">
        <w:t>Open University of Delhi in the year 2010.</w:t>
      </w:r>
    </w:p>
    <w:p w:rsidR="0021368A" w:rsidRDefault="00A91D0A">
      <w:pPr>
        <w:spacing w:after="0" w:line="259" w:lineRule="auto"/>
        <w:ind w:left="-5"/>
      </w:pPr>
      <w:r>
        <w:rPr>
          <w:sz w:val="32"/>
        </w:rPr>
        <w:t>INTERESTS</w:t>
      </w:r>
    </w:p>
    <w:p w:rsidR="0021368A" w:rsidRDefault="00A91D0A">
      <w:pPr>
        <w:spacing w:after="469" w:line="265" w:lineRule="auto"/>
        <w:ind w:left="379"/>
      </w:pPr>
      <w:r>
        <w:t>Watching Movies, Listening Songs</w:t>
      </w:r>
    </w:p>
    <w:p w:rsidR="0021368A" w:rsidRDefault="00A91D0A">
      <w:pPr>
        <w:pStyle w:val="Heading1"/>
        <w:ind w:left="-5"/>
      </w:pPr>
      <w:r>
        <w:t>COMPUTING SKILLS</w:t>
      </w:r>
    </w:p>
    <w:p w:rsidR="0021368A" w:rsidRDefault="00A91D0A">
      <w:pPr>
        <w:spacing w:after="5" w:line="259" w:lineRule="auto"/>
        <w:ind w:left="379"/>
      </w:pPr>
      <w:r>
        <w:rPr>
          <w:sz w:val="26"/>
        </w:rPr>
        <w:t>AutoCAD Advance Diploma course in Civil</w:t>
      </w:r>
    </w:p>
    <w:p w:rsidR="0021368A" w:rsidRDefault="00A91D0A">
      <w:pPr>
        <w:spacing w:after="5" w:line="259" w:lineRule="auto"/>
        <w:ind w:left="379"/>
      </w:pPr>
      <w:r>
        <w:rPr>
          <w:sz w:val="26"/>
        </w:rPr>
        <w:t>Draughtsman &amp;amp; Surveying</w:t>
      </w:r>
    </w:p>
    <w:p w:rsidR="0021368A" w:rsidRDefault="00A91D0A" w:rsidP="00693C40">
      <w:pPr>
        <w:spacing w:after="377" w:line="265" w:lineRule="auto"/>
        <w:ind w:left="379"/>
      </w:pPr>
      <w:r>
        <w:t>M.H SABOO SIDDIK POLYTECHNIC</w:t>
      </w:r>
      <w:r w:rsidR="00693C40">
        <w:t xml:space="preserve"> </w:t>
      </w:r>
      <w:r>
        <w:rPr>
          <w:sz w:val="26"/>
        </w:rPr>
        <w:t>Basic CADD</w:t>
      </w:r>
      <w:r w:rsidR="00791E9E">
        <w:rPr>
          <w:sz w:val="26"/>
        </w:rPr>
        <w:t xml:space="preserve"> </w:t>
      </w:r>
      <w:r>
        <w:rPr>
          <w:sz w:val="26"/>
        </w:rPr>
        <w:t>(Computer Aided Drafting</w:t>
      </w:r>
      <w:r w:rsidR="00693C40">
        <w:rPr>
          <w:sz w:val="26"/>
        </w:rPr>
        <w:t xml:space="preserve"> </w:t>
      </w:r>
      <w:r>
        <w:rPr>
          <w:sz w:val="26"/>
        </w:rPr>
        <w:t>&amp;</w:t>
      </w:r>
      <w:r w:rsidR="00693C40">
        <w:rPr>
          <w:sz w:val="26"/>
        </w:rPr>
        <w:t xml:space="preserve"> </w:t>
      </w:r>
      <w:r>
        <w:rPr>
          <w:sz w:val="26"/>
        </w:rPr>
        <w:t>amp; Designing)</w:t>
      </w:r>
    </w:p>
    <w:p w:rsidR="0021368A" w:rsidRDefault="00A91D0A">
      <w:pPr>
        <w:spacing w:after="0" w:line="265" w:lineRule="auto"/>
        <w:ind w:left="379"/>
      </w:pPr>
      <w:r>
        <w:t>VINI INSTITUTE</w:t>
      </w:r>
    </w:p>
    <w:sectPr w:rsidR="00213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97" w:right="544" w:bottom="465" w:left="570" w:header="72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DBD" w:rsidRDefault="007B1DBD">
      <w:pPr>
        <w:spacing w:after="0" w:line="240" w:lineRule="auto"/>
      </w:pPr>
      <w:r>
        <w:separator/>
      </w:r>
    </w:p>
  </w:endnote>
  <w:endnote w:type="continuationSeparator" w:id="0">
    <w:p w:rsidR="007B1DBD" w:rsidRDefault="007B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D0A" w:rsidRDefault="00A91D0A">
    <w:pPr>
      <w:tabs>
        <w:tab w:val="right" w:pos="10786"/>
      </w:tabs>
      <w:spacing w:after="0" w:line="259" w:lineRule="auto"/>
      <w:ind w:left="0" w:firstLine="0"/>
    </w:pPr>
    <w:proofErr w:type="spellStart"/>
    <w:r>
      <w:rPr>
        <w:rFonts w:ascii="Times New Roman" w:eastAsia="Times New Roman" w:hAnsi="Times New Roman" w:cs="Times New Roman"/>
        <w:color w:val="CCCCCC"/>
        <w:sz w:val="15"/>
      </w:rPr>
      <w:t>Rameez</w:t>
    </w:r>
    <w:proofErr w:type="spellEnd"/>
    <w:r>
      <w:rPr>
        <w:rFonts w:ascii="Times New Roman" w:eastAsia="Times New Roman" w:hAnsi="Times New Roman" w:cs="Times New Roman"/>
        <w:color w:val="CCCCCC"/>
        <w:sz w:val="15"/>
      </w:rPr>
      <w:t xml:space="preserve"> Khan</w:t>
    </w:r>
    <w:r>
      <w:rPr>
        <w:rFonts w:ascii="Times New Roman" w:eastAsia="Times New Roman" w:hAnsi="Times New Roman" w:cs="Times New Roman"/>
        <w:color w:val="CCCCCC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CCCCCC"/>
        <w:sz w:val="15"/>
      </w:rPr>
      <w:t>1</w:t>
    </w:r>
    <w:r>
      <w:rPr>
        <w:rFonts w:ascii="Times New Roman" w:eastAsia="Times New Roman" w:hAnsi="Times New Roman" w:cs="Times New Roman"/>
        <w:color w:val="CCCCCC"/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D0A" w:rsidRDefault="00791E9E">
    <w:pPr>
      <w:tabs>
        <w:tab w:val="right" w:pos="10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noProof/>
        <w:color w:val="CCCCCC"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8b404640b84a5b7fbdeb7c75" descr="{&quot;HashCode&quot;:-83276840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1E9E" w:rsidRPr="00791E9E" w:rsidRDefault="00791E9E" w:rsidP="00791E9E">
                          <w:pPr>
                            <w:spacing w:after="0"/>
                            <w:ind w:left="0"/>
                          </w:pPr>
                          <w:r w:rsidRPr="00791E9E"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b404640b84a5b7fbdeb7c75" o:spid="_x0000_s1026" type="#_x0000_t202" alt="{&quot;HashCode&quot;:-832768400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" o:allowincell="f" filled="f" stroked="f" strokeweight=".5pt">
              <v:textbox inset="20pt,0,,0">
                <w:txbxContent>
                  <w:p w:rsidR="00791E9E" w:rsidRPr="00791E9E" w:rsidRDefault="00791E9E" w:rsidP="00791E9E">
                    <w:pPr>
                      <w:spacing w:after="0"/>
                      <w:ind w:left="0"/>
                    </w:pPr>
                    <w:r w:rsidRPr="00791E9E"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A91D0A">
      <w:rPr>
        <w:rFonts w:ascii="Times New Roman" w:eastAsia="Times New Roman" w:hAnsi="Times New Roman" w:cs="Times New Roman"/>
        <w:color w:val="CCCCCC"/>
        <w:sz w:val="15"/>
      </w:rPr>
      <w:t>Rameez</w:t>
    </w:r>
    <w:proofErr w:type="spellEnd"/>
    <w:r w:rsidR="00A91D0A">
      <w:rPr>
        <w:rFonts w:ascii="Times New Roman" w:eastAsia="Times New Roman" w:hAnsi="Times New Roman" w:cs="Times New Roman"/>
        <w:color w:val="CCCCCC"/>
        <w:sz w:val="15"/>
      </w:rPr>
      <w:t xml:space="preserve"> Khan</w:t>
    </w:r>
    <w:r w:rsidR="00A91D0A">
      <w:rPr>
        <w:rFonts w:ascii="Times New Roman" w:eastAsia="Times New Roman" w:hAnsi="Times New Roman" w:cs="Times New Roman"/>
        <w:color w:val="CCCCCC"/>
        <w:sz w:val="15"/>
      </w:rPr>
      <w:tab/>
    </w:r>
    <w:r w:rsidR="00A91D0A">
      <w:fldChar w:fldCharType="begin"/>
    </w:r>
    <w:r w:rsidR="00A91D0A">
      <w:instrText xml:space="preserve"> PAGE   \* MERGEFORMAT </w:instrText>
    </w:r>
    <w:r w:rsidR="00A91D0A">
      <w:fldChar w:fldCharType="separate"/>
    </w:r>
    <w:r w:rsidR="00A91D0A">
      <w:rPr>
        <w:rFonts w:ascii="Times New Roman" w:eastAsia="Times New Roman" w:hAnsi="Times New Roman" w:cs="Times New Roman"/>
        <w:color w:val="CCCCCC"/>
        <w:sz w:val="15"/>
      </w:rPr>
      <w:t>1</w:t>
    </w:r>
    <w:r w:rsidR="00A91D0A">
      <w:rPr>
        <w:rFonts w:ascii="Times New Roman" w:eastAsia="Times New Roman" w:hAnsi="Times New Roman" w:cs="Times New Roman"/>
        <w:color w:val="CCCCCC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D0A" w:rsidRDefault="00A91D0A">
    <w:pPr>
      <w:tabs>
        <w:tab w:val="right" w:pos="10786"/>
      </w:tabs>
      <w:spacing w:after="0" w:line="259" w:lineRule="auto"/>
      <w:ind w:left="0" w:firstLine="0"/>
    </w:pPr>
    <w:proofErr w:type="spellStart"/>
    <w:r>
      <w:rPr>
        <w:rFonts w:ascii="Times New Roman" w:eastAsia="Times New Roman" w:hAnsi="Times New Roman" w:cs="Times New Roman"/>
        <w:color w:val="CCCCCC"/>
        <w:sz w:val="15"/>
      </w:rPr>
      <w:t>Rameez</w:t>
    </w:r>
    <w:proofErr w:type="spellEnd"/>
    <w:r>
      <w:rPr>
        <w:rFonts w:ascii="Times New Roman" w:eastAsia="Times New Roman" w:hAnsi="Times New Roman" w:cs="Times New Roman"/>
        <w:color w:val="CCCCCC"/>
        <w:sz w:val="15"/>
      </w:rPr>
      <w:t xml:space="preserve"> Khan</w:t>
    </w:r>
    <w:r>
      <w:rPr>
        <w:rFonts w:ascii="Times New Roman" w:eastAsia="Times New Roman" w:hAnsi="Times New Roman" w:cs="Times New Roman"/>
        <w:color w:val="CCCCCC"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CCCCCC"/>
        <w:sz w:val="15"/>
      </w:rPr>
      <w:t>1</w:t>
    </w:r>
    <w:r>
      <w:rPr>
        <w:rFonts w:ascii="Times New Roman" w:eastAsia="Times New Roman" w:hAnsi="Times New Roman" w:cs="Times New Roman"/>
        <w:color w:val="CCCCCC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DBD" w:rsidRDefault="007B1DBD">
      <w:pPr>
        <w:spacing w:after="0" w:line="240" w:lineRule="auto"/>
      </w:pPr>
      <w:r>
        <w:separator/>
      </w:r>
    </w:p>
  </w:footnote>
  <w:footnote w:type="continuationSeparator" w:id="0">
    <w:p w:rsidR="007B1DBD" w:rsidRDefault="007B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C40" w:rsidRDefault="0069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C40" w:rsidRDefault="00693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C40" w:rsidRDefault="0069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31F99"/>
    <w:multiLevelType w:val="hybridMultilevel"/>
    <w:tmpl w:val="BBBEFF02"/>
    <w:lvl w:ilvl="0" w:tplc="902C6354">
      <w:start w:val="1"/>
      <w:numFmt w:val="bullet"/>
      <w:lvlText w:val="•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A5F38">
      <w:start w:val="1"/>
      <w:numFmt w:val="bullet"/>
      <w:lvlText w:val="o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8688C">
      <w:start w:val="1"/>
      <w:numFmt w:val="bullet"/>
      <w:lvlText w:val="▪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8AA56">
      <w:start w:val="1"/>
      <w:numFmt w:val="bullet"/>
      <w:lvlText w:val="•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62D34">
      <w:start w:val="1"/>
      <w:numFmt w:val="bullet"/>
      <w:lvlText w:val="o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EBFD2">
      <w:start w:val="1"/>
      <w:numFmt w:val="bullet"/>
      <w:lvlText w:val="▪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C1BF8">
      <w:start w:val="1"/>
      <w:numFmt w:val="bullet"/>
      <w:lvlText w:val="•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0AB274">
      <w:start w:val="1"/>
      <w:numFmt w:val="bullet"/>
      <w:lvlText w:val="o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2AEC8">
      <w:start w:val="1"/>
      <w:numFmt w:val="bullet"/>
      <w:lvlText w:val="▪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8A"/>
    <w:rsid w:val="000A47E8"/>
    <w:rsid w:val="00104F11"/>
    <w:rsid w:val="00134DD5"/>
    <w:rsid w:val="001F1A1C"/>
    <w:rsid w:val="0021368A"/>
    <w:rsid w:val="00242683"/>
    <w:rsid w:val="00425195"/>
    <w:rsid w:val="00546D09"/>
    <w:rsid w:val="00556A50"/>
    <w:rsid w:val="006258BA"/>
    <w:rsid w:val="00693C40"/>
    <w:rsid w:val="006B7844"/>
    <w:rsid w:val="006C3E1A"/>
    <w:rsid w:val="00703D2C"/>
    <w:rsid w:val="00791E9E"/>
    <w:rsid w:val="007B1DBD"/>
    <w:rsid w:val="008B55BB"/>
    <w:rsid w:val="00A91D0A"/>
    <w:rsid w:val="00A977FE"/>
    <w:rsid w:val="00BD122D"/>
    <w:rsid w:val="00C03D69"/>
    <w:rsid w:val="00C26BD9"/>
    <w:rsid w:val="00C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4B2FAB5-5370-4520-8460-7B2B312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4" w:lineRule="auto"/>
      <w:ind w:left="763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791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E9E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/>
  <dc:creator>Khan, Rameez Iqbal</dc:creator>
  <cp:keywords/>
  <cp:lastModifiedBy>Rameez Iqbal Khan</cp:lastModifiedBy>
  <cp:revision>2</cp:revision>
  <dcterms:created xsi:type="dcterms:W3CDTF">2020-03-25T03:44:00Z</dcterms:created>
  <dcterms:modified xsi:type="dcterms:W3CDTF">2020-03-25T03:44:00Z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4e8bd-8835-4321-b7cc-2751ed18cf11_Enabled">
    <vt:lpwstr>True</vt:lpwstr>
  </property>
  <property fmtid="{D5CDD505-2E9C-101B-9397-08002B2CF9AE}" pid="3" name="MSIP_Label_b814e8bd-8835-4321-b7cc-2751ed18cf11_SiteId">
    <vt:lpwstr>05d75c05-fa1a-42e7-9cf1-eb416c396f2d</vt:lpwstr>
  </property>
  <property fmtid="{D5CDD505-2E9C-101B-9397-08002B2CF9AE}" pid="4" name="MSIP_Label_b814e8bd-8835-4321-b7cc-2751ed18cf11_Owner">
    <vt:lpwstr>rameez.khan@Maersk.com</vt:lpwstr>
  </property>
  <property fmtid="{D5CDD505-2E9C-101B-9397-08002B2CF9AE}" pid="5" name="MSIP_Label_b814e8bd-8835-4321-b7cc-2751ed18cf11_SetDate">
    <vt:lpwstr>2020-03-11T17:55:11.2052788Z</vt:lpwstr>
  </property>
  <property fmtid="{D5CDD505-2E9C-101B-9397-08002B2CF9AE}" pid="6" name="MSIP_Label_b814e8bd-8835-4321-b7cc-2751ed18cf11_Name">
    <vt:lpwstr>Confidential</vt:lpwstr>
  </property>
  <property fmtid="{D5CDD505-2E9C-101B-9397-08002B2CF9AE}" pid="7" name="MSIP_Label_b814e8bd-8835-4321-b7cc-2751ed18cf11_Application">
    <vt:lpwstr>Microsoft Azure Information Protection</vt:lpwstr>
  </property>
  <property fmtid="{D5CDD505-2E9C-101B-9397-08002B2CF9AE}" pid="8" name="MSIP_Label_b814e8bd-8835-4321-b7cc-2751ed18cf11_ActionId">
    <vt:lpwstr>81ad50e5-d67f-4faa-9992-4b82810d06f8</vt:lpwstr>
  </property>
  <property fmtid="{D5CDD505-2E9C-101B-9397-08002B2CF9AE}" pid="9" name="MSIP_Label_b814e8bd-8835-4321-b7cc-2751ed18cf11_Extended_MSFT_Method">
    <vt:lpwstr>Manual</vt:lpwstr>
  </property>
  <property fmtid="{D5CDD505-2E9C-101B-9397-08002B2CF9AE}" pid="10" name="Sensitivity">
    <vt:lpwstr>Confidential</vt:lpwstr>
  </property>
</Properties>
</file>