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87" w:rsidRDefault="005F2909">
      <w:pPr>
        <w:spacing w:before="78"/>
        <w:ind w:left="3760" w:right="3758"/>
        <w:jc w:val="center"/>
        <w:rPr>
          <w:rFonts w:ascii="Arial"/>
          <w:b/>
          <w:sz w:val="28"/>
        </w:rPr>
      </w:pPr>
      <w:r>
        <w:rPr>
          <w:rFonts w:ascii="Arial"/>
          <w:b/>
          <w:color w:val="6A6A6A"/>
          <w:sz w:val="28"/>
        </w:rPr>
        <w:t>Curriculum Vitae</w:t>
      </w:r>
    </w:p>
    <w:p w:rsidR="00272187" w:rsidRDefault="00272187">
      <w:pPr>
        <w:pStyle w:val="BodyText"/>
        <w:spacing w:before="3"/>
        <w:rPr>
          <w:rFonts w:ascii="Arial"/>
          <w:b/>
          <w:sz w:val="38"/>
        </w:rPr>
      </w:pPr>
    </w:p>
    <w:p w:rsidR="00272187" w:rsidRDefault="005F2909">
      <w:pPr>
        <w:spacing w:line="341" w:lineRule="exact"/>
        <w:ind w:left="220"/>
        <w:rPr>
          <w:sz w:val="28"/>
        </w:rPr>
      </w:pPr>
      <w:r>
        <w:rPr>
          <w:sz w:val="28"/>
        </w:rPr>
        <w:t>NISHANT KUMAR</w:t>
      </w:r>
    </w:p>
    <w:p w:rsidR="00272187" w:rsidRDefault="00A46F64">
      <w:pPr>
        <w:spacing w:line="341" w:lineRule="exact"/>
        <w:ind w:left="220"/>
        <w:rPr>
          <w:i/>
          <w:sz w:val="24"/>
        </w:rPr>
      </w:pPr>
      <w:r w:rsidRPr="00A46F64">
        <w:pict>
          <v:group id="_x0000_s1026" style="position:absolute;left:0;text-align:left;margin-left:387.65pt;margin-top:3pt;width:158.1pt;height:171.3pt;z-index:15730176;mso-position-horizontal-relative:page" coordorigin="7753,60" coordsize="3162,34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Phone Call Call Now Telephone Phone Number" style="position:absolute;left:7877;top:98;width:386;height:553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758;top:64;width:3152;height:3416" filled="f" strokeweight=".48pt">
              <v:stroke linestyle="thinThin"/>
              <v:textbox inset="0,0,0,0">
                <w:txbxContent>
                  <w:p w:rsidR="00272187" w:rsidRDefault="00272187">
                    <w:pPr>
                      <w:spacing w:before="11"/>
                      <w:rPr>
                        <w:sz w:val="26"/>
                      </w:rPr>
                    </w:pPr>
                  </w:p>
                  <w:p w:rsidR="00272187" w:rsidRDefault="005F2909">
                    <w:pPr>
                      <w:spacing w:line="341" w:lineRule="exact"/>
                      <w:ind w:right="511"/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: +91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 w:rsidR="00F87392">
                      <w:rPr>
                        <w:sz w:val="28"/>
                      </w:rPr>
                      <w:t>7903675475</w:t>
                    </w:r>
                  </w:p>
                  <w:p w:rsidR="00272187" w:rsidRDefault="00272187">
                    <w:pPr>
                      <w:spacing w:line="339" w:lineRule="exact"/>
                      <w:ind w:right="497"/>
                      <w:jc w:val="right"/>
                      <w:rPr>
                        <w:sz w:val="28"/>
                      </w:rPr>
                    </w:pPr>
                  </w:p>
                  <w:p w:rsidR="00272187" w:rsidRDefault="005F2909">
                    <w:pPr>
                      <w:spacing w:line="735" w:lineRule="exact"/>
                      <w:ind w:left="102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95275" cy="429895"/>
                          <wp:effectExtent l="0" t="0" r="0" b="0"/>
                          <wp:docPr id="1" name="image2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2.png"/>
                                  <pic:cNvPicPr/>
                                </pic:nvPicPr>
                                <pic:blipFill>
                                  <a:blip r:embed="rId6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95275" cy="4298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2"/>
                        <w:sz w:val="20"/>
                      </w:rPr>
                      <w:t xml:space="preserve"> </w:t>
                    </w:r>
                    <w:r>
                      <w:t>:</w:t>
                    </w:r>
                  </w:p>
                  <w:p w:rsidR="00272187" w:rsidRDefault="00A46F64">
                    <w:pPr>
                      <w:spacing w:before="3"/>
                      <w:ind w:left="103"/>
                    </w:pPr>
                    <w:hyperlink r:id="rId7">
                      <w:r w:rsidR="005F2909">
                        <w:t>NKVERMA2989@gmail.com</w:t>
                      </w:r>
                    </w:hyperlink>
                  </w:p>
                  <w:p w:rsidR="00272187" w:rsidRDefault="00272187">
                    <w:pPr>
                      <w:spacing w:before="10"/>
                      <w:rPr>
                        <w:sz w:val="21"/>
                      </w:rPr>
                    </w:pPr>
                  </w:p>
                  <w:p w:rsidR="00272187" w:rsidRDefault="005F2909" w:rsidP="001D581E">
                    <w:pPr>
                      <w:ind w:left="102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23214" cy="400684"/>
                          <wp:effectExtent l="0" t="0" r="0" b="0"/>
                          <wp:docPr id="3" name="image3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3.png"/>
                                  <pic:cNvPicPr/>
                                </pic:nvPicPr>
                                <pic:blipFill>
                                  <a:blip r:embed="rId8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3214" cy="4006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 xml:space="preserve"> </w:t>
                    </w:r>
                    <w:proofErr w:type="gramStart"/>
                    <w:r>
                      <w:t>:</w:t>
                    </w:r>
                    <w:r w:rsidR="00F87392">
                      <w:t>Sector</w:t>
                    </w:r>
                    <w:proofErr w:type="gramEnd"/>
                    <w:r w:rsidR="00F87392">
                      <w:t>-10</w:t>
                    </w:r>
                    <w:r w:rsidR="001D581E">
                      <w:t>,</w:t>
                    </w:r>
                    <w:r w:rsidR="00F87392">
                      <w:t xml:space="preserve"> </w:t>
                    </w:r>
                    <w:proofErr w:type="spellStart"/>
                    <w:r>
                      <w:t>Gurgaon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5F2909">
        <w:rPr>
          <w:b/>
          <w:sz w:val="28"/>
        </w:rPr>
        <w:t xml:space="preserve">B.E. </w:t>
      </w:r>
      <w:r w:rsidR="005F2909">
        <w:rPr>
          <w:sz w:val="24"/>
        </w:rPr>
        <w:t>(</w:t>
      </w:r>
      <w:r w:rsidR="005F2909">
        <w:rPr>
          <w:i/>
          <w:sz w:val="24"/>
        </w:rPr>
        <w:t>ELECTRONICS &amp; COMMUNICATION)</w:t>
      </w:r>
    </w:p>
    <w:p w:rsidR="00272187" w:rsidRDefault="00272187">
      <w:pPr>
        <w:pStyle w:val="BodyText"/>
        <w:spacing w:before="6"/>
        <w:rPr>
          <w:i/>
          <w:sz w:val="39"/>
        </w:rPr>
      </w:pPr>
    </w:p>
    <w:p w:rsidR="00272187" w:rsidRDefault="005F2909">
      <w:pPr>
        <w:pStyle w:val="Heading1"/>
        <w:rPr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4994275</wp:posOffset>
            </wp:positionH>
            <wp:positionV relativeFrom="paragraph">
              <wp:posOffset>160782</wp:posOffset>
            </wp:positionV>
            <wp:extent cx="295275" cy="42989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5F91"/>
          <w:u w:val="thick" w:color="365F91"/>
        </w:rPr>
        <w:t>CARRER OBJECTIVE</w:t>
      </w:r>
    </w:p>
    <w:p w:rsidR="00272187" w:rsidRDefault="00272187">
      <w:pPr>
        <w:pStyle w:val="BodyText"/>
        <w:spacing w:before="11"/>
        <w:rPr>
          <w:rFonts w:ascii="Caladea"/>
          <w:b/>
          <w:sz w:val="26"/>
        </w:rPr>
      </w:pPr>
    </w:p>
    <w:p w:rsidR="00272187" w:rsidRDefault="005F2909">
      <w:pPr>
        <w:pStyle w:val="BodyText"/>
        <w:ind w:left="220" w:right="3461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4994275</wp:posOffset>
            </wp:positionH>
            <wp:positionV relativeFrom="paragraph">
              <wp:posOffset>561253</wp:posOffset>
            </wp:positionV>
            <wp:extent cx="323214" cy="400684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14" cy="400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 xml:space="preserve">Passionate to learn new technologies and to excel innovative technology </w:t>
      </w:r>
      <w:proofErr w:type="spellStart"/>
      <w:r>
        <w:rPr>
          <w:rFonts w:ascii="Times New Roman"/>
        </w:rPr>
        <w:t>application.Seeking</w:t>
      </w:r>
      <w:proofErr w:type="spellEnd"/>
      <w:r>
        <w:rPr>
          <w:rFonts w:ascii="Times New Roman"/>
        </w:rPr>
        <w:t xml:space="preserve"> a challenging position which will enable me to continuously learn, create, innovate and simultaneously contribute to the short and long term goals of </w:t>
      </w:r>
      <w:proofErr w:type="gramStart"/>
      <w:r>
        <w:rPr>
          <w:rFonts w:ascii="Times New Roman"/>
        </w:rPr>
        <w:t>the</w:t>
      </w:r>
      <w:proofErr w:type="gramEnd"/>
      <w:r>
        <w:rPr>
          <w:rFonts w:ascii="Times New Roman"/>
        </w:rPr>
        <w:t xml:space="preserve"> organization effectively using technological &amp; managerial skills.</w:t>
      </w:r>
    </w:p>
    <w:p w:rsidR="00272187" w:rsidRDefault="00272187">
      <w:pPr>
        <w:pStyle w:val="BodyText"/>
        <w:rPr>
          <w:rFonts w:ascii="Times New Roman"/>
          <w:sz w:val="26"/>
        </w:rPr>
      </w:pPr>
    </w:p>
    <w:p w:rsidR="00272187" w:rsidRDefault="005F2909">
      <w:pPr>
        <w:pStyle w:val="Heading1"/>
        <w:spacing w:before="183"/>
        <w:rPr>
          <w:u w:val="none"/>
        </w:rPr>
      </w:pPr>
      <w:r>
        <w:rPr>
          <w:color w:val="365F91"/>
          <w:u w:val="thick" w:color="365F91"/>
        </w:rPr>
        <w:t>EDUCATIONAL QUALIFICATION</w:t>
      </w:r>
    </w:p>
    <w:p w:rsidR="00272187" w:rsidRDefault="00272187">
      <w:pPr>
        <w:pStyle w:val="BodyText"/>
        <w:rPr>
          <w:rFonts w:ascii="Caladea"/>
          <w:b/>
          <w:sz w:val="20"/>
        </w:rPr>
      </w:pPr>
    </w:p>
    <w:p w:rsidR="00272187" w:rsidRDefault="00272187">
      <w:pPr>
        <w:pStyle w:val="BodyText"/>
        <w:spacing w:before="5"/>
        <w:rPr>
          <w:rFonts w:ascii="Caladea"/>
          <w:b/>
          <w:sz w:val="1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0"/>
        <w:gridCol w:w="1894"/>
        <w:gridCol w:w="1992"/>
        <w:gridCol w:w="1875"/>
        <w:gridCol w:w="1906"/>
      </w:tblGrid>
      <w:tr w:rsidR="00272187">
        <w:trPr>
          <w:trHeight w:val="366"/>
        </w:trPr>
        <w:tc>
          <w:tcPr>
            <w:tcW w:w="1910" w:type="dxa"/>
          </w:tcPr>
          <w:p w:rsidR="00272187" w:rsidRDefault="005F2909">
            <w:pPr>
              <w:pStyle w:val="TableParagraph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1894" w:type="dxa"/>
          </w:tcPr>
          <w:p w:rsidR="00272187" w:rsidRDefault="005F2909">
            <w:pPr>
              <w:pStyle w:val="TableParagraph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1992" w:type="dxa"/>
          </w:tcPr>
          <w:p w:rsidR="00272187" w:rsidRDefault="005F290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University/Board</w:t>
            </w:r>
          </w:p>
        </w:tc>
        <w:tc>
          <w:tcPr>
            <w:tcW w:w="1875" w:type="dxa"/>
          </w:tcPr>
          <w:p w:rsidR="00272187" w:rsidRDefault="005F2909">
            <w:pPr>
              <w:pStyle w:val="TableParagraph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1906" w:type="dxa"/>
          </w:tcPr>
          <w:p w:rsidR="00272187" w:rsidRDefault="005F2909">
            <w:pPr>
              <w:pStyle w:val="TableParagraph"/>
              <w:ind w:left="22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Aggregate(</w:t>
            </w:r>
            <w:proofErr w:type="gramEnd"/>
            <w:r>
              <w:rPr>
                <w:b/>
                <w:sz w:val="24"/>
              </w:rPr>
              <w:t>%)</w:t>
            </w:r>
          </w:p>
        </w:tc>
      </w:tr>
      <w:tr w:rsidR="00272187">
        <w:trPr>
          <w:trHeight w:val="585"/>
        </w:trPr>
        <w:tc>
          <w:tcPr>
            <w:tcW w:w="1910" w:type="dxa"/>
          </w:tcPr>
          <w:p w:rsidR="00272187" w:rsidRDefault="005F29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Matriculation</w:t>
            </w:r>
          </w:p>
        </w:tc>
        <w:tc>
          <w:tcPr>
            <w:tcW w:w="1894" w:type="dxa"/>
          </w:tcPr>
          <w:p w:rsidR="00272187" w:rsidRDefault="005F2909">
            <w:pPr>
              <w:pStyle w:val="TableParagraph"/>
              <w:spacing w:line="292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 xml:space="preserve">St. </w:t>
            </w:r>
            <w:proofErr w:type="spellStart"/>
            <w:r>
              <w:rPr>
                <w:rFonts w:ascii="Carlito"/>
                <w:sz w:val="24"/>
              </w:rPr>
              <w:t>joseph</w:t>
            </w:r>
            <w:proofErr w:type="spellEnd"/>
            <w:r>
              <w:rPr>
                <w:rFonts w:ascii="Carlito"/>
                <w:sz w:val="24"/>
              </w:rPr>
              <w:t xml:space="preserve"> public</w:t>
            </w:r>
          </w:p>
          <w:p w:rsidR="00272187" w:rsidRDefault="005F2909">
            <w:pPr>
              <w:pStyle w:val="TableParagraph"/>
              <w:spacing w:line="273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School</w:t>
            </w:r>
          </w:p>
        </w:tc>
        <w:tc>
          <w:tcPr>
            <w:tcW w:w="1992" w:type="dxa"/>
          </w:tcPr>
          <w:p w:rsidR="00272187" w:rsidRDefault="005F2909">
            <w:pPr>
              <w:pStyle w:val="TableParagraph"/>
              <w:spacing w:line="292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C.B.S.E</w:t>
            </w:r>
          </w:p>
        </w:tc>
        <w:tc>
          <w:tcPr>
            <w:tcW w:w="1875" w:type="dxa"/>
          </w:tcPr>
          <w:p w:rsidR="00272187" w:rsidRDefault="005F29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906" w:type="dxa"/>
          </w:tcPr>
          <w:p w:rsidR="00272187" w:rsidRDefault="005F29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65.8</w:t>
            </w:r>
          </w:p>
        </w:tc>
      </w:tr>
      <w:tr w:rsidR="00272187">
        <w:trPr>
          <w:trHeight w:val="587"/>
        </w:trPr>
        <w:tc>
          <w:tcPr>
            <w:tcW w:w="1910" w:type="dxa"/>
          </w:tcPr>
          <w:p w:rsidR="00272187" w:rsidRDefault="005F2909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Intermediate</w:t>
            </w:r>
          </w:p>
        </w:tc>
        <w:tc>
          <w:tcPr>
            <w:tcW w:w="1894" w:type="dxa"/>
          </w:tcPr>
          <w:p w:rsidR="00272187" w:rsidRDefault="005F2909">
            <w:pPr>
              <w:pStyle w:val="TableParagraph"/>
              <w:spacing w:before="1" w:line="290" w:lineRule="atLeast"/>
              <w:ind w:right="156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 xml:space="preserve">St. </w:t>
            </w:r>
            <w:proofErr w:type="spellStart"/>
            <w:r>
              <w:rPr>
                <w:rFonts w:ascii="Carlito"/>
                <w:sz w:val="24"/>
              </w:rPr>
              <w:t>joseph</w:t>
            </w:r>
            <w:proofErr w:type="spellEnd"/>
            <w:r>
              <w:rPr>
                <w:rFonts w:ascii="Carlito"/>
                <w:sz w:val="24"/>
              </w:rPr>
              <w:t xml:space="preserve"> public School</w:t>
            </w:r>
          </w:p>
        </w:tc>
        <w:tc>
          <w:tcPr>
            <w:tcW w:w="1992" w:type="dxa"/>
          </w:tcPr>
          <w:p w:rsidR="00272187" w:rsidRDefault="005F2909">
            <w:pPr>
              <w:pStyle w:val="TableParagraph"/>
              <w:spacing w:before="1" w:line="240" w:lineRule="auto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>C.B.S.E</w:t>
            </w:r>
          </w:p>
        </w:tc>
        <w:tc>
          <w:tcPr>
            <w:tcW w:w="1875" w:type="dxa"/>
          </w:tcPr>
          <w:p w:rsidR="00272187" w:rsidRDefault="005F2909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906" w:type="dxa"/>
          </w:tcPr>
          <w:p w:rsidR="00272187" w:rsidRDefault="005F2909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64.8</w:t>
            </w:r>
          </w:p>
        </w:tc>
      </w:tr>
      <w:tr w:rsidR="00272187">
        <w:trPr>
          <w:trHeight w:val="1103"/>
        </w:trPr>
        <w:tc>
          <w:tcPr>
            <w:tcW w:w="1910" w:type="dxa"/>
          </w:tcPr>
          <w:p w:rsidR="00272187" w:rsidRDefault="005F29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B.E</w:t>
            </w:r>
          </w:p>
          <w:p w:rsidR="00272187" w:rsidRDefault="005F2909">
            <w:pPr>
              <w:pStyle w:val="TableParagraph"/>
              <w:spacing w:line="240" w:lineRule="auto"/>
              <w:ind w:left="107" w:right="200"/>
              <w:rPr>
                <w:sz w:val="24"/>
              </w:rPr>
            </w:pPr>
            <w:r>
              <w:rPr>
                <w:sz w:val="24"/>
              </w:rPr>
              <w:t>(electronics &amp; communication)</w:t>
            </w:r>
          </w:p>
        </w:tc>
        <w:tc>
          <w:tcPr>
            <w:tcW w:w="1894" w:type="dxa"/>
          </w:tcPr>
          <w:p w:rsidR="00272187" w:rsidRDefault="005F2909">
            <w:pPr>
              <w:pStyle w:val="TableParagraph"/>
              <w:spacing w:line="240" w:lineRule="auto"/>
              <w:ind w:right="456"/>
              <w:rPr>
                <w:sz w:val="24"/>
              </w:rPr>
            </w:pPr>
            <w:r>
              <w:rPr>
                <w:sz w:val="24"/>
              </w:rPr>
              <w:t>New Horizon college of Engineering,</w:t>
            </w:r>
          </w:p>
          <w:p w:rsidR="00272187" w:rsidRDefault="005F290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Bangalore</w:t>
            </w:r>
          </w:p>
        </w:tc>
        <w:tc>
          <w:tcPr>
            <w:tcW w:w="1992" w:type="dxa"/>
          </w:tcPr>
          <w:p w:rsidR="00272187" w:rsidRDefault="005F29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V.T.U</w:t>
            </w:r>
          </w:p>
        </w:tc>
        <w:tc>
          <w:tcPr>
            <w:tcW w:w="1875" w:type="dxa"/>
          </w:tcPr>
          <w:p w:rsidR="00272187" w:rsidRDefault="005F29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906" w:type="dxa"/>
          </w:tcPr>
          <w:p w:rsidR="00272187" w:rsidRDefault="005F29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57.04</w:t>
            </w:r>
          </w:p>
          <w:p w:rsidR="00272187" w:rsidRDefault="005F29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(aggregate)</w:t>
            </w:r>
          </w:p>
        </w:tc>
      </w:tr>
    </w:tbl>
    <w:p w:rsidR="00272187" w:rsidRDefault="00272187">
      <w:pPr>
        <w:pStyle w:val="BodyText"/>
        <w:spacing w:before="11"/>
        <w:rPr>
          <w:rFonts w:ascii="Caladea"/>
          <w:b/>
          <w:sz w:val="40"/>
        </w:rPr>
      </w:pPr>
    </w:p>
    <w:p w:rsidR="00272187" w:rsidRDefault="005F2909">
      <w:pPr>
        <w:ind w:left="220"/>
        <w:rPr>
          <w:rFonts w:ascii="Caladea"/>
          <w:b/>
          <w:sz w:val="28"/>
        </w:rPr>
      </w:pPr>
      <w:r>
        <w:rPr>
          <w:rFonts w:ascii="Caladea"/>
          <w:b/>
          <w:color w:val="365F91"/>
          <w:sz w:val="28"/>
          <w:u w:val="thick" w:color="365F91"/>
        </w:rPr>
        <w:t>WORK EXPERIENCE</w:t>
      </w:r>
    </w:p>
    <w:p w:rsidR="00272187" w:rsidRDefault="00272187">
      <w:pPr>
        <w:pStyle w:val="BodyText"/>
        <w:spacing w:before="6"/>
        <w:rPr>
          <w:rFonts w:ascii="Caladea"/>
          <w:b/>
          <w:sz w:val="20"/>
        </w:rPr>
      </w:pPr>
    </w:p>
    <w:p w:rsidR="00272187" w:rsidRDefault="005F2909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101"/>
        <w:ind w:right="286"/>
        <w:rPr>
          <w:rFonts w:ascii="Symbol" w:hAnsi="Symbol"/>
        </w:rPr>
      </w:pPr>
      <w:r>
        <w:t xml:space="preserve">Worked as Service Engineer and Service Coordinator in </w:t>
      </w:r>
      <w:proofErr w:type="spellStart"/>
      <w:r>
        <w:t>Sunstrike</w:t>
      </w:r>
      <w:proofErr w:type="spellEnd"/>
      <w:r>
        <w:t xml:space="preserve"> Telecom pvt.ltd from Oct 2015 to </w:t>
      </w:r>
      <w:proofErr w:type="spellStart"/>
      <w:proofErr w:type="gramStart"/>
      <w:r>
        <w:t>june</w:t>
      </w:r>
      <w:proofErr w:type="spellEnd"/>
      <w:proofErr w:type="gramEnd"/>
      <w:r>
        <w:rPr>
          <w:spacing w:val="-2"/>
        </w:rPr>
        <w:t xml:space="preserve"> </w:t>
      </w:r>
      <w:r>
        <w:t>2017.</w:t>
      </w:r>
    </w:p>
    <w:p w:rsidR="00272187" w:rsidRPr="003D423D" w:rsidRDefault="005F2909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ind w:right="245"/>
        <w:rPr>
          <w:rFonts w:ascii="Symbol" w:hAnsi="Symbol"/>
        </w:rPr>
      </w:pPr>
      <w:r>
        <w:t>Worked as Project Co-</w:t>
      </w:r>
      <w:proofErr w:type="spellStart"/>
      <w:r>
        <w:t>ordinator</w:t>
      </w:r>
      <w:proofErr w:type="spellEnd"/>
      <w:r>
        <w:t xml:space="preserve"> in Reliance </w:t>
      </w:r>
      <w:proofErr w:type="spellStart"/>
      <w:r>
        <w:t>Jio</w:t>
      </w:r>
      <w:proofErr w:type="spellEnd"/>
      <w:r>
        <w:t xml:space="preserve"> Project in </w:t>
      </w:r>
      <w:proofErr w:type="spellStart"/>
      <w:r>
        <w:t>Sammon</w:t>
      </w:r>
      <w:proofErr w:type="spellEnd"/>
      <w:r>
        <w:t xml:space="preserve"> </w:t>
      </w:r>
      <w:proofErr w:type="spellStart"/>
      <w:r>
        <w:t>Infratel</w:t>
      </w:r>
      <w:proofErr w:type="spellEnd"/>
      <w:r>
        <w:t xml:space="preserve"> </w:t>
      </w:r>
      <w:proofErr w:type="spellStart"/>
      <w:r>
        <w:t>Pvt.Ltd</w:t>
      </w:r>
      <w:proofErr w:type="spellEnd"/>
      <w:r>
        <w:t xml:space="preserve"> from </w:t>
      </w:r>
      <w:proofErr w:type="spellStart"/>
      <w:proofErr w:type="gramStart"/>
      <w:r>
        <w:t>july</w:t>
      </w:r>
      <w:proofErr w:type="spellEnd"/>
      <w:proofErr w:type="gramEnd"/>
      <w:r>
        <w:t xml:space="preserve"> 2017 to March</w:t>
      </w:r>
      <w:r>
        <w:rPr>
          <w:spacing w:val="-4"/>
        </w:rPr>
        <w:t xml:space="preserve"> </w:t>
      </w:r>
      <w:r>
        <w:t>2018</w:t>
      </w:r>
      <w:r w:rsidR="003D423D">
        <w:t>.</w:t>
      </w:r>
    </w:p>
    <w:p w:rsidR="003D423D" w:rsidRPr="00F87392" w:rsidRDefault="003D423D" w:rsidP="003D423D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ind w:right="245"/>
        <w:rPr>
          <w:rFonts w:ascii="Symbol" w:hAnsi="Symbol"/>
        </w:rPr>
      </w:pPr>
      <w:r>
        <w:t>Worked as Resource Co-</w:t>
      </w:r>
      <w:proofErr w:type="spellStart"/>
      <w:r>
        <w:t>ordinator</w:t>
      </w:r>
      <w:proofErr w:type="spellEnd"/>
      <w:r>
        <w:t xml:space="preserve"> in </w:t>
      </w:r>
      <w:proofErr w:type="spellStart"/>
      <w:r>
        <w:t>Javisystems</w:t>
      </w:r>
      <w:proofErr w:type="spellEnd"/>
      <w:r>
        <w:t xml:space="preserve"> India </w:t>
      </w:r>
      <w:proofErr w:type="spellStart"/>
      <w:r>
        <w:t>Pvt</w:t>
      </w:r>
      <w:proofErr w:type="spellEnd"/>
      <w:r>
        <w:t xml:space="preserve"> Ltd from June 2018</w:t>
      </w:r>
      <w:r w:rsidR="00F87392">
        <w:t xml:space="preserve"> to April 2019</w:t>
      </w:r>
    </w:p>
    <w:p w:rsidR="00F87392" w:rsidRPr="003D423D" w:rsidRDefault="00F87392" w:rsidP="003D423D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ind w:right="245"/>
        <w:rPr>
          <w:rFonts w:ascii="Symbol" w:hAnsi="Symbol"/>
        </w:rPr>
      </w:pPr>
      <w:r>
        <w:t xml:space="preserve">Currently </w:t>
      </w:r>
      <w:proofErr w:type="spellStart"/>
      <w:r>
        <w:t>r</w:t>
      </w:r>
      <w:r w:rsidRPr="00F87392">
        <w:t>uning</w:t>
      </w:r>
      <w:proofErr w:type="spellEnd"/>
      <w:r w:rsidRPr="00F87392">
        <w:t xml:space="preserve"> my own business as AKN Security Solutions </w:t>
      </w:r>
      <w:proofErr w:type="spellStart"/>
      <w:r w:rsidRPr="00F87392">
        <w:t>Pvt</w:t>
      </w:r>
      <w:proofErr w:type="spellEnd"/>
      <w:r w:rsidRPr="00F87392">
        <w:t xml:space="preserve"> Ltd.</w:t>
      </w:r>
    </w:p>
    <w:p w:rsidR="00272187" w:rsidRDefault="00272187">
      <w:pPr>
        <w:pStyle w:val="BodyText"/>
        <w:rPr>
          <w:sz w:val="22"/>
        </w:rPr>
      </w:pPr>
    </w:p>
    <w:p w:rsidR="00272187" w:rsidRDefault="00272187">
      <w:pPr>
        <w:pStyle w:val="BodyText"/>
        <w:spacing w:before="6"/>
        <w:rPr>
          <w:sz w:val="17"/>
        </w:rPr>
      </w:pPr>
    </w:p>
    <w:p w:rsidR="00272187" w:rsidRDefault="005F2909">
      <w:pPr>
        <w:pStyle w:val="Heading1"/>
        <w:rPr>
          <w:u w:val="none"/>
        </w:rPr>
      </w:pPr>
      <w:r>
        <w:rPr>
          <w:color w:val="365F91"/>
          <w:u w:val="thick" w:color="365F91"/>
        </w:rPr>
        <w:t>RESPONSIBILITIES</w:t>
      </w:r>
    </w:p>
    <w:p w:rsidR="00272187" w:rsidRDefault="00272187">
      <w:pPr>
        <w:pStyle w:val="BodyText"/>
        <w:spacing w:before="8"/>
        <w:rPr>
          <w:rFonts w:ascii="Caladea"/>
          <w:b/>
        </w:rPr>
      </w:pPr>
    </w:p>
    <w:p w:rsidR="00272187" w:rsidRDefault="005F2909">
      <w:pPr>
        <w:pStyle w:val="Heading2"/>
      </w:pPr>
      <w:r>
        <w:t xml:space="preserve">Responsibility in </w:t>
      </w:r>
      <w:proofErr w:type="spellStart"/>
      <w:r>
        <w:t>Sunstrike</w:t>
      </w:r>
      <w:proofErr w:type="spellEnd"/>
      <w:r>
        <w:t xml:space="preserve"> Telecom</w:t>
      </w:r>
    </w:p>
    <w:p w:rsidR="00272187" w:rsidRDefault="005F2909">
      <w:pPr>
        <w:pStyle w:val="ListParagraph"/>
        <w:numPr>
          <w:ilvl w:val="0"/>
          <w:numId w:val="1"/>
        </w:numPr>
        <w:tabs>
          <w:tab w:val="left" w:pos="941"/>
        </w:tabs>
        <w:ind w:hanging="361"/>
        <w:rPr>
          <w:sz w:val="24"/>
        </w:rPr>
      </w:pPr>
      <w:proofErr w:type="spellStart"/>
      <w:r>
        <w:rPr>
          <w:sz w:val="24"/>
        </w:rPr>
        <w:t>Recieving</w:t>
      </w:r>
      <w:proofErr w:type="spellEnd"/>
      <w:r>
        <w:rPr>
          <w:sz w:val="24"/>
        </w:rPr>
        <w:t xml:space="preserve"> of the faulty handset through </w:t>
      </w:r>
      <w:proofErr w:type="spellStart"/>
      <w:r>
        <w:rPr>
          <w:sz w:val="24"/>
        </w:rPr>
        <w:t>rms</w:t>
      </w:r>
      <w:proofErr w:type="spellEnd"/>
      <w:r>
        <w:rPr>
          <w:sz w:val="24"/>
        </w:rPr>
        <w:t xml:space="preserve"> software</w:t>
      </w:r>
      <w:r>
        <w:rPr>
          <w:spacing w:val="-4"/>
          <w:sz w:val="24"/>
        </w:rPr>
        <w:t xml:space="preserve"> </w:t>
      </w:r>
      <w:r>
        <w:rPr>
          <w:sz w:val="24"/>
        </w:rPr>
        <w:t>online</w:t>
      </w:r>
    </w:p>
    <w:p w:rsidR="00272187" w:rsidRDefault="005F2909">
      <w:pPr>
        <w:pStyle w:val="ListParagraph"/>
        <w:numPr>
          <w:ilvl w:val="0"/>
          <w:numId w:val="1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Getting repaired the faulty handset by service</w:t>
      </w:r>
      <w:r>
        <w:rPr>
          <w:spacing w:val="-3"/>
          <w:sz w:val="24"/>
        </w:rPr>
        <w:t xml:space="preserve"> </w:t>
      </w:r>
      <w:r>
        <w:rPr>
          <w:sz w:val="24"/>
        </w:rPr>
        <w:t>engineer</w:t>
      </w:r>
    </w:p>
    <w:p w:rsidR="00272187" w:rsidRDefault="005F2909">
      <w:pPr>
        <w:pStyle w:val="ListParagraph"/>
        <w:numPr>
          <w:ilvl w:val="0"/>
          <w:numId w:val="1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Quality Check of the Repaired</w:t>
      </w:r>
      <w:r>
        <w:rPr>
          <w:spacing w:val="-6"/>
          <w:sz w:val="24"/>
        </w:rPr>
        <w:t xml:space="preserve"> </w:t>
      </w:r>
      <w:r>
        <w:rPr>
          <w:sz w:val="24"/>
        </w:rPr>
        <w:t>handset</w:t>
      </w:r>
    </w:p>
    <w:p w:rsidR="00272187" w:rsidRDefault="005F2909">
      <w:pPr>
        <w:pStyle w:val="ListParagraph"/>
        <w:numPr>
          <w:ilvl w:val="0"/>
          <w:numId w:val="1"/>
        </w:numPr>
        <w:tabs>
          <w:tab w:val="left" w:pos="941"/>
        </w:tabs>
        <w:spacing w:line="242" w:lineRule="auto"/>
        <w:ind w:right="214"/>
        <w:rPr>
          <w:sz w:val="24"/>
        </w:rPr>
      </w:pPr>
      <w:r>
        <w:rPr>
          <w:sz w:val="24"/>
        </w:rPr>
        <w:t>Delivery of Repairing repaired handset to the respective service center through RMS software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</w:p>
    <w:p w:rsidR="00272187" w:rsidRPr="003D423D" w:rsidRDefault="005F2909" w:rsidP="003D423D">
      <w:pPr>
        <w:pStyle w:val="ListParagraph"/>
        <w:numPr>
          <w:ilvl w:val="0"/>
          <w:numId w:val="1"/>
        </w:numPr>
        <w:tabs>
          <w:tab w:val="left" w:pos="941"/>
        </w:tabs>
        <w:spacing w:line="289" w:lineRule="exact"/>
        <w:ind w:hanging="361"/>
        <w:rPr>
          <w:sz w:val="24"/>
        </w:rPr>
        <w:sectPr w:rsidR="00272187" w:rsidRPr="003D423D">
          <w:type w:val="continuous"/>
          <w:pgSz w:w="12240" w:h="15840"/>
          <w:pgMar w:top="600" w:right="1220" w:bottom="280" w:left="122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  <w:r>
        <w:rPr>
          <w:sz w:val="24"/>
        </w:rPr>
        <w:t xml:space="preserve">Fulfilling the issues of its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service</w:t>
      </w:r>
      <w:r>
        <w:rPr>
          <w:spacing w:val="-8"/>
          <w:sz w:val="24"/>
        </w:rPr>
        <w:t xml:space="preserve"> </w:t>
      </w:r>
      <w:r>
        <w:rPr>
          <w:sz w:val="24"/>
        </w:rPr>
        <w:t>centre</w:t>
      </w:r>
    </w:p>
    <w:p w:rsidR="00272187" w:rsidRDefault="003D423D" w:rsidP="003D423D">
      <w:pPr>
        <w:pStyle w:val="Heading2"/>
        <w:ind w:left="0"/>
      </w:pPr>
      <w:r>
        <w:lastRenderedPageBreak/>
        <w:t xml:space="preserve">     </w:t>
      </w:r>
      <w:r w:rsidR="005F2909">
        <w:t xml:space="preserve">Responsibility in </w:t>
      </w:r>
      <w:proofErr w:type="spellStart"/>
      <w:r w:rsidR="005F2909">
        <w:t>Sammon</w:t>
      </w:r>
      <w:proofErr w:type="spellEnd"/>
      <w:r w:rsidR="005F2909">
        <w:t xml:space="preserve"> </w:t>
      </w:r>
      <w:proofErr w:type="spellStart"/>
      <w:r w:rsidR="005F2909">
        <w:t>Infratel</w:t>
      </w:r>
      <w:proofErr w:type="spellEnd"/>
      <w:r w:rsidR="005F2909">
        <w:t xml:space="preserve"> </w:t>
      </w:r>
      <w:proofErr w:type="spellStart"/>
      <w:r w:rsidR="005F2909">
        <w:t>Pvt.Ltd</w:t>
      </w:r>
      <w:proofErr w:type="spellEnd"/>
    </w:p>
    <w:p w:rsidR="00272187" w:rsidRDefault="005F2909">
      <w:pPr>
        <w:pStyle w:val="ListParagraph"/>
        <w:numPr>
          <w:ilvl w:val="0"/>
          <w:numId w:val="1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Co-</w:t>
      </w:r>
      <w:proofErr w:type="spellStart"/>
      <w:r>
        <w:rPr>
          <w:sz w:val="24"/>
        </w:rPr>
        <w:t>ordinating</w:t>
      </w:r>
      <w:proofErr w:type="spellEnd"/>
      <w:r>
        <w:rPr>
          <w:sz w:val="24"/>
        </w:rPr>
        <w:t xml:space="preserve"> the respecting team on</w:t>
      </w:r>
      <w:r>
        <w:rPr>
          <w:spacing w:val="-10"/>
          <w:sz w:val="24"/>
        </w:rPr>
        <w:t xml:space="preserve"> </w:t>
      </w:r>
      <w:r>
        <w:rPr>
          <w:sz w:val="24"/>
        </w:rPr>
        <w:t>field</w:t>
      </w:r>
    </w:p>
    <w:p w:rsidR="00272187" w:rsidRDefault="005F2909">
      <w:pPr>
        <w:pStyle w:val="ListParagraph"/>
        <w:numPr>
          <w:ilvl w:val="0"/>
          <w:numId w:val="1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Getting the follow up with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</w:p>
    <w:p w:rsidR="00272187" w:rsidRDefault="005F2909">
      <w:pPr>
        <w:pStyle w:val="ListParagraph"/>
        <w:numPr>
          <w:ilvl w:val="0"/>
          <w:numId w:val="1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Reporting to customer against work progress on</w:t>
      </w:r>
      <w:r>
        <w:rPr>
          <w:spacing w:val="-9"/>
          <w:sz w:val="24"/>
        </w:rPr>
        <w:t xml:space="preserve"> </w:t>
      </w:r>
      <w:r>
        <w:rPr>
          <w:sz w:val="24"/>
        </w:rPr>
        <w:t>field</w:t>
      </w:r>
    </w:p>
    <w:p w:rsidR="00272187" w:rsidRDefault="005F2909">
      <w:pPr>
        <w:pStyle w:val="ListParagraph"/>
        <w:numPr>
          <w:ilvl w:val="0"/>
          <w:numId w:val="1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Getting the site installation completed with my team as per customer</w:t>
      </w:r>
      <w:r>
        <w:rPr>
          <w:spacing w:val="-12"/>
          <w:sz w:val="24"/>
        </w:rPr>
        <w:t xml:space="preserve"> </w:t>
      </w:r>
      <w:r>
        <w:rPr>
          <w:sz w:val="24"/>
        </w:rPr>
        <w:t>guidelines.</w:t>
      </w:r>
    </w:p>
    <w:p w:rsidR="00272187" w:rsidRDefault="005F2909">
      <w:pPr>
        <w:pStyle w:val="ListParagraph"/>
        <w:numPr>
          <w:ilvl w:val="0"/>
          <w:numId w:val="1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Getting the alarm checked at</w:t>
      </w:r>
      <w:r>
        <w:rPr>
          <w:spacing w:val="-1"/>
          <w:sz w:val="24"/>
        </w:rPr>
        <w:t xml:space="preserve"> </w:t>
      </w:r>
      <w:r>
        <w:rPr>
          <w:sz w:val="24"/>
        </w:rPr>
        <w:t>sites</w:t>
      </w:r>
    </w:p>
    <w:p w:rsidR="00272187" w:rsidRDefault="005F2909">
      <w:pPr>
        <w:pStyle w:val="ListParagraph"/>
        <w:numPr>
          <w:ilvl w:val="0"/>
          <w:numId w:val="1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Checking the quality done by installation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  <w:r w:rsidR="006D3494">
        <w:rPr>
          <w:sz w:val="24"/>
        </w:rPr>
        <w:t>.</w:t>
      </w:r>
    </w:p>
    <w:p w:rsidR="006D3494" w:rsidRDefault="006D3494">
      <w:pPr>
        <w:pStyle w:val="BodyText"/>
        <w:spacing w:before="4"/>
        <w:rPr>
          <w:sz w:val="39"/>
        </w:rPr>
      </w:pPr>
      <w:r>
        <w:rPr>
          <w:sz w:val="39"/>
        </w:rPr>
        <w:t xml:space="preserve">  </w:t>
      </w:r>
    </w:p>
    <w:p w:rsidR="006D3494" w:rsidRDefault="006D3494">
      <w:pPr>
        <w:pStyle w:val="BodyText"/>
        <w:spacing w:before="4"/>
        <w:rPr>
          <w:b/>
          <w:bCs/>
          <w:i/>
        </w:rPr>
      </w:pPr>
      <w:r>
        <w:rPr>
          <w:sz w:val="39"/>
        </w:rPr>
        <w:t xml:space="preserve">   </w:t>
      </w:r>
      <w:r w:rsidRPr="006D3494">
        <w:rPr>
          <w:b/>
          <w:bCs/>
          <w:i/>
        </w:rPr>
        <w:t xml:space="preserve">Responsibility in </w:t>
      </w:r>
      <w:proofErr w:type="spellStart"/>
      <w:r w:rsidRPr="006D3494">
        <w:rPr>
          <w:b/>
          <w:bCs/>
          <w:i/>
        </w:rPr>
        <w:t>Javisystems</w:t>
      </w:r>
      <w:proofErr w:type="spellEnd"/>
      <w:r w:rsidRPr="006D3494">
        <w:rPr>
          <w:b/>
          <w:bCs/>
          <w:i/>
        </w:rPr>
        <w:t xml:space="preserve"> </w:t>
      </w:r>
      <w:proofErr w:type="spellStart"/>
      <w:proofErr w:type="gramStart"/>
      <w:r w:rsidRPr="006D3494">
        <w:rPr>
          <w:b/>
          <w:bCs/>
          <w:i/>
        </w:rPr>
        <w:t>india</w:t>
      </w:r>
      <w:proofErr w:type="spellEnd"/>
      <w:proofErr w:type="gramEnd"/>
      <w:r w:rsidRPr="006D3494">
        <w:rPr>
          <w:b/>
          <w:bCs/>
          <w:i/>
        </w:rPr>
        <w:t xml:space="preserve"> </w:t>
      </w:r>
      <w:proofErr w:type="spellStart"/>
      <w:r w:rsidRPr="006D3494">
        <w:rPr>
          <w:b/>
          <w:bCs/>
          <w:i/>
        </w:rPr>
        <w:t>pvt</w:t>
      </w:r>
      <w:proofErr w:type="spellEnd"/>
      <w:r w:rsidRPr="006D3494">
        <w:rPr>
          <w:b/>
          <w:bCs/>
          <w:i/>
        </w:rPr>
        <w:t xml:space="preserve"> ltd</w:t>
      </w:r>
    </w:p>
    <w:p w:rsidR="006D3494" w:rsidRDefault="006D3494" w:rsidP="006D3494">
      <w:pPr>
        <w:pStyle w:val="ListParagraph"/>
        <w:numPr>
          <w:ilvl w:val="0"/>
          <w:numId w:val="1"/>
        </w:numPr>
        <w:tabs>
          <w:tab w:val="left" w:pos="941"/>
        </w:tabs>
        <w:ind w:hanging="361"/>
        <w:rPr>
          <w:sz w:val="24"/>
        </w:rPr>
      </w:pPr>
      <w:r>
        <w:rPr>
          <w:b/>
          <w:bCs/>
          <w:i/>
        </w:rPr>
        <w:t xml:space="preserve"> </w:t>
      </w:r>
      <w:r>
        <w:rPr>
          <w:sz w:val="24"/>
        </w:rPr>
        <w:t>Co-</w:t>
      </w:r>
      <w:proofErr w:type="spellStart"/>
      <w:r>
        <w:rPr>
          <w:sz w:val="24"/>
        </w:rPr>
        <w:t>ordinating</w:t>
      </w:r>
      <w:proofErr w:type="spellEnd"/>
      <w:r>
        <w:rPr>
          <w:sz w:val="24"/>
        </w:rPr>
        <w:t xml:space="preserve"> the respecting team on</w:t>
      </w:r>
      <w:r>
        <w:rPr>
          <w:spacing w:val="-10"/>
          <w:sz w:val="24"/>
        </w:rPr>
        <w:t xml:space="preserve"> </w:t>
      </w:r>
      <w:r>
        <w:rPr>
          <w:sz w:val="24"/>
        </w:rPr>
        <w:t>field.</w:t>
      </w:r>
    </w:p>
    <w:p w:rsidR="006D3494" w:rsidRDefault="006D3494" w:rsidP="006D3494">
      <w:pPr>
        <w:pStyle w:val="ListParagraph"/>
        <w:numPr>
          <w:ilvl w:val="0"/>
          <w:numId w:val="1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 xml:space="preserve"> Getting the follow up with</w:t>
      </w:r>
      <w:r>
        <w:rPr>
          <w:spacing w:val="-4"/>
          <w:sz w:val="24"/>
        </w:rPr>
        <w:t xml:space="preserve"> </w:t>
      </w:r>
      <w:r>
        <w:rPr>
          <w:sz w:val="24"/>
        </w:rPr>
        <w:t>team.</w:t>
      </w:r>
    </w:p>
    <w:p w:rsidR="006D3494" w:rsidRDefault="006D3494" w:rsidP="006D3494">
      <w:pPr>
        <w:pStyle w:val="ListParagraph"/>
        <w:numPr>
          <w:ilvl w:val="0"/>
          <w:numId w:val="1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Providing Resource to the manager for the respective project.</w:t>
      </w:r>
    </w:p>
    <w:p w:rsidR="006D3494" w:rsidRDefault="006D3494" w:rsidP="006D3494">
      <w:pPr>
        <w:pStyle w:val="ListParagraph"/>
        <w:numPr>
          <w:ilvl w:val="0"/>
          <w:numId w:val="1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Managing full data of Resources on field.</w:t>
      </w:r>
    </w:p>
    <w:p w:rsidR="006D3494" w:rsidRDefault="006D3494">
      <w:pPr>
        <w:pStyle w:val="BodyText"/>
        <w:spacing w:before="4"/>
        <w:rPr>
          <w:sz w:val="39"/>
        </w:rPr>
      </w:pPr>
    </w:p>
    <w:p w:rsidR="00272187" w:rsidRDefault="005F2909">
      <w:pPr>
        <w:pStyle w:val="Heading1"/>
        <w:rPr>
          <w:u w:val="none"/>
        </w:rPr>
      </w:pPr>
      <w:r>
        <w:rPr>
          <w:color w:val="365F91"/>
          <w:u w:val="thick" w:color="365F91"/>
        </w:rPr>
        <w:t>EXTRA SKILL</w:t>
      </w:r>
    </w:p>
    <w:p w:rsidR="00272187" w:rsidRDefault="00272187">
      <w:pPr>
        <w:pStyle w:val="BodyText"/>
        <w:spacing w:before="3"/>
        <w:rPr>
          <w:rFonts w:ascii="Caladea"/>
          <w:b/>
          <w:sz w:val="19"/>
        </w:rPr>
      </w:pPr>
    </w:p>
    <w:p w:rsidR="00272187" w:rsidRPr="001D581E" w:rsidRDefault="005F2909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100" w:line="293" w:lineRule="exact"/>
        <w:ind w:hanging="361"/>
        <w:rPr>
          <w:sz w:val="24"/>
        </w:rPr>
      </w:pPr>
      <w:r w:rsidRPr="001D581E">
        <w:rPr>
          <w:sz w:val="24"/>
        </w:rPr>
        <w:t>Sound command over MS Office</w:t>
      </w:r>
    </w:p>
    <w:p w:rsidR="00272187" w:rsidRDefault="005F2909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Organized Entrepreneur Week in the</w:t>
      </w:r>
      <w:r>
        <w:rPr>
          <w:spacing w:val="-4"/>
          <w:sz w:val="24"/>
        </w:rPr>
        <w:t xml:space="preserve"> </w:t>
      </w:r>
      <w:r>
        <w:rPr>
          <w:sz w:val="24"/>
        </w:rPr>
        <w:t>College.</w:t>
      </w:r>
    </w:p>
    <w:p w:rsidR="00272187" w:rsidRPr="001D581E" w:rsidRDefault="005F2909" w:rsidP="001D581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Attended a workshop at</w:t>
      </w:r>
      <w:r>
        <w:rPr>
          <w:spacing w:val="-2"/>
          <w:sz w:val="24"/>
        </w:rPr>
        <w:t xml:space="preserve"> </w:t>
      </w:r>
      <w:r>
        <w:rPr>
          <w:sz w:val="24"/>
        </w:rPr>
        <w:t>BSNL.</w:t>
      </w:r>
    </w:p>
    <w:p w:rsidR="00272187" w:rsidRDefault="00272187">
      <w:pPr>
        <w:pStyle w:val="BodyText"/>
        <w:spacing w:before="5"/>
        <w:rPr>
          <w:sz w:val="39"/>
        </w:rPr>
      </w:pPr>
    </w:p>
    <w:p w:rsidR="00272187" w:rsidRDefault="005F2909">
      <w:pPr>
        <w:pStyle w:val="Heading1"/>
        <w:rPr>
          <w:u w:val="none"/>
        </w:rPr>
      </w:pPr>
      <w:r>
        <w:rPr>
          <w:color w:val="365F91"/>
          <w:u w:val="thick" w:color="365F91"/>
        </w:rPr>
        <w:t>STRENGTHS</w:t>
      </w:r>
    </w:p>
    <w:p w:rsidR="00272187" w:rsidRDefault="00272187">
      <w:pPr>
        <w:pStyle w:val="BodyText"/>
        <w:spacing w:before="11"/>
        <w:rPr>
          <w:rFonts w:ascii="Caladea"/>
          <w:b/>
          <w:sz w:val="22"/>
        </w:rPr>
      </w:pPr>
    </w:p>
    <w:p w:rsidR="00272187" w:rsidRPr="001D581E" w:rsidRDefault="005F2909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100"/>
        <w:ind w:hanging="361"/>
        <w:rPr>
          <w:sz w:val="24"/>
        </w:rPr>
      </w:pPr>
      <w:r w:rsidRPr="001D581E">
        <w:rPr>
          <w:sz w:val="24"/>
        </w:rPr>
        <w:t>Smooth adaption to tough situation.</w:t>
      </w:r>
    </w:p>
    <w:p w:rsidR="00272187" w:rsidRDefault="005F2909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1"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Hard</w:t>
      </w:r>
      <w:r>
        <w:rPr>
          <w:spacing w:val="1"/>
          <w:sz w:val="24"/>
        </w:rPr>
        <w:t xml:space="preserve"> </w:t>
      </w:r>
      <w:r>
        <w:rPr>
          <w:sz w:val="24"/>
        </w:rPr>
        <w:t>working</w:t>
      </w:r>
    </w:p>
    <w:p w:rsidR="00272187" w:rsidRDefault="005F2909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Leadership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</w:p>
    <w:p w:rsidR="00272187" w:rsidRDefault="005F2909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Responsible</w:t>
      </w:r>
    </w:p>
    <w:p w:rsidR="00272187" w:rsidRDefault="00272187">
      <w:pPr>
        <w:pStyle w:val="BodyText"/>
        <w:spacing w:before="7"/>
        <w:rPr>
          <w:sz w:val="39"/>
        </w:rPr>
      </w:pPr>
    </w:p>
    <w:p w:rsidR="00272187" w:rsidRDefault="005F2909">
      <w:pPr>
        <w:pStyle w:val="Heading1"/>
        <w:rPr>
          <w:u w:val="none"/>
        </w:rPr>
      </w:pPr>
      <w:r>
        <w:rPr>
          <w:color w:val="365F91"/>
          <w:u w:val="thick" w:color="365F91"/>
        </w:rPr>
        <w:t>PERSONAL PROFILE</w:t>
      </w:r>
    </w:p>
    <w:p w:rsidR="00272187" w:rsidRDefault="00272187">
      <w:pPr>
        <w:pStyle w:val="BodyText"/>
        <w:spacing w:before="8"/>
        <w:rPr>
          <w:rFonts w:ascii="Caladea"/>
          <w:b/>
          <w:sz w:val="16"/>
        </w:rPr>
      </w:pPr>
    </w:p>
    <w:p w:rsidR="00272187" w:rsidRDefault="005F2909">
      <w:pPr>
        <w:pStyle w:val="BodyText"/>
        <w:tabs>
          <w:tab w:val="left" w:pos="2380"/>
          <w:tab w:val="left" w:pos="3340"/>
        </w:tabs>
        <w:spacing w:before="100"/>
        <w:ind w:left="220" w:right="4914"/>
        <w:rPr>
          <w:rFonts w:ascii="Caladea"/>
        </w:rPr>
      </w:pPr>
      <w:r>
        <w:rPr>
          <w:rFonts w:ascii="Caladea"/>
        </w:rPr>
        <w:t>Name</w:t>
      </w:r>
      <w:r>
        <w:rPr>
          <w:rFonts w:ascii="Caladea"/>
        </w:rPr>
        <w:tab/>
        <w:t>:</w:t>
      </w:r>
      <w:r>
        <w:rPr>
          <w:rFonts w:ascii="Caladea"/>
        </w:rPr>
        <w:tab/>
      </w:r>
      <w:proofErr w:type="spellStart"/>
      <w:r>
        <w:rPr>
          <w:rFonts w:ascii="Caladea"/>
        </w:rPr>
        <w:t>Nishantkumar</w:t>
      </w:r>
      <w:proofErr w:type="spellEnd"/>
      <w:r>
        <w:rPr>
          <w:rFonts w:ascii="Caladea"/>
        </w:rPr>
        <w:t xml:space="preserve"> Date</w:t>
      </w:r>
      <w:r>
        <w:rPr>
          <w:rFonts w:ascii="Caladea"/>
          <w:spacing w:val="-1"/>
        </w:rPr>
        <w:t xml:space="preserve"> </w:t>
      </w:r>
      <w:r>
        <w:rPr>
          <w:rFonts w:ascii="Caladea"/>
        </w:rPr>
        <w:t>of</w:t>
      </w:r>
      <w:r>
        <w:rPr>
          <w:rFonts w:ascii="Caladea"/>
          <w:spacing w:val="-2"/>
        </w:rPr>
        <w:t xml:space="preserve"> </w:t>
      </w:r>
      <w:r>
        <w:rPr>
          <w:rFonts w:ascii="Caladea"/>
        </w:rPr>
        <w:t>Birth</w:t>
      </w:r>
      <w:r>
        <w:rPr>
          <w:rFonts w:ascii="Caladea"/>
        </w:rPr>
        <w:tab/>
        <w:t>:</w:t>
      </w:r>
      <w:r>
        <w:rPr>
          <w:rFonts w:ascii="Caladea"/>
        </w:rPr>
        <w:tab/>
        <w:t>17th Feb.</w:t>
      </w:r>
      <w:r>
        <w:rPr>
          <w:rFonts w:ascii="Caladea"/>
          <w:spacing w:val="2"/>
        </w:rPr>
        <w:t xml:space="preserve"> </w:t>
      </w:r>
      <w:r>
        <w:rPr>
          <w:rFonts w:ascii="Caladea"/>
          <w:spacing w:val="-5"/>
        </w:rPr>
        <w:t>1992</w:t>
      </w:r>
    </w:p>
    <w:p w:rsidR="00272187" w:rsidRDefault="005F2909" w:rsidP="001D581E">
      <w:pPr>
        <w:pStyle w:val="BodyText"/>
        <w:tabs>
          <w:tab w:val="left" w:pos="2380"/>
          <w:tab w:val="left" w:pos="3340"/>
        </w:tabs>
        <w:ind w:left="220" w:right="3803"/>
      </w:pPr>
      <w:r>
        <w:rPr>
          <w:rFonts w:ascii="Caladea"/>
        </w:rPr>
        <w:t>Father</w:t>
      </w:r>
      <w:r>
        <w:rPr>
          <w:rFonts w:ascii="Caladea"/>
          <w:spacing w:val="-2"/>
        </w:rPr>
        <w:t xml:space="preserve"> </w:t>
      </w:r>
      <w:r>
        <w:rPr>
          <w:rFonts w:ascii="Caladea"/>
        </w:rPr>
        <w:t>name</w:t>
      </w:r>
      <w:r>
        <w:rPr>
          <w:rFonts w:ascii="Caladea"/>
        </w:rPr>
        <w:tab/>
        <w:t>:</w:t>
      </w:r>
      <w:r>
        <w:rPr>
          <w:rFonts w:ascii="Caladea"/>
        </w:rPr>
        <w:tab/>
      </w:r>
      <w:proofErr w:type="spellStart"/>
      <w:r>
        <w:rPr>
          <w:rFonts w:ascii="Caladea"/>
        </w:rPr>
        <w:t>Rajendra</w:t>
      </w:r>
      <w:proofErr w:type="spellEnd"/>
      <w:r>
        <w:rPr>
          <w:rFonts w:ascii="Caladea"/>
        </w:rPr>
        <w:t xml:space="preserve"> Prasad </w:t>
      </w:r>
      <w:proofErr w:type="spellStart"/>
      <w:r>
        <w:rPr>
          <w:rFonts w:ascii="Caladea"/>
        </w:rPr>
        <w:t>verma</w:t>
      </w:r>
      <w:proofErr w:type="spellEnd"/>
      <w:r>
        <w:rPr>
          <w:rFonts w:ascii="Caladea"/>
        </w:rPr>
        <w:t xml:space="preserve"> Languages</w:t>
      </w:r>
      <w:r>
        <w:rPr>
          <w:rFonts w:ascii="Caladea"/>
          <w:spacing w:val="-3"/>
        </w:rPr>
        <w:t xml:space="preserve"> </w:t>
      </w:r>
      <w:r>
        <w:rPr>
          <w:rFonts w:ascii="Caladea"/>
        </w:rPr>
        <w:t>Known</w:t>
      </w:r>
      <w:r>
        <w:rPr>
          <w:rFonts w:ascii="Caladea"/>
        </w:rPr>
        <w:tab/>
        <w:t>:</w:t>
      </w:r>
      <w:r>
        <w:rPr>
          <w:rFonts w:ascii="Caladea"/>
        </w:rPr>
        <w:tab/>
        <w:t xml:space="preserve">English, Hindi, Bhojpuri </w:t>
      </w:r>
      <w:r w:rsidRPr="001D581E">
        <w:rPr>
          <w:rFonts w:ascii="Caladea"/>
        </w:rPr>
        <w:t xml:space="preserve">Permanent </w:t>
      </w:r>
      <w:r w:rsidR="001D581E" w:rsidRPr="001D581E">
        <w:rPr>
          <w:rFonts w:ascii="Caladea"/>
        </w:rPr>
        <w:t>address</w:t>
      </w:r>
      <w:r w:rsidR="001D581E" w:rsidRPr="001D581E">
        <w:rPr>
          <w:rFonts w:ascii="Caladea"/>
        </w:rPr>
        <w:tab/>
      </w:r>
      <w:r w:rsidR="001D581E">
        <w:t>:</w:t>
      </w:r>
      <w:r w:rsidR="001D581E">
        <w:rPr>
          <w:rFonts w:ascii="Caladea"/>
        </w:rPr>
        <w:t xml:space="preserve">               </w:t>
      </w:r>
      <w:proofErr w:type="spellStart"/>
      <w:r w:rsidR="001D581E">
        <w:rPr>
          <w:rFonts w:ascii="Caladea"/>
        </w:rPr>
        <w:t>Basant</w:t>
      </w:r>
      <w:proofErr w:type="spellEnd"/>
      <w:r w:rsidR="001D581E">
        <w:rPr>
          <w:rFonts w:ascii="Caladea"/>
        </w:rPr>
        <w:t>, Dist-</w:t>
      </w:r>
      <w:proofErr w:type="gramStart"/>
      <w:r w:rsidR="001D581E">
        <w:rPr>
          <w:rFonts w:ascii="Caladea"/>
        </w:rPr>
        <w:t>Saran(</w:t>
      </w:r>
      <w:proofErr w:type="gramEnd"/>
      <w:r w:rsidR="001D581E">
        <w:rPr>
          <w:rFonts w:ascii="Caladea"/>
        </w:rPr>
        <w:t>Bihar)</w:t>
      </w:r>
    </w:p>
    <w:p w:rsidR="00272187" w:rsidRDefault="00272187">
      <w:pPr>
        <w:pStyle w:val="BodyText"/>
      </w:pPr>
    </w:p>
    <w:p w:rsidR="00272187" w:rsidRDefault="005F2909">
      <w:pPr>
        <w:pStyle w:val="Heading1"/>
        <w:spacing w:before="188"/>
        <w:rPr>
          <w:u w:val="none"/>
        </w:rPr>
      </w:pPr>
      <w:r>
        <w:rPr>
          <w:color w:val="365F91"/>
          <w:u w:val="thick" w:color="365F91"/>
        </w:rPr>
        <w:t>Declaration:</w:t>
      </w:r>
    </w:p>
    <w:p w:rsidR="00272187" w:rsidRDefault="005F2909">
      <w:pPr>
        <w:pStyle w:val="BodyText"/>
        <w:spacing w:before="49"/>
        <w:ind w:left="220" w:right="223"/>
        <w:jc w:val="both"/>
        <w:rPr>
          <w:rFonts w:ascii="Arial"/>
        </w:rPr>
      </w:pPr>
      <w:r>
        <w:rPr>
          <w:rFonts w:ascii="Arial"/>
        </w:rPr>
        <w:t xml:space="preserve">I hereby declare that the information given above is true to the best of my knowledge and belief and if </w:t>
      </w:r>
      <w:proofErr w:type="spellStart"/>
      <w:r>
        <w:rPr>
          <w:rFonts w:ascii="Arial"/>
        </w:rPr>
        <w:t>givenan</w:t>
      </w:r>
      <w:proofErr w:type="spellEnd"/>
      <w:r>
        <w:rPr>
          <w:rFonts w:ascii="Arial"/>
        </w:rPr>
        <w:t xml:space="preserve"> opportunity will serve to the best of my abilities in your esteemed organization.</w:t>
      </w:r>
    </w:p>
    <w:p w:rsidR="00272187" w:rsidRDefault="00272187">
      <w:pPr>
        <w:pStyle w:val="BodyText"/>
        <w:rPr>
          <w:rFonts w:ascii="Arial"/>
          <w:sz w:val="26"/>
        </w:rPr>
      </w:pPr>
    </w:p>
    <w:p w:rsidR="00272187" w:rsidRDefault="00272187">
      <w:pPr>
        <w:pStyle w:val="BodyText"/>
        <w:spacing w:before="3"/>
        <w:rPr>
          <w:rFonts w:ascii="Arial"/>
          <w:sz w:val="30"/>
        </w:rPr>
      </w:pPr>
    </w:p>
    <w:p w:rsidR="00272187" w:rsidRDefault="005F2909">
      <w:pPr>
        <w:pStyle w:val="BodyText"/>
        <w:tabs>
          <w:tab w:val="left" w:pos="7930"/>
        </w:tabs>
        <w:ind w:left="429"/>
      </w:pPr>
      <w:r>
        <w:t>Place:</w:t>
      </w:r>
      <w:r>
        <w:rPr>
          <w:spacing w:val="1"/>
        </w:rPr>
        <w:t xml:space="preserve"> </w:t>
      </w:r>
      <w:proofErr w:type="spellStart"/>
      <w:r>
        <w:t>Gurgaon</w:t>
      </w:r>
      <w:proofErr w:type="spellEnd"/>
      <w:r>
        <w:tab/>
        <w:t>(</w:t>
      </w:r>
      <w:proofErr w:type="spellStart"/>
      <w:r>
        <w:t>Nishant</w:t>
      </w:r>
      <w:proofErr w:type="spellEnd"/>
      <w:r>
        <w:rPr>
          <w:spacing w:val="-2"/>
        </w:rPr>
        <w:t xml:space="preserve"> </w:t>
      </w:r>
      <w:r>
        <w:t>Kumar).</w:t>
      </w:r>
    </w:p>
    <w:sectPr w:rsidR="00272187" w:rsidSect="00272187">
      <w:pgSz w:w="12240" w:h="15840"/>
      <w:pgMar w:top="1500" w:right="1220" w:bottom="280" w:left="122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576E5"/>
    <w:multiLevelType w:val="hybridMultilevel"/>
    <w:tmpl w:val="AA6A4F12"/>
    <w:lvl w:ilvl="0" w:tplc="C59C882A">
      <w:numFmt w:val="bullet"/>
      <w:lvlText w:val="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7D07134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60E808DE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98BE3202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plc="CF520CC8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D35AC750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F70ADB76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F940925A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plc="0FE8AADE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1">
    <w:nsid w:val="3EA74C40"/>
    <w:multiLevelType w:val="hybridMultilevel"/>
    <w:tmpl w:val="150A7EA6"/>
    <w:lvl w:ilvl="0" w:tplc="2ABE2058">
      <w:start w:val="2"/>
      <w:numFmt w:val="upperLetter"/>
      <w:lvlText w:val="%1"/>
      <w:lvlJc w:val="left"/>
      <w:pPr>
        <w:ind w:left="774" w:hanging="555"/>
      </w:pPr>
      <w:rPr>
        <w:rFonts w:hint="default"/>
        <w:lang w:val="en-US" w:eastAsia="en-US" w:bidi="ar-SA"/>
      </w:rPr>
    </w:lvl>
    <w:lvl w:ilvl="1" w:tplc="527243DA">
      <w:numFmt w:val="bullet"/>
      <w:lvlText w:val=""/>
      <w:lvlJc w:val="left"/>
      <w:pPr>
        <w:ind w:left="940" w:hanging="360"/>
      </w:pPr>
      <w:rPr>
        <w:rFonts w:hint="default"/>
        <w:w w:val="100"/>
        <w:lang w:val="en-US" w:eastAsia="en-US" w:bidi="ar-SA"/>
      </w:rPr>
    </w:lvl>
    <w:lvl w:ilvl="2" w:tplc="8442798A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3" w:tplc="19E82010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 w:tplc="717C3A8E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5" w:tplc="A2CE48C0"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 w:tplc="63AC1AB6"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7" w:tplc="1A7A39E4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 w:tplc="38322F54"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72187"/>
    <w:rsid w:val="001D581E"/>
    <w:rsid w:val="00272187"/>
    <w:rsid w:val="003D423D"/>
    <w:rsid w:val="005F2909"/>
    <w:rsid w:val="006D3494"/>
    <w:rsid w:val="00A46F64"/>
    <w:rsid w:val="00DF7BA9"/>
    <w:rsid w:val="00F8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2187"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rsid w:val="00272187"/>
    <w:pPr>
      <w:ind w:left="220"/>
      <w:outlineLvl w:val="0"/>
    </w:pPr>
    <w:rPr>
      <w:rFonts w:ascii="Caladea" w:eastAsia="Caladea" w:hAnsi="Caladea" w:cs="Caladea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rsid w:val="00272187"/>
    <w:pPr>
      <w:spacing w:before="52"/>
      <w:ind w:left="220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7218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72187"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rsid w:val="00272187"/>
    <w:pPr>
      <w:spacing w:line="275" w:lineRule="exact"/>
      <w:ind w:left="108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23D"/>
    <w:rPr>
      <w:rFonts w:ascii="Tahoma" w:eastAsia="Carlit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NKVERMA298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2021-02-24T08:36:00Z</dcterms:created>
  <dcterms:modified xsi:type="dcterms:W3CDTF">2021-02-24T08:36:00Z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2020-05-03T00:00:00Z</vt:filetime>
  </property>
</Properties>
</file>