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EE2" w:rsidRDefault="00C44EE2" w:rsidP="00823326">
      <w:pPr>
        <w:pStyle w:val="Heading1"/>
        <w:rPr>
          <w:rFonts w:ascii="Arial" w:hAnsi="Arial"/>
        </w:rPr>
      </w:pPr>
      <w:r>
        <w:t xml:space="preserve">SRINIVASAN </w:t>
      </w:r>
      <w:r w:rsidR="00A978EC">
        <w:t>SHARMA</w:t>
      </w:r>
      <w:r w:rsidR="00FF1D3C">
        <w:tab/>
      </w:r>
      <w:r w:rsidR="00FF1D3C">
        <w:tab/>
      </w:r>
      <w:r w:rsidR="006106F4">
        <w:rPr>
          <w:noProof/>
        </w:rPr>
        <w:drawing>
          <wp:inline distT="0" distB="0" distL="0" distR="0">
            <wp:extent cx="800100" cy="1061531"/>
            <wp:effectExtent l="0" t="0" r="0" b="0"/>
            <wp:docPr id="1" name="Picture 1" descr="C:\Users\Srinivasan\Documents\Passport Size Photo\Sri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nivasan\Documents\Passport Size Photo\Sri-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72" cy="106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E2" w:rsidRPr="00B406B1" w:rsidRDefault="006106F4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bCs/>
          <w:i/>
          <w:color w:val="33333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333333"/>
          <w:sz w:val="20"/>
          <w:szCs w:val="20"/>
        </w:rPr>
        <w:t>8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</w:rPr>
        <w:t>3</w:t>
      </w:r>
      <w:r w:rsidRPr="006106F4">
        <w:rPr>
          <w:rFonts w:ascii="Arial Unicode MS" w:eastAsia="Arial Unicode MS" w:hAnsi="Arial Unicode MS" w:cs="Arial Unicode MS"/>
          <w:color w:val="333333"/>
          <w:sz w:val="20"/>
          <w:szCs w:val="20"/>
          <w:vertAlign w:val="superscript"/>
        </w:rPr>
        <w:t>rd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B Cross, </w:t>
      </w:r>
      <w:r w:rsidR="00FE62A0">
        <w:rPr>
          <w:rFonts w:ascii="Arial Unicode MS" w:eastAsia="Arial Unicode MS" w:hAnsi="Arial Unicode MS" w:cs="Arial Unicode MS"/>
          <w:color w:val="333333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</w:rPr>
        <w:t>I Floor,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</w:t>
      </w:r>
      <w:r w:rsidR="004A7DBF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>Vivek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Nagar</w:t>
      </w:r>
      <w:r w:rsidR="004A7DBF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Post</w:t>
      </w:r>
      <w:r w:rsidR="00447C4D">
        <w:rPr>
          <w:rFonts w:ascii="Arial Unicode MS" w:eastAsia="Arial Unicode MS" w:hAnsi="Arial Unicode MS" w:cs="Arial Unicode MS"/>
          <w:color w:val="333333"/>
          <w:sz w:val="20"/>
          <w:szCs w:val="20"/>
        </w:rPr>
        <w:t>,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</w:t>
      </w:r>
      <w:r w:rsidR="004A7DBF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>Bangalore-560047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>;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Karnataka,</w:t>
      </w:r>
      <w:r w:rsidR="00C44EE2" w:rsidRPr="00B406B1">
        <w:rPr>
          <w:rFonts w:ascii="Arial Unicode MS" w:eastAsia="Arial Unicode MS" w:hAnsi="Arial Unicode MS" w:cs="Arial Unicode MS"/>
          <w:color w:val="333333"/>
          <w:sz w:val="20"/>
          <w:szCs w:val="20"/>
        </w:rPr>
        <w:t xml:space="preserve"> India; </w:t>
      </w:r>
      <w:r w:rsidR="00FF1281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>HP</w:t>
      </w:r>
      <w:r w:rsidR="00447C4D" w:rsidRPr="00B406B1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>: +</w:t>
      </w:r>
      <w:r w:rsidR="004A7DBF" w:rsidRPr="00B406B1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>91</w:t>
      </w:r>
      <w:r w:rsidR="00A978EC" w:rsidRPr="00B406B1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 xml:space="preserve"> </w:t>
      </w:r>
      <w:r w:rsidR="00C80457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>9886511193</w:t>
      </w:r>
      <w:r w:rsidR="00C44EE2" w:rsidRPr="00B406B1">
        <w:rPr>
          <w:rFonts w:ascii="Arial Unicode MS" w:eastAsia="Arial Unicode MS" w:hAnsi="Arial Unicode MS" w:cs="Arial Unicode MS"/>
          <w:bCs/>
          <w:color w:val="333333"/>
          <w:sz w:val="20"/>
          <w:szCs w:val="20"/>
        </w:rPr>
        <w:t xml:space="preserve"> </w:t>
      </w:r>
    </w:p>
    <w:p w:rsidR="00C44EE2" w:rsidRDefault="00C44EE2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Century" w:hAnsi="Century" w:cs="Arial"/>
          <w:color w:val="333333"/>
          <w:sz w:val="20"/>
          <w:szCs w:val="20"/>
        </w:rPr>
      </w:pPr>
      <w:r>
        <w:rPr>
          <w:rFonts w:ascii="Century" w:hAnsi="Century" w:cs="Arial"/>
          <w:bCs/>
          <w:i/>
          <w:color w:val="333333"/>
          <w:sz w:val="20"/>
          <w:szCs w:val="20"/>
        </w:rPr>
        <w:t>Email:</w:t>
      </w:r>
      <w:r>
        <w:rPr>
          <w:rFonts w:ascii="Century" w:hAnsi="Century" w:cs="Arial"/>
          <w:b/>
          <w:bCs/>
          <w:color w:val="333333"/>
          <w:sz w:val="20"/>
          <w:szCs w:val="20"/>
        </w:rPr>
        <w:t xml:space="preserve">   </w:t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vsrini72@gmail.com</w:t>
        </w:r>
      </w:hyperlink>
      <w:r w:rsidR="000331DF">
        <w:t xml:space="preserve"> </w:t>
      </w:r>
      <w:r w:rsidR="000331DF">
        <w:rPr>
          <w:rFonts w:ascii="Century" w:hAnsi="Century" w:cs="Arial"/>
          <w:bCs/>
          <w:i/>
          <w:color w:val="333333"/>
          <w:sz w:val="20"/>
          <w:szCs w:val="20"/>
        </w:rPr>
        <w:t xml:space="preserve">Skype: </w:t>
      </w:r>
      <w:hyperlink r:id="rId9" w:history="1">
        <w:r w:rsidR="000331DF">
          <w:rPr>
            <w:rStyle w:val="Hyperlink"/>
            <w:rFonts w:ascii="Arial" w:hAnsi="Arial" w:cs="Arial"/>
            <w:b/>
            <w:bCs/>
            <w:sz w:val="20"/>
            <w:szCs w:val="20"/>
          </w:rPr>
          <w:t>srinivasanvsharma</w:t>
        </w:r>
      </w:hyperlink>
    </w:p>
    <w:p w:rsidR="00C44EE2" w:rsidRDefault="00C44EE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70C0"/>
          <w:u w:val="single"/>
        </w:rPr>
      </w:pPr>
      <w:r>
        <w:rPr>
          <w:rFonts w:ascii="Bookman Old Style" w:hAnsi="Bookman Old Style" w:cs="Arial"/>
          <w:b/>
          <w:bCs/>
          <w:color w:val="0070C0"/>
          <w:u w:val="single"/>
        </w:rPr>
        <w:t>Brief Overview</w:t>
      </w:r>
    </w:p>
    <w:p w:rsidR="00C44EE2" w:rsidRPr="00EE0E62" w:rsidRDefault="00C44EE2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Cs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>Logistics Opera</w:t>
      </w:r>
      <w:r w:rsidR="00F75C4D" w:rsidRPr="00EE0E62">
        <w:rPr>
          <w:rFonts w:ascii="Bookman Old Style" w:hAnsi="Bookman Old Style" w:cs="Arial"/>
          <w:bCs/>
          <w:color w:val="333333"/>
          <w:sz w:val="20"/>
          <w:szCs w:val="20"/>
        </w:rPr>
        <w:t xml:space="preserve">tions &amp; SCM Professional with </w:t>
      </w:r>
      <w:r w:rsidR="00E127B7" w:rsidRPr="00EE0E62">
        <w:rPr>
          <w:rFonts w:ascii="Bookman Old Style" w:hAnsi="Bookman Old Style" w:cs="Arial"/>
          <w:bCs/>
          <w:color w:val="333333"/>
          <w:sz w:val="20"/>
          <w:szCs w:val="20"/>
        </w:rPr>
        <w:t>21</w:t>
      </w: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 xml:space="preserve"> years relevant experience </w:t>
      </w:r>
    </w:p>
    <w:p w:rsidR="00C44EE2" w:rsidRPr="00EE0E62" w:rsidRDefault="00C44EE2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Cs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>Unique combination of Marketing, Technical and Accounting background</w:t>
      </w:r>
    </w:p>
    <w:p w:rsidR="00C44EE2" w:rsidRPr="00EE0E62" w:rsidRDefault="00D01EFA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Cs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>Master’s</w:t>
      </w:r>
      <w:r w:rsidR="00C44EE2" w:rsidRPr="00EE0E62">
        <w:rPr>
          <w:rFonts w:ascii="Bookman Old Style" w:hAnsi="Bookman Old Style" w:cs="Arial"/>
          <w:bCs/>
          <w:color w:val="333333"/>
          <w:sz w:val="20"/>
          <w:szCs w:val="20"/>
        </w:rPr>
        <w:t xml:space="preserve"> Degree in Marketing and Professional Diploma in Technology</w:t>
      </w:r>
    </w:p>
    <w:p w:rsidR="00C44EE2" w:rsidRPr="00EE0E62" w:rsidRDefault="00C44EE2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Cs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>Commended and recognized on numerous occasions for achieving targets</w:t>
      </w:r>
    </w:p>
    <w:p w:rsidR="00C44EE2" w:rsidRPr="00EE0E62" w:rsidRDefault="00C44EE2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Cs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Cs/>
          <w:color w:val="333333"/>
          <w:sz w:val="20"/>
          <w:szCs w:val="20"/>
        </w:rPr>
        <w:t>Proven leadership skills with a strong business acumen and an ability to bring about effective change in work cultures</w:t>
      </w:r>
    </w:p>
    <w:p w:rsidR="00C44EE2" w:rsidRDefault="00C44EE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70C0"/>
          <w:u w:val="single"/>
        </w:rPr>
      </w:pPr>
      <w:r>
        <w:rPr>
          <w:rFonts w:ascii="Bookman Old Style" w:hAnsi="Bookman Old Style" w:cs="Arial"/>
          <w:b/>
          <w:bCs/>
          <w:color w:val="0070C0"/>
          <w:u w:val="single"/>
        </w:rPr>
        <w:t>Experience</w:t>
      </w:r>
    </w:p>
    <w:p w:rsidR="003F334C" w:rsidRDefault="003F334C" w:rsidP="003F334C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0070C0"/>
          <w:u w:val="single"/>
        </w:rPr>
      </w:pPr>
    </w:p>
    <w:p w:rsidR="00C52B48" w:rsidRDefault="004B2AF8" w:rsidP="00AE58C8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July 2018 </w:t>
      </w:r>
      <w:r w:rsidR="00D52D69">
        <w:rPr>
          <w:rFonts w:ascii="Bookman Old Style" w:hAnsi="Bookman Old Style" w:cs="Arial"/>
          <w:b w:val="0"/>
          <w:color w:val="333333"/>
          <w:sz w:val="22"/>
          <w:szCs w:val="20"/>
        </w:rPr>
        <w:t>–</w:t>
      </w:r>
      <w:r w:rsidR="003F334C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 </w:t>
      </w:r>
      <w:r>
        <w:rPr>
          <w:rFonts w:ascii="Bookman Old Style" w:hAnsi="Bookman Old Style" w:cs="Arial"/>
          <w:b w:val="0"/>
          <w:color w:val="333333"/>
          <w:sz w:val="22"/>
          <w:szCs w:val="20"/>
        </w:rPr>
        <w:t>Oct</w:t>
      </w:r>
      <w:r w:rsidR="00D52D69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ober </w:t>
      </w:r>
      <w:r>
        <w:rPr>
          <w:rFonts w:ascii="Bookman Old Style" w:hAnsi="Bookman Old Style" w:cs="Arial"/>
          <w:b w:val="0"/>
          <w:color w:val="333333"/>
          <w:sz w:val="22"/>
          <w:szCs w:val="20"/>
        </w:rPr>
        <w:t>2020</w:t>
      </w:r>
      <w:r w:rsidR="003F334C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| </w:t>
      </w:r>
      <w:r w:rsidR="00C52B48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Bengaluru </w:t>
      </w:r>
    </w:p>
    <w:p w:rsidR="003F334C" w:rsidRDefault="00951C3F" w:rsidP="00AE58C8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 xml:space="preserve"> </w:t>
      </w:r>
      <w:r w:rsidR="00C52B48">
        <w:rPr>
          <w:rFonts w:ascii="Bookman Old Style" w:hAnsi="Bookman Old Style" w:cs="Arial"/>
          <w:color w:val="FF0000"/>
          <w:sz w:val="22"/>
          <w:szCs w:val="20"/>
        </w:rPr>
        <w:t xml:space="preserve">Business </w:t>
      </w:r>
      <w:r>
        <w:rPr>
          <w:rFonts w:ascii="Bookman Old Style" w:hAnsi="Bookman Old Style" w:cs="Arial"/>
          <w:color w:val="FF0000"/>
          <w:sz w:val="22"/>
          <w:szCs w:val="20"/>
        </w:rPr>
        <w:t>Head</w:t>
      </w:r>
      <w:r w:rsidR="003F334C">
        <w:rPr>
          <w:rFonts w:ascii="Bookman Old Style" w:hAnsi="Bookman Old Style" w:cs="Arial"/>
          <w:color w:val="FF0000"/>
          <w:sz w:val="22"/>
          <w:szCs w:val="20"/>
        </w:rPr>
        <w:t xml:space="preserve">– </w:t>
      </w:r>
      <w:r w:rsidR="001F4AEE">
        <w:rPr>
          <w:rFonts w:ascii="Bookman Old Style" w:hAnsi="Bookman Old Style" w:cs="Arial"/>
          <w:color w:val="FF0000"/>
          <w:sz w:val="22"/>
          <w:szCs w:val="20"/>
        </w:rPr>
        <w:t>Lead Logistics Solutions</w:t>
      </w:r>
      <w:r w:rsidR="00A462C5">
        <w:rPr>
          <w:rFonts w:ascii="Bookman Old Style" w:hAnsi="Bookman Old Style" w:cs="Arial"/>
          <w:color w:val="FF0000"/>
          <w:sz w:val="22"/>
          <w:szCs w:val="20"/>
        </w:rPr>
        <w:t xml:space="preserve">, TIL Solutions </w:t>
      </w:r>
      <w:r w:rsidR="004F23C3">
        <w:rPr>
          <w:rFonts w:ascii="Bookman Old Style" w:hAnsi="Bookman Old Style" w:cs="Arial"/>
          <w:color w:val="FF0000"/>
          <w:sz w:val="22"/>
          <w:szCs w:val="20"/>
        </w:rPr>
        <w:t xml:space="preserve">India </w:t>
      </w:r>
      <w:proofErr w:type="spellStart"/>
      <w:r w:rsidR="004F23C3">
        <w:rPr>
          <w:rFonts w:ascii="Bookman Old Style" w:hAnsi="Bookman Old Style" w:cs="Arial"/>
          <w:color w:val="FF0000"/>
          <w:sz w:val="22"/>
          <w:szCs w:val="20"/>
        </w:rPr>
        <w:t>Pvt</w:t>
      </w:r>
      <w:proofErr w:type="spellEnd"/>
      <w:r w:rsidR="004F23C3">
        <w:rPr>
          <w:rFonts w:ascii="Bookman Old Style" w:hAnsi="Bookman Old Style" w:cs="Arial"/>
          <w:color w:val="FF0000"/>
          <w:sz w:val="22"/>
          <w:szCs w:val="20"/>
        </w:rPr>
        <w:t xml:space="preserve"> Ltd </w:t>
      </w:r>
    </w:p>
    <w:p w:rsidR="003F334C" w:rsidRDefault="00FD21F6" w:rsidP="002736D6">
      <w:pPr>
        <w:pStyle w:val="Heading3"/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</w:rPr>
      </w:pPr>
      <w:r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• </w:t>
      </w:r>
      <w:r w:rsidR="00240731">
        <w:rPr>
          <w:rFonts w:ascii="Bookman Old Style" w:hAnsi="Bookman Old Style" w:cs="Arial"/>
          <w:b w:val="0"/>
          <w:color w:val="333333"/>
          <w:sz w:val="20"/>
          <w:szCs w:val="20"/>
        </w:rPr>
        <w:t>P&amp;L</w:t>
      </w:r>
      <w:r w:rsidR="00A240FA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 </w:t>
      </w:r>
      <w:r w:rsidR="00DD77D7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 </w:t>
      </w:r>
      <w:r w:rsidR="00ED10E9">
        <w:rPr>
          <w:rFonts w:ascii="Bookman Old Style" w:hAnsi="Bookman Old Style" w:cs="Arial"/>
          <w:b w:val="0"/>
          <w:color w:val="333333"/>
          <w:sz w:val="20"/>
          <w:szCs w:val="20"/>
        </w:rPr>
        <w:t>&lt;</w:t>
      </w:r>
      <w:r w:rsidR="00DD77D7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Profit </w:t>
      </w:r>
      <w:r w:rsidR="00967CDA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Centre </w:t>
      </w:r>
      <w:r>
        <w:rPr>
          <w:rFonts w:ascii="Bookman Old Style" w:hAnsi="Bookman Old Style" w:cs="Arial"/>
          <w:b w:val="0"/>
          <w:color w:val="333333"/>
          <w:sz w:val="20"/>
          <w:szCs w:val="20"/>
        </w:rPr>
        <w:t>Head</w:t>
      </w:r>
      <w:r w:rsidR="00A240FA">
        <w:rPr>
          <w:rFonts w:ascii="Bookman Old Style" w:hAnsi="Bookman Old Style" w:cs="Arial"/>
          <w:b w:val="0"/>
          <w:color w:val="333333"/>
          <w:sz w:val="20"/>
          <w:szCs w:val="20"/>
        </w:rPr>
        <w:t>&gt;</w:t>
      </w:r>
      <w:r w:rsidR="00A03BEB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 Logistics and Warehousing </w:t>
      </w:r>
      <w:bookmarkStart w:id="0" w:name="_GoBack"/>
      <w:bookmarkEnd w:id="0"/>
    </w:p>
    <w:p w:rsidR="00FD21F6" w:rsidRDefault="00FD21F6" w:rsidP="002736D6">
      <w:pPr>
        <w:pStyle w:val="Heading3"/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</w:rPr>
      </w:pPr>
      <w:r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• </w:t>
      </w:r>
      <w:r w:rsidR="00576B7F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Strategic Planning and Management </w:t>
      </w:r>
    </w:p>
    <w:p w:rsidR="003F334C" w:rsidRPr="00EE0E62" w:rsidRDefault="00576B7F" w:rsidP="007A7781">
      <w:pPr>
        <w:pStyle w:val="Heading3"/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</w:rPr>
      </w:pPr>
      <w:r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• </w:t>
      </w:r>
      <w:r w:rsidR="009B21B3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Setting Standards </w:t>
      </w:r>
      <w:r w:rsidR="00967CDA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&amp; Practices </w:t>
      </w:r>
      <w:r w:rsidR="00091AE2">
        <w:rPr>
          <w:rFonts w:ascii="Bookman Old Style" w:hAnsi="Bookman Old Style" w:cs="Arial"/>
          <w:b w:val="0"/>
          <w:color w:val="333333"/>
          <w:sz w:val="20"/>
          <w:szCs w:val="20"/>
        </w:rPr>
        <w:t>towards Operations, Service Delivery</w:t>
      </w:r>
    </w:p>
    <w:p w:rsidR="00823568" w:rsidRDefault="0082356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70C0"/>
          <w:u w:val="single"/>
        </w:rPr>
      </w:pPr>
    </w:p>
    <w:p w:rsidR="00E86451" w:rsidRDefault="00B16DFA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>August</w:t>
      </w:r>
      <w:r w:rsidR="00E86451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 2016 </w:t>
      </w:r>
      <w:r w:rsidR="0062567F">
        <w:rPr>
          <w:rFonts w:ascii="Bookman Old Style" w:hAnsi="Bookman Old Style" w:cs="Arial"/>
          <w:b w:val="0"/>
          <w:color w:val="333333"/>
          <w:sz w:val="22"/>
          <w:szCs w:val="20"/>
        </w:rPr>
        <w:t>– June 20018</w:t>
      </w:r>
      <w:r w:rsidR="00E86451">
        <w:rPr>
          <w:rFonts w:ascii="Bookman Old Style" w:hAnsi="Bookman Old Style" w:cs="Arial"/>
          <w:b w:val="0"/>
          <w:color w:val="333333"/>
          <w:sz w:val="22"/>
          <w:szCs w:val="20"/>
        </w:rPr>
        <w:t>| Bangalore</w:t>
      </w:r>
    </w:p>
    <w:p w:rsidR="00E86451" w:rsidRDefault="00E86451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>Independent Consultant – Logistics Domain</w:t>
      </w:r>
    </w:p>
    <w:p w:rsidR="00A12711" w:rsidRPr="00B222F9" w:rsidRDefault="00E86451" w:rsidP="00767D7B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>WMS Roll-outs in India &amp; GCC</w:t>
      </w:r>
      <w:r w:rsidR="00265314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 (</w:t>
      </w:r>
      <w:r w:rsidR="00E12B91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ASRS &amp; </w:t>
      </w:r>
      <w:proofErr w:type="spellStart"/>
      <w:r w:rsidR="00E12B91">
        <w:rPr>
          <w:rFonts w:ascii="Bookman Old Style" w:hAnsi="Bookman Old Style" w:cs="Arial"/>
          <w:b w:val="0"/>
          <w:color w:val="333333"/>
          <w:sz w:val="20"/>
          <w:szCs w:val="20"/>
        </w:rPr>
        <w:t>Hitech</w:t>
      </w:r>
      <w:proofErr w:type="spellEnd"/>
      <w:r w:rsidR="00E12B91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 State of the Art Warehousing </w:t>
      </w:r>
      <w:r w:rsidR="00321EAF">
        <w:rPr>
          <w:rFonts w:ascii="Bookman Old Style" w:hAnsi="Bookman Old Style" w:cs="Arial"/>
          <w:b w:val="0"/>
          <w:color w:val="333333"/>
          <w:sz w:val="20"/>
          <w:szCs w:val="20"/>
        </w:rPr>
        <w:t>System)</w:t>
      </w:r>
    </w:p>
    <w:p w:rsidR="00E86451" w:rsidRDefault="00E86451" w:rsidP="00E86451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>Devising software tools for effective &amp; efficient operations integrating networks in National level the OPS | Billing | Credit Control | KAM</w:t>
      </w:r>
    </w:p>
    <w:p w:rsidR="00E269DA" w:rsidRPr="00EE0E62" w:rsidRDefault="00FE0BBC" w:rsidP="00E86451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Procurement Process Planning Management </w:t>
      </w:r>
    </w:p>
    <w:p w:rsidR="00E86451" w:rsidRPr="00EE0E62" w:rsidRDefault="00E86451" w:rsidP="00E86451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>Prepare the client organization for scaling up</w:t>
      </w:r>
    </w:p>
    <w:p w:rsidR="00E86451" w:rsidRPr="00EE0E62" w:rsidRDefault="00E86451" w:rsidP="00E86451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>Setting &amp; Monitoring the KPI/Performance</w:t>
      </w:r>
    </w:p>
    <w:p w:rsidR="00E86451" w:rsidRPr="00EE0E62" w:rsidRDefault="00E86451" w:rsidP="00E86451">
      <w:pPr>
        <w:pStyle w:val="Heading3"/>
        <w:numPr>
          <w:ilvl w:val="0"/>
          <w:numId w:val="28"/>
        </w:numPr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Handing over the OPS </w:t>
      </w:r>
      <w:r w:rsidR="002A1D79">
        <w:rPr>
          <w:rFonts w:ascii="Bookman Old Style" w:hAnsi="Bookman Old Style" w:cs="Arial"/>
          <w:b w:val="0"/>
          <w:color w:val="333333"/>
          <w:sz w:val="20"/>
          <w:szCs w:val="20"/>
        </w:rPr>
        <w:t xml:space="preserve">system(s) </w:t>
      </w:r>
      <w:r w:rsidRPr="00EE0E62">
        <w:rPr>
          <w:rFonts w:ascii="Bookman Old Style" w:hAnsi="Bookman Old Style" w:cs="Arial"/>
          <w:b w:val="0"/>
          <w:color w:val="333333"/>
          <w:sz w:val="20"/>
          <w:szCs w:val="20"/>
        </w:rPr>
        <w:t>to the team</w:t>
      </w:r>
    </w:p>
    <w:p w:rsidR="00EE0E62" w:rsidRPr="00EE0E62" w:rsidRDefault="0066167F" w:rsidP="0066167F">
      <w:pPr>
        <w:pStyle w:val="Heading3"/>
        <w:tabs>
          <w:tab w:val="left" w:pos="2895"/>
        </w:tabs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>
        <w:rPr>
          <w:rFonts w:ascii="Bookman Old Style" w:hAnsi="Bookman Old Style" w:cs="Arial"/>
          <w:b w:val="0"/>
          <w:color w:val="333333"/>
          <w:sz w:val="20"/>
          <w:szCs w:val="20"/>
        </w:rPr>
        <w:tab/>
      </w:r>
    </w:p>
    <w:p w:rsidR="00D01EFA" w:rsidRDefault="00C24105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>M</w:t>
      </w:r>
      <w:r w:rsidR="00D01EFA">
        <w:rPr>
          <w:rFonts w:ascii="Bookman Old Style" w:hAnsi="Bookman Old Style" w:cs="Arial"/>
          <w:b w:val="0"/>
          <w:color w:val="333333"/>
          <w:sz w:val="22"/>
          <w:szCs w:val="20"/>
        </w:rPr>
        <w:t>arch 2015</w:t>
      </w:r>
      <w:r w:rsidR="005D1549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 </w:t>
      </w:r>
      <w:r w:rsidR="00A175B7">
        <w:rPr>
          <w:rFonts w:ascii="Bookman Old Style" w:hAnsi="Bookman Old Style" w:cs="Arial"/>
          <w:b w:val="0"/>
          <w:color w:val="333333"/>
          <w:sz w:val="22"/>
          <w:szCs w:val="20"/>
        </w:rPr>
        <w:t>– July 2016</w:t>
      </w:r>
    </w:p>
    <w:p w:rsidR="00D01EFA" w:rsidRDefault="00D01EFA" w:rsidP="00D01EFA">
      <w:pPr>
        <w:pStyle w:val="Heading3"/>
        <w:spacing w:before="0" w:beforeAutospacing="0" w:after="0" w:afterAutospacing="0"/>
        <w:rPr>
          <w:rFonts w:ascii="Bookman Old Style" w:hAnsi="Bookman Old Style" w:cs="Arial"/>
          <w:color w:val="FF0000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>General Manager - Logistics</w:t>
      </w:r>
    </w:p>
    <w:p w:rsidR="00D01EFA" w:rsidRDefault="00D01EFA" w:rsidP="00D01EFA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</w:pPr>
      <w:r>
        <w:rPr>
          <w:rFonts w:ascii="Bookman Old Style" w:hAnsi="Bookman Old Style" w:cs="Arial"/>
          <w:color w:val="002060"/>
          <w:sz w:val="22"/>
          <w:szCs w:val="20"/>
        </w:rPr>
        <w:t>EMMAY Logistics</w:t>
      </w:r>
      <w:r w:rsidR="006B7CA6">
        <w:rPr>
          <w:rFonts w:ascii="Bookman Old Style" w:hAnsi="Bookman Old Style" w:cs="Arial"/>
          <w:color w:val="002060"/>
          <w:sz w:val="22"/>
          <w:szCs w:val="20"/>
        </w:rPr>
        <w:t xml:space="preserve"> </w:t>
      </w:r>
      <w:r w:rsidR="00082D12">
        <w:rPr>
          <w:rFonts w:ascii="Bookman Old Style" w:hAnsi="Bookman Old Style" w:cs="Arial"/>
          <w:color w:val="002060"/>
          <w:sz w:val="22"/>
          <w:szCs w:val="20"/>
        </w:rPr>
        <w:t>(</w:t>
      </w:r>
      <w:r w:rsidR="006B7CA6">
        <w:rPr>
          <w:rFonts w:ascii="Bookman Old Style" w:hAnsi="Bookman Old Style" w:cs="Arial"/>
          <w:color w:val="002060"/>
          <w:sz w:val="22"/>
          <w:szCs w:val="20"/>
        </w:rPr>
        <w:t>India</w:t>
      </w:r>
      <w:r w:rsidR="00082D12">
        <w:rPr>
          <w:rFonts w:ascii="Bookman Old Style" w:hAnsi="Bookman Old Style" w:cs="Arial"/>
          <w:color w:val="002060"/>
          <w:sz w:val="22"/>
          <w:szCs w:val="20"/>
        </w:rPr>
        <w:t>)</w:t>
      </w:r>
      <w:r w:rsidR="006B7CA6">
        <w:rPr>
          <w:rFonts w:ascii="Bookman Old Style" w:hAnsi="Bookman Old Style" w:cs="Arial"/>
          <w:color w:val="002060"/>
          <w:sz w:val="22"/>
          <w:szCs w:val="20"/>
        </w:rPr>
        <w:t xml:space="preserve"> Private Limited (a </w:t>
      </w:r>
      <w:r w:rsidR="000046E1">
        <w:rPr>
          <w:rFonts w:ascii="Bookman Old Style" w:hAnsi="Bookman Old Style" w:cs="Arial"/>
          <w:color w:val="002060"/>
          <w:sz w:val="22"/>
          <w:szCs w:val="20"/>
        </w:rPr>
        <w:t>Lulu</w:t>
      </w:r>
      <w:r w:rsidR="006B7CA6">
        <w:rPr>
          <w:rFonts w:ascii="Bookman Old Style" w:hAnsi="Bookman Old Style" w:cs="Arial"/>
          <w:color w:val="002060"/>
          <w:sz w:val="22"/>
          <w:szCs w:val="20"/>
        </w:rPr>
        <w:t xml:space="preserve"> Group </w:t>
      </w:r>
      <w:r w:rsidR="000046E1">
        <w:rPr>
          <w:rFonts w:ascii="Bookman Old Style" w:hAnsi="Bookman Old Style" w:cs="Arial"/>
          <w:color w:val="002060"/>
          <w:sz w:val="22"/>
          <w:szCs w:val="20"/>
        </w:rPr>
        <w:t>International, Abu Dhabi</w:t>
      </w:r>
      <w:r w:rsidR="006B7CA6">
        <w:rPr>
          <w:rFonts w:ascii="Bookman Old Style" w:hAnsi="Bookman Old Style" w:cs="Arial"/>
          <w:color w:val="002060"/>
          <w:sz w:val="22"/>
          <w:szCs w:val="20"/>
        </w:rPr>
        <w:t>)</w:t>
      </w:r>
      <w:r>
        <w:rPr>
          <w:rFonts w:ascii="Bookman Old Style" w:hAnsi="Bookman Old Style" w:cs="Arial"/>
          <w:color w:val="333333"/>
          <w:sz w:val="22"/>
          <w:szCs w:val="20"/>
        </w:rPr>
        <w:t xml:space="preserve">, </w:t>
      </w:r>
      <w:r w:rsidR="007F2C71">
        <w:rPr>
          <w:rFonts w:ascii="Bookman Old Style" w:hAnsi="Bookman Old Style" w:cs="Arial"/>
          <w:color w:val="333333"/>
          <w:sz w:val="22"/>
          <w:szCs w:val="20"/>
        </w:rPr>
        <w:t>Asokapuram, Aluva, Kochi</w:t>
      </w:r>
      <w:r w:rsidR="0038224B">
        <w:rPr>
          <w:rFonts w:ascii="Bookman Old Style" w:hAnsi="Bookman Old Style" w:cs="Arial"/>
          <w:color w:val="333333"/>
          <w:sz w:val="22"/>
          <w:szCs w:val="20"/>
        </w:rPr>
        <w:t xml:space="preserve">, </w:t>
      </w:r>
      <w:r w:rsidR="0038224B"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  <w:t>India</w:t>
      </w:r>
    </w:p>
    <w:p w:rsidR="00D01EFA" w:rsidRPr="00C46F34" w:rsidRDefault="00D01EFA" w:rsidP="00841C8E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color w:val="333333"/>
          <w:sz w:val="20"/>
          <w:szCs w:val="20"/>
        </w:rPr>
        <w:t>Profit Center Head</w:t>
      </w:r>
    </w:p>
    <w:p w:rsidR="00FF1281" w:rsidRPr="00C46F34" w:rsidRDefault="005560D1" w:rsidP="005560D1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</w:pPr>
      <w:r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 xml:space="preserve">- P&amp;L Ownership of Contract Logistics </w:t>
      </w:r>
      <w:r w:rsidR="00321EAF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 xml:space="preserve">(ASRS </w:t>
      </w:r>
      <w:r w:rsidR="00E13E9A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Technology) B</w:t>
      </w:r>
      <w:r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usiness</w:t>
      </w:r>
    </w:p>
    <w:p w:rsidR="00FF1281" w:rsidRPr="00C46F34" w:rsidRDefault="00FF1281" w:rsidP="005560D1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</w:pPr>
      <w:r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- Facility &amp; Asset Management</w:t>
      </w:r>
      <w:r w:rsidR="00E55D2E"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 xml:space="preserve"> of 7 Lac SFT in 26 Acres Logistics Park</w:t>
      </w:r>
    </w:p>
    <w:p w:rsidR="005560D1" w:rsidRPr="00C46F34" w:rsidRDefault="00FF1281" w:rsidP="005560D1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- Roll-outs of New LOB</w:t>
      </w:r>
      <w:r w:rsidR="005560D1" w:rsidRPr="00C46F34">
        <w:rPr>
          <w:rFonts w:ascii="Bookman Old Style" w:hAnsi="Bookman Old Style" w:cs="Arial"/>
          <w:b w:val="0"/>
          <w:color w:val="333333"/>
          <w:sz w:val="20"/>
          <w:szCs w:val="20"/>
        </w:rPr>
        <w:br/>
      </w:r>
      <w:r w:rsidR="005560D1"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- Setting and monitoring the KPIs/ Performance</w:t>
      </w:r>
      <w:r w:rsidR="005560D1" w:rsidRPr="00C46F34">
        <w:rPr>
          <w:rFonts w:ascii="Bookman Old Style" w:hAnsi="Bookman Old Style" w:cs="Arial"/>
          <w:b w:val="0"/>
          <w:color w:val="333333"/>
          <w:sz w:val="20"/>
          <w:szCs w:val="20"/>
        </w:rPr>
        <w:br/>
      </w:r>
      <w:r w:rsidR="005560D1" w:rsidRPr="00C46F34">
        <w:rPr>
          <w:rFonts w:ascii="Bookman Old Style" w:hAnsi="Bookman Old Style" w:cs="Arial"/>
          <w:b w:val="0"/>
          <w:color w:val="333333"/>
          <w:sz w:val="20"/>
          <w:szCs w:val="20"/>
          <w:shd w:val="clear" w:color="auto" w:fill="FFFFFF"/>
        </w:rPr>
        <w:t>- Prepare the organization for scaling up</w:t>
      </w:r>
    </w:p>
    <w:p w:rsidR="00D01EFA" w:rsidRPr="00C46F34" w:rsidRDefault="00D01EFA" w:rsidP="00D01EFA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Handling Multiple Key &amp; Large Accounts-CL</w:t>
      </w:r>
      <w:r w:rsidR="00A346AA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 for Dry &amp; Cold Storage</w:t>
      </w:r>
      <w:r w:rsidR="00B43737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 WH</w:t>
      </w:r>
    </w:p>
    <w:p w:rsidR="00EE0E62" w:rsidRDefault="00EE0E62" w:rsidP="0038224B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bCs w:val="0"/>
          <w:color w:val="333333"/>
          <w:sz w:val="22"/>
        </w:rPr>
      </w:pPr>
    </w:p>
    <w:p w:rsidR="00534432" w:rsidRDefault="00A978EC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>Jul 2008</w:t>
      </w:r>
      <w:r w:rsidR="00D01EFA"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 – Feb 2015</w:t>
      </w:r>
    </w:p>
    <w:p w:rsidR="00C44EE2" w:rsidRDefault="00F75C4D">
      <w:pPr>
        <w:pStyle w:val="Heading3"/>
        <w:spacing w:before="0" w:beforeAutospacing="0" w:after="0" w:afterAutospacing="0"/>
        <w:rPr>
          <w:rFonts w:ascii="Bookman Old Style" w:hAnsi="Bookman Old Style" w:cs="Arial"/>
          <w:color w:val="FF0000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 xml:space="preserve">Senior </w:t>
      </w:r>
      <w:r w:rsidR="00A978EC">
        <w:rPr>
          <w:rFonts w:ascii="Bookman Old Style" w:hAnsi="Bookman Old Style" w:cs="Arial"/>
          <w:color w:val="FF0000"/>
          <w:sz w:val="22"/>
          <w:szCs w:val="20"/>
        </w:rPr>
        <w:t>Manager -</w:t>
      </w:r>
      <w:r w:rsidR="00EA3754">
        <w:rPr>
          <w:rFonts w:ascii="Bookman Old Style" w:hAnsi="Bookman Old Style" w:cs="Arial"/>
          <w:color w:val="FF0000"/>
          <w:sz w:val="22"/>
          <w:szCs w:val="20"/>
        </w:rPr>
        <w:t>Key Accounts</w:t>
      </w:r>
      <w:r w:rsidR="001D7751">
        <w:rPr>
          <w:rFonts w:ascii="Bookman Old Style" w:hAnsi="Bookman Old Style" w:cs="Arial"/>
          <w:color w:val="FF0000"/>
          <w:sz w:val="22"/>
          <w:szCs w:val="20"/>
        </w:rPr>
        <w:t xml:space="preserve"> </w:t>
      </w:r>
      <w:r w:rsidR="00CA2E18">
        <w:rPr>
          <w:rFonts w:ascii="Bookman Old Style" w:hAnsi="Bookman Old Style" w:cs="Arial"/>
          <w:color w:val="FF0000"/>
          <w:sz w:val="22"/>
          <w:szCs w:val="20"/>
        </w:rPr>
        <w:t>Management (Service Delivery)</w:t>
      </w:r>
    </w:p>
    <w:p w:rsidR="00C44EE2" w:rsidRDefault="00A978EC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</w:pPr>
      <w:r>
        <w:rPr>
          <w:rFonts w:ascii="Bookman Old Style" w:hAnsi="Bookman Old Style" w:cs="Arial"/>
          <w:color w:val="002060"/>
          <w:sz w:val="22"/>
          <w:szCs w:val="20"/>
        </w:rPr>
        <w:t>SCSL (A 3PL Service Provider)</w:t>
      </w:r>
      <w:r w:rsidR="00C44EE2">
        <w:rPr>
          <w:rFonts w:ascii="Bookman Old Style" w:hAnsi="Bookman Old Style" w:cs="Arial"/>
          <w:color w:val="333333"/>
          <w:sz w:val="22"/>
          <w:szCs w:val="20"/>
        </w:rPr>
        <w:t xml:space="preserve">, </w:t>
      </w:r>
      <w:r w:rsidR="004D5BAE"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  <w:t>Bangalore</w:t>
      </w:r>
      <w:r w:rsidR="00C44EE2"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  <w:t>, India</w:t>
      </w:r>
    </w:p>
    <w:p w:rsidR="00761177" w:rsidRDefault="00761177">
      <w:pPr>
        <w:pStyle w:val="Heading3"/>
        <w:spacing w:before="0" w:beforeAutospacing="0" w:after="0" w:afterAutospacing="0"/>
        <w:rPr>
          <w:rFonts w:ascii="Bookman Old Style" w:hAnsi="Bookman Old Style" w:cs="Arial"/>
          <w:bCs w:val="0"/>
          <w:color w:val="002060"/>
          <w:sz w:val="22"/>
          <w:szCs w:val="20"/>
        </w:rPr>
      </w:pPr>
      <w:r w:rsidRPr="00761177">
        <w:rPr>
          <w:rFonts w:ascii="Bookman Old Style" w:hAnsi="Bookman Old Style" w:cs="Arial"/>
          <w:bCs w:val="0"/>
          <w:color w:val="002060"/>
          <w:sz w:val="22"/>
          <w:szCs w:val="20"/>
        </w:rPr>
        <w:lastRenderedPageBreak/>
        <w:t>Contract Logistics</w:t>
      </w:r>
    </w:p>
    <w:p w:rsidR="00B8748E" w:rsidRPr="00A11760" w:rsidRDefault="00CA2E18" w:rsidP="00A11760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Handling Multiple Key Accounts-Warehousing (Vertical - Project Customers</w:t>
      </w:r>
      <w:r w:rsidR="00275585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|Dry &amp; Cold Storage</w:t>
      </w:r>
      <w:r w:rsidR="007E776D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 &amp; ODC Shipments</w:t>
      </w:r>
      <w:r w:rsidR="00275585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)</w:t>
      </w:r>
      <w:r w:rsidR="00B95302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 under conventional and ASRS</w:t>
      </w:r>
      <w:r w:rsidR="007B76C7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 methodologies</w:t>
      </w:r>
    </w:p>
    <w:p w:rsidR="00CA2E18" w:rsidRPr="00C46F34" w:rsidRDefault="00B33C41" w:rsidP="00CA2E18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Continu</w:t>
      </w:r>
      <w:r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ously i</w:t>
      </w:r>
      <w:r w:rsidR="00CA2E18"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mproving Inventory turns &amp; Service Delivery</w:t>
      </w:r>
    </w:p>
    <w:p w:rsidR="00CA2E18" w:rsidRPr="00C46F34" w:rsidRDefault="00CA2E18" w:rsidP="00CA2E18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Meeting Customer Service Level Agreements (SLAs)</w:t>
      </w:r>
    </w:p>
    <w:p w:rsidR="00CA2E18" w:rsidRPr="00C46F34" w:rsidRDefault="00CA2E18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Roll-Outs of New Accounts in WMS</w:t>
      </w:r>
    </w:p>
    <w:p w:rsidR="00CA2E18" w:rsidRPr="00C46F34" w:rsidRDefault="00CA2E18" w:rsidP="00CA2E18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Warehouse Management &amp; Activities on Daily Operations</w:t>
      </w:r>
    </w:p>
    <w:p w:rsidR="004D5BAE" w:rsidRPr="00C46F34" w:rsidRDefault="004D5BAE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Inventory Management</w:t>
      </w:r>
    </w:p>
    <w:p w:rsidR="00C44EE2" w:rsidRPr="00C46F34" w:rsidRDefault="00C44EE2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Managing the execution of Warehouse Operations</w:t>
      </w:r>
    </w:p>
    <w:p w:rsidR="00C44EE2" w:rsidRPr="00C46F34" w:rsidRDefault="00C44EE2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Keeping overall Operations Cost in line with Budget</w:t>
      </w:r>
    </w:p>
    <w:p w:rsidR="00AA311E" w:rsidRPr="00C46F34" w:rsidRDefault="00AA311E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Inter-departmental Support to Credit Control in Receivables</w:t>
      </w:r>
    </w:p>
    <w:p w:rsidR="00C44EE2" w:rsidRPr="00C46F34" w:rsidRDefault="00C44EE2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Managing staff overtime, training &amp; replenishments</w:t>
      </w:r>
    </w:p>
    <w:p w:rsidR="004B51E0" w:rsidRDefault="004B51E0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bCs w:val="0"/>
          <w:color w:val="333333"/>
          <w:sz w:val="22"/>
        </w:rPr>
      </w:pPr>
    </w:p>
    <w:p w:rsidR="00C44EE2" w:rsidRDefault="00C44EE2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Feb 2001 – </w:t>
      </w:r>
      <w:r w:rsidR="00252383">
        <w:rPr>
          <w:rFonts w:ascii="Bookman Old Style" w:hAnsi="Bookman Old Style" w:cs="Arial"/>
          <w:b w:val="0"/>
          <w:color w:val="333333"/>
          <w:sz w:val="22"/>
          <w:szCs w:val="20"/>
        </w:rPr>
        <w:t>May</w:t>
      </w:r>
      <w:r>
        <w:rPr>
          <w:rFonts w:ascii="Bookman Old Style" w:hAnsi="Bookman Old Style" w:cs="Arial"/>
          <w:b w:val="0"/>
          <w:color w:val="333333"/>
          <w:sz w:val="22"/>
          <w:szCs w:val="20"/>
        </w:rPr>
        <w:t xml:space="preserve"> 2008</w:t>
      </w:r>
    </w:p>
    <w:p w:rsidR="00C44EE2" w:rsidRDefault="005576D7">
      <w:pPr>
        <w:pStyle w:val="Heading3"/>
        <w:spacing w:before="0" w:beforeAutospacing="0" w:after="0" w:afterAutospacing="0"/>
        <w:rPr>
          <w:rFonts w:ascii="Bookman Old Style" w:hAnsi="Bookman Old Style" w:cs="Arial"/>
          <w:color w:val="FF0000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>Key Account</w:t>
      </w:r>
      <w:r w:rsidR="00C44EE2">
        <w:rPr>
          <w:rFonts w:ascii="Bookman Old Style" w:hAnsi="Bookman Old Style" w:cs="Arial"/>
          <w:color w:val="FF0000"/>
          <w:sz w:val="22"/>
          <w:szCs w:val="20"/>
        </w:rPr>
        <w:t xml:space="preserve"> Manager (Warehouse Management)</w:t>
      </w:r>
    </w:p>
    <w:p w:rsidR="00C44EE2" w:rsidRDefault="00C44EE2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</w:pPr>
      <w:r>
        <w:rPr>
          <w:rFonts w:ascii="Bookman Old Style" w:hAnsi="Bookman Old Style" w:cs="Arial"/>
          <w:color w:val="002060"/>
          <w:sz w:val="22"/>
          <w:szCs w:val="20"/>
        </w:rPr>
        <w:t>Unifreight India Private Limited</w:t>
      </w:r>
      <w:r>
        <w:rPr>
          <w:rFonts w:ascii="Bookman Old Style" w:hAnsi="Bookman Old Style" w:cs="Arial"/>
          <w:color w:val="333333"/>
          <w:sz w:val="22"/>
          <w:szCs w:val="20"/>
        </w:rPr>
        <w:t xml:space="preserve">, </w:t>
      </w:r>
      <w:r>
        <w:rPr>
          <w:rFonts w:ascii="Bookman Old Style" w:hAnsi="Bookman Old Style" w:cs="Arial"/>
          <w:b w:val="0"/>
          <w:bCs w:val="0"/>
          <w:color w:val="333333"/>
          <w:sz w:val="22"/>
          <w:szCs w:val="20"/>
        </w:rPr>
        <w:t>Chennai &amp; Bangalore, India</w:t>
      </w:r>
    </w:p>
    <w:p w:rsidR="00C44EE2" w:rsidRPr="00C46F34" w:rsidRDefault="00C44EE2">
      <w:pPr>
        <w:pStyle w:val="Heading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Accountability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SLA – Key Performance Indicator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SCM – Primary &amp; Secondary Movements</w:t>
      </w:r>
    </w:p>
    <w:p w:rsidR="0026389F" w:rsidRPr="00C46F34" w:rsidRDefault="0026389F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ODC Consignments 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Space Utilization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Inventory Turns</w:t>
      </w:r>
    </w:p>
    <w:p w:rsidR="009D20D2" w:rsidRPr="00C46F34" w:rsidRDefault="009D20D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Reverse Logistics 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Fleet Management</w:t>
      </w:r>
    </w:p>
    <w:p w:rsidR="00C44EE2" w:rsidRPr="00C46F34" w:rsidRDefault="00C44EE2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Costing &amp; Budget Control</w:t>
      </w:r>
    </w:p>
    <w:p w:rsidR="00D464C6" w:rsidRPr="00C46F34" w:rsidRDefault="006028D4" w:rsidP="00D464C6">
      <w:pPr>
        <w:pStyle w:val="Heading3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 xml:space="preserve">Shipments aggregation/segregation for Open Case Inspection </w:t>
      </w:r>
    </w:p>
    <w:p w:rsidR="00A978EC" w:rsidRPr="00C46F34" w:rsidRDefault="00B8748E" w:rsidP="00B8748E">
      <w:pPr>
        <w:pStyle w:val="Heading3"/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ab/>
        <w:t>Key Accounts [IT Products]</w:t>
      </w:r>
    </w:p>
    <w:p w:rsidR="00B8748E" w:rsidRPr="00C46F34" w:rsidRDefault="00B8748E" w:rsidP="00B8748E">
      <w:pPr>
        <w:pStyle w:val="Heading3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INGRAM MICRO</w:t>
      </w:r>
    </w:p>
    <w:p w:rsidR="00B8748E" w:rsidRPr="00C46F34" w:rsidRDefault="00B8748E" w:rsidP="00B8748E">
      <w:pPr>
        <w:pStyle w:val="Heading3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REDINGTON INDIA</w:t>
      </w:r>
    </w:p>
    <w:p w:rsidR="00B8748E" w:rsidRPr="00C46F34" w:rsidRDefault="00B8748E" w:rsidP="00B8748E">
      <w:pPr>
        <w:pStyle w:val="Heading3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ESYS TECH</w:t>
      </w:r>
    </w:p>
    <w:p w:rsidR="00B8748E" w:rsidRPr="00C46F34" w:rsidRDefault="00B8748E" w:rsidP="00B8748E">
      <w:pPr>
        <w:pStyle w:val="Heading3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b w:val="0"/>
          <w:bCs w:val="0"/>
          <w:color w:val="333333"/>
          <w:sz w:val="20"/>
          <w:szCs w:val="20"/>
        </w:rPr>
        <w:t>KOCHI LOGISTICS-IMATION, MOSEARBEAR</w:t>
      </w:r>
    </w:p>
    <w:p w:rsidR="00B8748E" w:rsidRPr="004B51E0" w:rsidRDefault="00B8748E" w:rsidP="00B8748E">
      <w:pPr>
        <w:pStyle w:val="Heading3"/>
        <w:tabs>
          <w:tab w:val="left" w:pos="360"/>
        </w:tabs>
        <w:spacing w:before="0" w:beforeAutospacing="0" w:after="0" w:afterAutospacing="0"/>
        <w:ind w:left="720"/>
        <w:rPr>
          <w:rFonts w:ascii="Bookman Old Style" w:hAnsi="Bookman Old Style" w:cs="Arial"/>
          <w:b w:val="0"/>
          <w:bCs w:val="0"/>
          <w:color w:val="333333"/>
          <w:sz w:val="22"/>
        </w:rPr>
      </w:pPr>
    </w:p>
    <w:p w:rsidR="00C44EE2" w:rsidRDefault="00C44EE2">
      <w:pPr>
        <w:pStyle w:val="Heading3"/>
        <w:spacing w:before="0" w:beforeAutospacing="0" w:after="0" w:afterAutospacing="0"/>
        <w:rPr>
          <w:rFonts w:ascii="Bookman Old Style" w:hAnsi="Bookman Old Style" w:cs="Arial"/>
          <w:b w:val="0"/>
          <w:color w:val="333333"/>
          <w:sz w:val="22"/>
          <w:szCs w:val="20"/>
        </w:rPr>
      </w:pPr>
      <w:r>
        <w:rPr>
          <w:rFonts w:ascii="Bookman Old Style" w:hAnsi="Bookman Old Style" w:cs="Arial"/>
          <w:b w:val="0"/>
          <w:color w:val="333333"/>
          <w:sz w:val="22"/>
          <w:szCs w:val="20"/>
        </w:rPr>
        <w:t>June 1994 – Dec 2000</w:t>
      </w:r>
    </w:p>
    <w:p w:rsidR="00C44EE2" w:rsidRDefault="00C44EE2">
      <w:pPr>
        <w:pStyle w:val="Heading3"/>
        <w:spacing w:before="0" w:beforeAutospacing="0" w:after="0" w:afterAutospacing="0"/>
        <w:rPr>
          <w:rFonts w:ascii="Bookman Old Style" w:hAnsi="Bookman Old Style" w:cs="Arial"/>
          <w:color w:val="FF0000"/>
          <w:sz w:val="22"/>
          <w:szCs w:val="20"/>
        </w:rPr>
      </w:pPr>
      <w:r>
        <w:rPr>
          <w:rFonts w:ascii="Bookman Old Style" w:hAnsi="Bookman Old Style" w:cs="Arial"/>
          <w:color w:val="FF0000"/>
          <w:sz w:val="22"/>
          <w:szCs w:val="20"/>
        </w:rPr>
        <w:t>Area Manager (Hard Freight)</w:t>
      </w:r>
    </w:p>
    <w:p w:rsidR="00C44EE2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2"/>
          <w:szCs w:val="20"/>
        </w:rPr>
      </w:pPr>
      <w:r>
        <w:rPr>
          <w:rFonts w:ascii="Bookman Old Style" w:hAnsi="Bookman Old Style" w:cs="Arial"/>
          <w:b/>
          <w:bCs/>
          <w:color w:val="002060"/>
          <w:sz w:val="22"/>
          <w:szCs w:val="20"/>
        </w:rPr>
        <w:t xml:space="preserve">Vijayanand Roadlines Limited, </w:t>
      </w:r>
      <w:r>
        <w:rPr>
          <w:rFonts w:ascii="Bookman Old Style" w:hAnsi="Bookman Old Style" w:cs="Arial"/>
          <w:color w:val="333333"/>
          <w:sz w:val="22"/>
          <w:szCs w:val="20"/>
        </w:rPr>
        <w:t>Tamil Nadu &amp; Karnataka, India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Handling a Team of 45 Branches &amp; Marketing Executives</w:t>
      </w:r>
    </w:p>
    <w:p w:rsidR="004420E3" w:rsidRPr="00C46F34" w:rsidRDefault="004420E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Gaining Project LOBs of ODC c’ments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Gaining Corporate and Industrial major accounts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Achieved sales target of Rs.45 lac pm as a team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Debtors Management &amp; Extending Support to Credit Control Dept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Regaining lost customers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Franchisee Network Management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Retaining existing customers by serving them at the most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MIS and report generation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Conducting Seminars for capturing Business Associates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Business &amp; Brand Promotions and its activities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Generating leads of new customer database</w:t>
      </w:r>
    </w:p>
    <w:p w:rsidR="00C44EE2" w:rsidRPr="00C46F34" w:rsidRDefault="00C44EE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C46F34">
        <w:rPr>
          <w:rFonts w:ascii="Bookman Old Style" w:hAnsi="Bookman Old Style" w:cs="Arial"/>
          <w:color w:val="333333"/>
          <w:sz w:val="20"/>
          <w:szCs w:val="20"/>
        </w:rPr>
        <w:t>Setting Sales &amp; Profit Target and monitoring the same for its achievement</w:t>
      </w:r>
    </w:p>
    <w:p w:rsidR="00C44EE2" w:rsidRDefault="00C44EE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70C0"/>
          <w:sz w:val="22"/>
          <w:szCs w:val="20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22"/>
          <w:szCs w:val="20"/>
          <w:u w:val="single"/>
        </w:rPr>
        <w:t>Education</w:t>
      </w: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E50D75">
        <w:rPr>
          <w:rFonts w:ascii="Bookman Old Style" w:hAnsi="Bookman Old Style" w:cs="Arial"/>
          <w:b/>
          <w:bCs/>
          <w:color w:val="FF0000"/>
          <w:sz w:val="20"/>
          <w:szCs w:val="20"/>
        </w:rPr>
        <w:t>MMM</w:t>
      </w:r>
      <w:r w:rsidRPr="00E50D75">
        <w:rPr>
          <w:rFonts w:ascii="Bookman Old Style" w:hAnsi="Bookman Old Style" w:cs="Arial"/>
          <w:color w:val="333333"/>
          <w:sz w:val="20"/>
          <w:szCs w:val="20"/>
        </w:rPr>
        <w:t xml:space="preserve"> (</w:t>
      </w:r>
      <w:r w:rsidR="00D01EFA" w:rsidRPr="00E50D75">
        <w:rPr>
          <w:rFonts w:ascii="Bookman Old Style" w:hAnsi="Bookman Old Style" w:cs="Arial"/>
          <w:color w:val="333333"/>
          <w:sz w:val="20"/>
          <w:szCs w:val="20"/>
        </w:rPr>
        <w:t>Master’s</w:t>
      </w:r>
      <w:r w:rsidRPr="00E50D75">
        <w:rPr>
          <w:rFonts w:ascii="Bookman Old Style" w:hAnsi="Bookman Old Style" w:cs="Arial"/>
          <w:color w:val="333333"/>
          <w:sz w:val="20"/>
          <w:szCs w:val="20"/>
        </w:rPr>
        <w:t xml:space="preserve"> Degree in Marketing Management) </w:t>
      </w:r>
      <w:r w:rsidRPr="00E50D75">
        <w:rPr>
          <w:rFonts w:ascii="Bookman Old Style" w:hAnsi="Bookman Old Style" w:cs="Arial"/>
          <w:b/>
          <w:bCs/>
          <w:color w:val="333333"/>
          <w:sz w:val="20"/>
          <w:szCs w:val="20"/>
        </w:rPr>
        <w:t xml:space="preserve">Pondicherry University, India, </w:t>
      </w:r>
      <w:r w:rsidRPr="00E50D75">
        <w:rPr>
          <w:rFonts w:ascii="Bookman Old Style" w:hAnsi="Bookman Old Style" w:cs="Arial"/>
          <w:bCs/>
          <w:color w:val="333333"/>
          <w:sz w:val="20"/>
          <w:szCs w:val="20"/>
        </w:rPr>
        <w:t>2000-2002</w:t>
      </w:r>
      <w:r w:rsidRPr="00E50D75">
        <w:rPr>
          <w:rFonts w:ascii="Bookman Old Style" w:hAnsi="Bookman Old Style" w:cs="Arial"/>
          <w:b/>
          <w:bCs/>
          <w:color w:val="333333"/>
          <w:sz w:val="20"/>
          <w:szCs w:val="20"/>
        </w:rPr>
        <w:t> </w:t>
      </w:r>
      <w:r w:rsidRPr="00E50D75">
        <w:rPr>
          <w:rFonts w:ascii="Bookman Old Style" w:hAnsi="Bookman Old Style" w:cs="Arial"/>
          <w:bCs/>
          <w:color w:val="333333"/>
          <w:sz w:val="20"/>
          <w:szCs w:val="20"/>
        </w:rPr>
        <w:t>[Specialization in SCM &amp; International Marketing]</w:t>
      </w: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E50D75">
        <w:rPr>
          <w:rFonts w:ascii="Bookman Old Style" w:hAnsi="Bookman Old Style" w:cs="Arial"/>
          <w:b/>
          <w:bCs/>
          <w:color w:val="FF0000"/>
          <w:sz w:val="20"/>
          <w:szCs w:val="20"/>
        </w:rPr>
        <w:t>GNIIT</w:t>
      </w:r>
      <w:r w:rsidRPr="00E50D75">
        <w:rPr>
          <w:rFonts w:ascii="Bookman Old Style" w:hAnsi="Bookman Old Style" w:cs="Arial"/>
          <w:color w:val="333333"/>
          <w:sz w:val="20"/>
          <w:szCs w:val="20"/>
        </w:rPr>
        <w:t xml:space="preserve"> (Professional Diploma in Networking Protocols) </w:t>
      </w:r>
      <w:r w:rsidRPr="00E50D75">
        <w:rPr>
          <w:rFonts w:ascii="Bookman Old Style" w:hAnsi="Bookman Old Style" w:cs="Arial"/>
          <w:b/>
          <w:color w:val="333333"/>
          <w:sz w:val="20"/>
          <w:szCs w:val="20"/>
        </w:rPr>
        <w:t>NIIT, India</w:t>
      </w: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  <w:r w:rsidRPr="00E50D75">
        <w:rPr>
          <w:rFonts w:ascii="Bookman Old Style" w:hAnsi="Bookman Old Style" w:cs="Arial"/>
          <w:bCs/>
          <w:color w:val="333333"/>
          <w:sz w:val="20"/>
          <w:szCs w:val="20"/>
        </w:rPr>
        <w:t>1996-1999</w:t>
      </w: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333333"/>
          <w:sz w:val="20"/>
          <w:szCs w:val="20"/>
        </w:rPr>
      </w:pP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333333"/>
          <w:sz w:val="20"/>
          <w:szCs w:val="20"/>
        </w:rPr>
      </w:pPr>
      <w:r w:rsidRPr="00E50D75">
        <w:rPr>
          <w:rFonts w:ascii="Bookman Old Style" w:hAnsi="Bookman Old Style" w:cs="Arial"/>
          <w:b/>
          <w:color w:val="FF0000"/>
          <w:sz w:val="20"/>
          <w:szCs w:val="20"/>
        </w:rPr>
        <w:lastRenderedPageBreak/>
        <w:t>B.Com.</w:t>
      </w:r>
      <w:r w:rsidRPr="00E50D75">
        <w:rPr>
          <w:rFonts w:ascii="Bookman Old Style" w:hAnsi="Bookman Old Style" w:cs="Arial"/>
          <w:color w:val="333333"/>
          <w:sz w:val="20"/>
          <w:szCs w:val="20"/>
        </w:rPr>
        <w:t xml:space="preserve"> (Bachelors’ Degree in Commerce), </w:t>
      </w:r>
      <w:r w:rsidRPr="00E50D75">
        <w:rPr>
          <w:rFonts w:ascii="Bookman Old Style" w:hAnsi="Bookman Old Style" w:cs="Arial"/>
          <w:b/>
          <w:color w:val="333333"/>
          <w:sz w:val="20"/>
          <w:szCs w:val="20"/>
        </w:rPr>
        <w:t>University</w:t>
      </w:r>
      <w:r w:rsidRPr="00E50D75">
        <w:rPr>
          <w:rFonts w:ascii="Bookman Old Style" w:hAnsi="Bookman Old Style" w:cs="Arial"/>
          <w:b/>
          <w:bCs/>
          <w:color w:val="333333"/>
          <w:sz w:val="20"/>
          <w:szCs w:val="20"/>
        </w:rPr>
        <w:t xml:space="preserve"> of Madras, India</w:t>
      </w:r>
    </w:p>
    <w:p w:rsidR="00C44EE2" w:rsidRPr="00E50D75" w:rsidRDefault="00C44EE2">
      <w:pPr>
        <w:pStyle w:val="NormalWeb"/>
        <w:spacing w:before="0" w:beforeAutospacing="0" w:after="0" w:afterAutospacing="0"/>
        <w:rPr>
          <w:rFonts w:ascii="Century" w:hAnsi="Century" w:cs="Arial"/>
          <w:b/>
          <w:bCs/>
          <w:color w:val="333333"/>
          <w:sz w:val="20"/>
          <w:szCs w:val="20"/>
        </w:rPr>
      </w:pPr>
      <w:r w:rsidRPr="00E50D75">
        <w:rPr>
          <w:rFonts w:ascii="Bookman Old Style" w:hAnsi="Bookman Old Style" w:cs="Arial"/>
          <w:bCs/>
          <w:color w:val="333333"/>
          <w:sz w:val="20"/>
          <w:szCs w:val="20"/>
        </w:rPr>
        <w:t>1990-1994</w:t>
      </w:r>
      <w:r w:rsidRPr="00E50D75">
        <w:rPr>
          <w:rFonts w:ascii="Century" w:hAnsi="Century" w:cs="Arial"/>
          <w:b/>
          <w:bCs/>
          <w:color w:val="333333"/>
          <w:sz w:val="20"/>
          <w:szCs w:val="20"/>
        </w:rPr>
        <w:tab/>
      </w:r>
      <w:r w:rsidRPr="00E50D75">
        <w:rPr>
          <w:rFonts w:ascii="Century" w:hAnsi="Century" w:cs="Arial"/>
          <w:b/>
          <w:bCs/>
          <w:color w:val="333333"/>
          <w:sz w:val="20"/>
          <w:szCs w:val="20"/>
        </w:rPr>
        <w:tab/>
      </w:r>
    </w:p>
    <w:sectPr w:rsidR="00C44EE2" w:rsidRPr="00E50D75" w:rsidSect="00551C0A">
      <w:headerReference w:type="default" r:id="rId10"/>
      <w:footerReference w:type="even" r:id="rId11"/>
      <w:footerReference w:type="defaul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124F" w:rsidRDefault="0073124F">
      <w:r>
        <w:separator/>
      </w:r>
    </w:p>
  </w:endnote>
  <w:endnote w:type="continuationSeparator" w:id="0">
    <w:p w:rsidR="0073124F" w:rsidRDefault="0073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083" w:rsidRDefault="00971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3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083" w:rsidRDefault="005230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083" w:rsidRDefault="00971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30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4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23083" w:rsidRDefault="00523083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124F" w:rsidRDefault="0073124F">
      <w:r>
        <w:separator/>
      </w:r>
    </w:p>
  </w:footnote>
  <w:footnote w:type="continuationSeparator" w:id="0">
    <w:p w:rsidR="0073124F" w:rsidRDefault="0073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083" w:rsidRDefault="00523083">
    <w:pPr>
      <w:pStyle w:val="Header"/>
      <w:pBdr>
        <w:bottom w:val="single" w:sz="4" w:space="1" w:color="auto"/>
      </w:pBdr>
      <w:rPr>
        <w:b/>
      </w:rPr>
    </w:pPr>
    <w:r>
      <w:rPr>
        <w:b/>
      </w:rPr>
      <w:t>SRINIVASAN SHARMA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480"/>
    <w:multiLevelType w:val="hybridMultilevel"/>
    <w:tmpl w:val="8F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668D"/>
    <w:multiLevelType w:val="hybridMultilevel"/>
    <w:tmpl w:val="F11C77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A3A20"/>
    <w:multiLevelType w:val="hybridMultilevel"/>
    <w:tmpl w:val="3B6289F0"/>
    <w:lvl w:ilvl="0" w:tplc="D8E20214">
      <w:start w:val="1"/>
      <w:numFmt w:val="bullet"/>
      <w:lvlText w:val="o"/>
      <w:lvlJc w:val="left"/>
      <w:pPr>
        <w:tabs>
          <w:tab w:val="num" w:pos="216"/>
        </w:tabs>
        <w:ind w:left="216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04C"/>
    <w:multiLevelType w:val="hybridMultilevel"/>
    <w:tmpl w:val="090C79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0531E7"/>
    <w:multiLevelType w:val="hybridMultilevel"/>
    <w:tmpl w:val="39A03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6C12"/>
    <w:multiLevelType w:val="hybridMultilevel"/>
    <w:tmpl w:val="9A44B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646B4"/>
    <w:multiLevelType w:val="hybridMultilevel"/>
    <w:tmpl w:val="6B004E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63D8E"/>
    <w:multiLevelType w:val="hybridMultilevel"/>
    <w:tmpl w:val="666A91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234E8"/>
    <w:multiLevelType w:val="hybridMultilevel"/>
    <w:tmpl w:val="C6AA15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14982"/>
    <w:multiLevelType w:val="multilevel"/>
    <w:tmpl w:val="A4AA9D6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9006FAC"/>
    <w:multiLevelType w:val="hybridMultilevel"/>
    <w:tmpl w:val="D3E45ABE"/>
    <w:lvl w:ilvl="0" w:tplc="07FC9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A595A"/>
    <w:multiLevelType w:val="hybridMultilevel"/>
    <w:tmpl w:val="19D45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3A04"/>
    <w:multiLevelType w:val="hybridMultilevel"/>
    <w:tmpl w:val="2E4ECB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7492"/>
    <w:multiLevelType w:val="hybridMultilevel"/>
    <w:tmpl w:val="CC186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C3838"/>
    <w:multiLevelType w:val="hybridMultilevel"/>
    <w:tmpl w:val="FF062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40F"/>
    <w:multiLevelType w:val="hybridMultilevel"/>
    <w:tmpl w:val="E8A482CC"/>
    <w:lvl w:ilvl="0" w:tplc="A90A82A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7C44BCC"/>
    <w:multiLevelType w:val="hybridMultilevel"/>
    <w:tmpl w:val="50D8C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8318AA"/>
    <w:multiLevelType w:val="hybridMultilevel"/>
    <w:tmpl w:val="E092F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95CEF"/>
    <w:multiLevelType w:val="hybridMultilevel"/>
    <w:tmpl w:val="1F0EBD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F40AEF"/>
    <w:multiLevelType w:val="hybridMultilevel"/>
    <w:tmpl w:val="4B8A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33D74"/>
    <w:multiLevelType w:val="hybridMultilevel"/>
    <w:tmpl w:val="8564F7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4505CB"/>
    <w:multiLevelType w:val="hybridMultilevel"/>
    <w:tmpl w:val="F3AE0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70C5"/>
    <w:multiLevelType w:val="hybridMultilevel"/>
    <w:tmpl w:val="F17A7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B20DB"/>
    <w:multiLevelType w:val="hybridMultilevel"/>
    <w:tmpl w:val="38325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34BDA"/>
    <w:multiLevelType w:val="hybridMultilevel"/>
    <w:tmpl w:val="586225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6600FF"/>
    <w:multiLevelType w:val="hybridMultilevel"/>
    <w:tmpl w:val="E3EC5418"/>
    <w:lvl w:ilvl="0" w:tplc="5F56E7C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008D4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D7C3F93"/>
    <w:multiLevelType w:val="hybridMultilevel"/>
    <w:tmpl w:val="5A6C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14D96"/>
    <w:multiLevelType w:val="hybridMultilevel"/>
    <w:tmpl w:val="391A2416"/>
    <w:lvl w:ilvl="0" w:tplc="835617E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76376B"/>
    <w:multiLevelType w:val="hybridMultilevel"/>
    <w:tmpl w:val="3BCA1324"/>
    <w:lvl w:ilvl="0" w:tplc="75EA12A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28"/>
  </w:num>
  <w:num w:numId="2">
    <w:abstractNumId w:val="27"/>
  </w:num>
  <w:num w:numId="3">
    <w:abstractNumId w:val="10"/>
  </w:num>
  <w:num w:numId="4">
    <w:abstractNumId w:val="15"/>
  </w:num>
  <w:num w:numId="5">
    <w:abstractNumId w:val="25"/>
  </w:num>
  <w:num w:numId="6">
    <w:abstractNumId w:val="24"/>
  </w:num>
  <w:num w:numId="7">
    <w:abstractNumId w:val="26"/>
  </w:num>
  <w:num w:numId="8">
    <w:abstractNumId w:val="9"/>
  </w:num>
  <w:num w:numId="9">
    <w:abstractNumId w:val="2"/>
  </w:num>
  <w:num w:numId="10">
    <w:abstractNumId w:val="17"/>
  </w:num>
  <w:num w:numId="11">
    <w:abstractNumId w:val="21"/>
  </w:num>
  <w:num w:numId="12">
    <w:abstractNumId w:val="4"/>
  </w:num>
  <w:num w:numId="13">
    <w:abstractNumId w:val="13"/>
  </w:num>
  <w:num w:numId="14">
    <w:abstractNumId w:val="23"/>
  </w:num>
  <w:num w:numId="15">
    <w:abstractNumId w:val="12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16"/>
  </w:num>
  <w:num w:numId="21">
    <w:abstractNumId w:val="7"/>
  </w:num>
  <w:num w:numId="22">
    <w:abstractNumId w:val="5"/>
  </w:num>
  <w:num w:numId="23">
    <w:abstractNumId w:val="6"/>
  </w:num>
  <w:num w:numId="24">
    <w:abstractNumId w:val="1"/>
  </w:num>
  <w:num w:numId="25">
    <w:abstractNumId w:val="20"/>
  </w:num>
  <w:num w:numId="26">
    <w:abstractNumId w:val="11"/>
  </w:num>
  <w:num w:numId="27">
    <w:abstractNumId w:val="19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32"/>
    <w:rsid w:val="000046E1"/>
    <w:rsid w:val="000167E9"/>
    <w:rsid w:val="000331DF"/>
    <w:rsid w:val="000559F9"/>
    <w:rsid w:val="000567C5"/>
    <w:rsid w:val="00063E09"/>
    <w:rsid w:val="000706DD"/>
    <w:rsid w:val="00081360"/>
    <w:rsid w:val="00082D12"/>
    <w:rsid w:val="00091AE2"/>
    <w:rsid w:val="00093699"/>
    <w:rsid w:val="000B2CA2"/>
    <w:rsid w:val="000D5CA7"/>
    <w:rsid w:val="000D634B"/>
    <w:rsid w:val="000F4617"/>
    <w:rsid w:val="00130B4F"/>
    <w:rsid w:val="00143197"/>
    <w:rsid w:val="00150562"/>
    <w:rsid w:val="00165B58"/>
    <w:rsid w:val="00172DE6"/>
    <w:rsid w:val="00180A98"/>
    <w:rsid w:val="0019266F"/>
    <w:rsid w:val="001A41E1"/>
    <w:rsid w:val="001D7751"/>
    <w:rsid w:val="001F4AEE"/>
    <w:rsid w:val="00207468"/>
    <w:rsid w:val="00210253"/>
    <w:rsid w:val="00240731"/>
    <w:rsid w:val="00252383"/>
    <w:rsid w:val="0026389F"/>
    <w:rsid w:val="00265314"/>
    <w:rsid w:val="00272EC5"/>
    <w:rsid w:val="002736D6"/>
    <w:rsid w:val="00275585"/>
    <w:rsid w:val="00282E27"/>
    <w:rsid w:val="002A1D79"/>
    <w:rsid w:val="002A1EB7"/>
    <w:rsid w:val="002A58E3"/>
    <w:rsid w:val="002B4130"/>
    <w:rsid w:val="002D0072"/>
    <w:rsid w:val="002E2212"/>
    <w:rsid w:val="002E5F1C"/>
    <w:rsid w:val="00321EAF"/>
    <w:rsid w:val="003245AE"/>
    <w:rsid w:val="00324974"/>
    <w:rsid w:val="00345213"/>
    <w:rsid w:val="0038224B"/>
    <w:rsid w:val="0038536A"/>
    <w:rsid w:val="00386F11"/>
    <w:rsid w:val="00392A7B"/>
    <w:rsid w:val="003F1DD3"/>
    <w:rsid w:val="003F334C"/>
    <w:rsid w:val="003F6AD9"/>
    <w:rsid w:val="00420EE1"/>
    <w:rsid w:val="004335B3"/>
    <w:rsid w:val="004420E3"/>
    <w:rsid w:val="00447C4D"/>
    <w:rsid w:val="00460B75"/>
    <w:rsid w:val="004832B6"/>
    <w:rsid w:val="00484301"/>
    <w:rsid w:val="004A02C0"/>
    <w:rsid w:val="004A7DBF"/>
    <w:rsid w:val="004B18A9"/>
    <w:rsid w:val="004B2AF8"/>
    <w:rsid w:val="004B51E0"/>
    <w:rsid w:val="004D5BAE"/>
    <w:rsid w:val="004E629C"/>
    <w:rsid w:val="004F23C3"/>
    <w:rsid w:val="00505FC8"/>
    <w:rsid w:val="005161D8"/>
    <w:rsid w:val="00523083"/>
    <w:rsid w:val="00534432"/>
    <w:rsid w:val="00540CBF"/>
    <w:rsid w:val="00545719"/>
    <w:rsid w:val="00551C0A"/>
    <w:rsid w:val="005560D1"/>
    <w:rsid w:val="005576D7"/>
    <w:rsid w:val="00566512"/>
    <w:rsid w:val="00576B7F"/>
    <w:rsid w:val="005877BD"/>
    <w:rsid w:val="00595CDA"/>
    <w:rsid w:val="005A2319"/>
    <w:rsid w:val="005A4213"/>
    <w:rsid w:val="005A5208"/>
    <w:rsid w:val="005B0D83"/>
    <w:rsid w:val="005B1FEA"/>
    <w:rsid w:val="005C1AA7"/>
    <w:rsid w:val="005D1549"/>
    <w:rsid w:val="005D678A"/>
    <w:rsid w:val="006028D4"/>
    <w:rsid w:val="006106F4"/>
    <w:rsid w:val="0062383B"/>
    <w:rsid w:val="0062567F"/>
    <w:rsid w:val="006409EA"/>
    <w:rsid w:val="0066167F"/>
    <w:rsid w:val="0069261D"/>
    <w:rsid w:val="006B3CB6"/>
    <w:rsid w:val="006B3FFE"/>
    <w:rsid w:val="006B7CA6"/>
    <w:rsid w:val="006C6C38"/>
    <w:rsid w:val="00700965"/>
    <w:rsid w:val="0073124F"/>
    <w:rsid w:val="00732192"/>
    <w:rsid w:val="00752B21"/>
    <w:rsid w:val="00752D92"/>
    <w:rsid w:val="00761177"/>
    <w:rsid w:val="00767D7B"/>
    <w:rsid w:val="0079280E"/>
    <w:rsid w:val="007A7781"/>
    <w:rsid w:val="007B76C7"/>
    <w:rsid w:val="007D2F1D"/>
    <w:rsid w:val="007E776D"/>
    <w:rsid w:val="007F2C71"/>
    <w:rsid w:val="0081175A"/>
    <w:rsid w:val="00814D9A"/>
    <w:rsid w:val="00823326"/>
    <w:rsid w:val="00823568"/>
    <w:rsid w:val="00825C82"/>
    <w:rsid w:val="008360A5"/>
    <w:rsid w:val="00844CAC"/>
    <w:rsid w:val="0085502D"/>
    <w:rsid w:val="00886C15"/>
    <w:rsid w:val="008C79E5"/>
    <w:rsid w:val="008D5412"/>
    <w:rsid w:val="008D5635"/>
    <w:rsid w:val="00926B01"/>
    <w:rsid w:val="00951C3F"/>
    <w:rsid w:val="00960FB6"/>
    <w:rsid w:val="009617A3"/>
    <w:rsid w:val="00961F70"/>
    <w:rsid w:val="0096302D"/>
    <w:rsid w:val="00967CDA"/>
    <w:rsid w:val="009718A6"/>
    <w:rsid w:val="009A30E0"/>
    <w:rsid w:val="009A5767"/>
    <w:rsid w:val="009A5E13"/>
    <w:rsid w:val="009B21B3"/>
    <w:rsid w:val="009B58C3"/>
    <w:rsid w:val="009D20D2"/>
    <w:rsid w:val="009F233D"/>
    <w:rsid w:val="009F7685"/>
    <w:rsid w:val="00A03BEB"/>
    <w:rsid w:val="00A11760"/>
    <w:rsid w:val="00A12711"/>
    <w:rsid w:val="00A175B7"/>
    <w:rsid w:val="00A240FA"/>
    <w:rsid w:val="00A346AA"/>
    <w:rsid w:val="00A419AE"/>
    <w:rsid w:val="00A42EED"/>
    <w:rsid w:val="00A462C5"/>
    <w:rsid w:val="00A4730F"/>
    <w:rsid w:val="00A530F3"/>
    <w:rsid w:val="00A571F5"/>
    <w:rsid w:val="00A8371D"/>
    <w:rsid w:val="00A978EC"/>
    <w:rsid w:val="00AA311E"/>
    <w:rsid w:val="00AA53F1"/>
    <w:rsid w:val="00AB40A5"/>
    <w:rsid w:val="00AB628A"/>
    <w:rsid w:val="00AD432F"/>
    <w:rsid w:val="00AE2526"/>
    <w:rsid w:val="00B16DFA"/>
    <w:rsid w:val="00B16EE7"/>
    <w:rsid w:val="00B170BF"/>
    <w:rsid w:val="00B222F9"/>
    <w:rsid w:val="00B267E0"/>
    <w:rsid w:val="00B33C41"/>
    <w:rsid w:val="00B406B1"/>
    <w:rsid w:val="00B43737"/>
    <w:rsid w:val="00B7204C"/>
    <w:rsid w:val="00B74167"/>
    <w:rsid w:val="00B753CA"/>
    <w:rsid w:val="00B80DE7"/>
    <w:rsid w:val="00B8748E"/>
    <w:rsid w:val="00B87EA6"/>
    <w:rsid w:val="00B95302"/>
    <w:rsid w:val="00BA6194"/>
    <w:rsid w:val="00BD4100"/>
    <w:rsid w:val="00BE024A"/>
    <w:rsid w:val="00BE07FB"/>
    <w:rsid w:val="00BE6E29"/>
    <w:rsid w:val="00C24105"/>
    <w:rsid w:val="00C25277"/>
    <w:rsid w:val="00C264D5"/>
    <w:rsid w:val="00C44EE2"/>
    <w:rsid w:val="00C46F34"/>
    <w:rsid w:val="00C52B48"/>
    <w:rsid w:val="00C80457"/>
    <w:rsid w:val="00C841E5"/>
    <w:rsid w:val="00CA2E18"/>
    <w:rsid w:val="00CB465E"/>
    <w:rsid w:val="00CC2754"/>
    <w:rsid w:val="00D00F4D"/>
    <w:rsid w:val="00D01EFA"/>
    <w:rsid w:val="00D17A5E"/>
    <w:rsid w:val="00D45FCF"/>
    <w:rsid w:val="00D464C6"/>
    <w:rsid w:val="00D46A1B"/>
    <w:rsid w:val="00D5111D"/>
    <w:rsid w:val="00D52D69"/>
    <w:rsid w:val="00DA11F8"/>
    <w:rsid w:val="00DB6398"/>
    <w:rsid w:val="00DD183B"/>
    <w:rsid w:val="00DD77D7"/>
    <w:rsid w:val="00DE0449"/>
    <w:rsid w:val="00E127B7"/>
    <w:rsid w:val="00E12B91"/>
    <w:rsid w:val="00E13E9A"/>
    <w:rsid w:val="00E232F9"/>
    <w:rsid w:val="00E269DA"/>
    <w:rsid w:val="00E42793"/>
    <w:rsid w:val="00E46B27"/>
    <w:rsid w:val="00E50D75"/>
    <w:rsid w:val="00E55D2E"/>
    <w:rsid w:val="00E74475"/>
    <w:rsid w:val="00E86451"/>
    <w:rsid w:val="00E93375"/>
    <w:rsid w:val="00EA2B72"/>
    <w:rsid w:val="00EA3754"/>
    <w:rsid w:val="00EA62DE"/>
    <w:rsid w:val="00ED10E9"/>
    <w:rsid w:val="00EE0E62"/>
    <w:rsid w:val="00F10281"/>
    <w:rsid w:val="00F31B56"/>
    <w:rsid w:val="00F50590"/>
    <w:rsid w:val="00F72727"/>
    <w:rsid w:val="00F75C4D"/>
    <w:rsid w:val="00FB3D57"/>
    <w:rsid w:val="00FD21F6"/>
    <w:rsid w:val="00FE0BBC"/>
    <w:rsid w:val="00FE3978"/>
    <w:rsid w:val="00FE62A0"/>
    <w:rsid w:val="00FF1281"/>
    <w:rsid w:val="00FF1D3C"/>
    <w:rsid w:val="00FF6F1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661ED"/>
  <w15:docId w15:val="{D8492FDA-4E6D-C84A-8F47-1A28E53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0A"/>
    <w:rPr>
      <w:sz w:val="24"/>
      <w:szCs w:val="24"/>
    </w:rPr>
  </w:style>
  <w:style w:type="paragraph" w:styleId="Heading1">
    <w:name w:val="heading 1"/>
    <w:basedOn w:val="Normal"/>
    <w:qFormat/>
    <w:rsid w:val="00551C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51C0A"/>
    <w:pPr>
      <w:spacing w:after="120"/>
      <w:outlineLvl w:val="1"/>
    </w:pPr>
    <w:rPr>
      <w:b/>
      <w:bCs/>
      <w:color w:val="3162A6"/>
      <w:sz w:val="34"/>
      <w:szCs w:val="34"/>
    </w:rPr>
  </w:style>
  <w:style w:type="paragraph" w:styleId="Heading3">
    <w:name w:val="heading 3"/>
    <w:basedOn w:val="Normal"/>
    <w:qFormat/>
    <w:rsid w:val="00551C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551C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51C0A"/>
    <w:pPr>
      <w:spacing w:before="100" w:beforeAutospacing="1" w:after="100" w:afterAutospacing="1"/>
    </w:pPr>
  </w:style>
  <w:style w:type="paragraph" w:styleId="Footer">
    <w:name w:val="footer"/>
    <w:basedOn w:val="Normal"/>
    <w:semiHidden/>
    <w:rsid w:val="00551C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51C0A"/>
  </w:style>
  <w:style w:type="character" w:styleId="Hyperlink">
    <w:name w:val="Hyperlink"/>
    <w:basedOn w:val="DefaultParagraphFont"/>
    <w:semiHidden/>
    <w:rsid w:val="00551C0A"/>
    <w:rPr>
      <w:color w:val="0000FF"/>
      <w:u w:val="single"/>
    </w:rPr>
  </w:style>
  <w:style w:type="paragraph" w:styleId="Header">
    <w:name w:val="header"/>
    <w:basedOn w:val="Normal"/>
    <w:semiHidden/>
    <w:rsid w:val="00551C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1C0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551C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CharChar">
    <w:name w:val="Char Char"/>
    <w:basedOn w:val="DefaultParagraphFont"/>
    <w:rsid w:val="00551C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rini72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vsrini72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SRINIVASAN V SHARMA</vt:lpstr>
    </vt:vector>
  </TitlesOfParts>
  <Company/>
  <LinksUpToDate>false</LinksUpToDate>
  <CharactersWithSpaces>4143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mailto:vsrini72@gmail.com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SRINIVASAN V SHARMA</dc:title>
  <dc:creator>cst5</dc:creator>
  <cp:lastModifiedBy>Srini Sharma</cp:lastModifiedBy>
  <cp:revision>2</cp:revision>
  <cp:lastPrinted>2008-11-06T15:06:00Z</cp:lastPrinted>
  <dcterms:created xsi:type="dcterms:W3CDTF">2021-02-22T04:47:00Z</dcterms:created>
  <dcterms:modified xsi:type="dcterms:W3CDTF">2021-02-22T04:47:00Z</dcterms:modified>
</cp:coreProperties>
</file>