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0B46D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-212587</wp:posOffset>
                </wp:positionH>
                <wp:positionV relativeFrom="paragraph">
                  <wp:posOffset>497</wp:posOffset>
                </wp:positionV>
                <wp:extent cx="2476500" cy="41021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5D0A72" w:rsidRDefault="00655146" w:rsidP="005D0A72">
                            <w:pP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6"/>
                                <w:szCs w:val="36"/>
                              </w:rPr>
                              <w:t>Pritam Lodh</w:t>
                            </w:r>
                          </w:p>
                        </w:txbxContent>
                      </wps:txbx>
                      <wps:bodyPr rot="0" vert="horz" wrap="square" lIns="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75pt;margin-top:.05pt;width:195pt;height:3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" filled="f" stroked="f" strokeweight="3.5pt">
                <v:textbox inset="0,1mm">
                  <w:txbxContent>
                    <w:p w:rsidR="00470A5E" w:rsidRPr="005D0A72" w:rsidRDefault="00655146" w:rsidP="005D0A72">
                      <w:pPr>
                        <w:rPr>
                          <w:rFonts w:ascii="Arial Black" w:hAnsi="Arial Black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sz w:val="36"/>
                          <w:szCs w:val="36"/>
                        </w:rPr>
                        <w:t>Pritam Lodh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0C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1139190</wp:posOffset>
                </wp:positionV>
                <wp:extent cx="2381250" cy="863346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63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65514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Aspira Residency, 103/91 R B Road Birati, Kolkata -700051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65514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+91-7003372215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655146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pritamlifescience@gmail.com</w:t>
                            </w:r>
                          </w:p>
                          <w:p w:rsidR="00655146" w:rsidRPr="005240CA" w:rsidRDefault="00566171" w:rsidP="00655146">
                            <w:pPr>
                              <w:pStyle w:val="Styl1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40C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Skill Highlights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Sales and marketing strategies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Managing sales and marketing operations, ensuring </w:t>
                            </w: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accomplishment of set </w:t>
                            </w: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business targets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Sales and marketing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Brand building</w:t>
                            </w:r>
                          </w:p>
                          <w:p w:rsidR="00655146" w:rsidRPr="005240CA" w:rsidRDefault="00655146" w:rsidP="00655146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" w:hAnsi="CenturyGothic" w:cs="CenturyGothic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5240CA" w:rsidRDefault="00380CB2" w:rsidP="00380CB2">
                            <w:pPr>
                              <w:pStyle w:val="Styl1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40CA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5240CA" w:rsidRDefault="00655146" w:rsidP="00AB1470">
                            <w:pPr>
                              <w:pStyle w:val="Styl23333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40CA">
                              <w:rPr>
                                <w:sz w:val="22"/>
                                <w:szCs w:val="22"/>
                                <w:lang w:val="en-US"/>
                              </w:rPr>
                              <w:t>English</w:t>
                            </w:r>
                          </w:p>
                          <w:p w:rsidR="00380CB2" w:rsidRPr="005240CA" w:rsidRDefault="00655146" w:rsidP="00AB1470">
                            <w:pPr>
                              <w:pStyle w:val="Styl23333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40CA">
                              <w:rPr>
                                <w:sz w:val="22"/>
                                <w:szCs w:val="22"/>
                                <w:lang w:val="en-US"/>
                              </w:rPr>
                              <w:t>Bengali</w:t>
                            </w:r>
                          </w:p>
                          <w:p w:rsidR="00470A5E" w:rsidRDefault="00655146" w:rsidP="00AB1470">
                            <w:pPr>
                              <w:pStyle w:val="Styl23333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40CA">
                              <w:rPr>
                                <w:sz w:val="22"/>
                                <w:szCs w:val="22"/>
                                <w:lang w:val="en-US"/>
                              </w:rPr>
                              <w:t>Hindi</w:t>
                            </w:r>
                          </w:p>
                          <w:p w:rsidR="005240CA" w:rsidRDefault="005240CA" w:rsidP="00AB1470">
                            <w:pPr>
                              <w:pStyle w:val="Styl23333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240CA" w:rsidRPr="005240CA" w:rsidRDefault="005240CA" w:rsidP="00AB1470">
                            <w:pPr>
                              <w:pStyle w:val="Styl23333"/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5240CA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:rsidR="005D0A72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MSc in Biotechnology</w:t>
                            </w:r>
                          </w:p>
                          <w:p w:rsid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BSc in Biotechnology </w:t>
                            </w:r>
                          </w:p>
                          <w:p w:rsidR="000B46D2" w:rsidRDefault="000B46D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MBA : Pursuing </w:t>
                            </w:r>
                          </w:p>
                          <w:p w:rsid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240CA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Hobbies</w:t>
                            </w:r>
                          </w:p>
                          <w:p w:rsid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Travelling</w:t>
                            </w:r>
                          </w:p>
                          <w:p w:rsid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Cooking</w:t>
                            </w:r>
                          </w:p>
                          <w:p w:rsidR="005240CA" w:rsidRPr="005240CA" w:rsidRDefault="005240CA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Photography </w:t>
                            </w:r>
                          </w:p>
                          <w:p w:rsidR="005240CA" w:rsidRDefault="0052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7pt;margin-top:89.7pt;width:187.5pt;height:67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65514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Aspira Residency, 103/91 R B Road Birati, Kolkata -700051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65514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+91-7003372215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655146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pritamlifescience@gmail.com</w:t>
                      </w:r>
                    </w:p>
                    <w:p w:rsidR="00655146" w:rsidRPr="005240CA" w:rsidRDefault="00566171" w:rsidP="00655146">
                      <w:pPr>
                        <w:pStyle w:val="Styl1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240CA">
                        <w:rPr>
                          <w:b/>
                          <w:sz w:val="22"/>
                          <w:szCs w:val="22"/>
                          <w:lang w:val="en-US"/>
                        </w:rPr>
                        <w:t>Skill Highlights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>Sales and marketing strategies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Managing sales and marketing operations, ensuring </w:t>
                      </w: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accomplishment of set </w:t>
                      </w: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>business targets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>Sales and marketing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>Brand building</w:t>
                      </w:r>
                    </w:p>
                    <w:p w:rsidR="00655146" w:rsidRPr="005240CA" w:rsidRDefault="00655146" w:rsidP="00655146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240CA">
                        <w:rPr>
                          <w:rFonts w:ascii="CenturyGothic" w:hAnsi="CenturyGothic" w:cs="CenturyGothic"/>
                          <w:color w:val="000000"/>
                          <w:sz w:val="20"/>
                          <w:szCs w:val="20"/>
                          <w:lang w:val="en-US"/>
                        </w:rPr>
                        <w:t>Project Management</w:t>
                      </w:r>
                    </w:p>
                    <w:p w:rsidR="00380CB2" w:rsidRPr="005240CA" w:rsidRDefault="00380CB2" w:rsidP="00380CB2">
                      <w:pPr>
                        <w:pStyle w:val="Styl1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240CA">
                        <w:rPr>
                          <w:b/>
                          <w:sz w:val="22"/>
                          <w:szCs w:val="22"/>
                          <w:lang w:val="en-US"/>
                        </w:rPr>
                        <w:t>Languages</w:t>
                      </w:r>
                    </w:p>
                    <w:p w:rsidR="00380CB2" w:rsidRPr="005240CA" w:rsidRDefault="00655146" w:rsidP="00AB1470">
                      <w:pPr>
                        <w:pStyle w:val="Styl23333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40CA">
                        <w:rPr>
                          <w:sz w:val="22"/>
                          <w:szCs w:val="22"/>
                          <w:lang w:val="en-US"/>
                        </w:rPr>
                        <w:t>English</w:t>
                      </w:r>
                    </w:p>
                    <w:p w:rsidR="00380CB2" w:rsidRPr="005240CA" w:rsidRDefault="00655146" w:rsidP="00AB1470">
                      <w:pPr>
                        <w:pStyle w:val="Styl23333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40CA">
                        <w:rPr>
                          <w:sz w:val="22"/>
                          <w:szCs w:val="22"/>
                          <w:lang w:val="en-US"/>
                        </w:rPr>
                        <w:t>Bengali</w:t>
                      </w:r>
                    </w:p>
                    <w:p w:rsidR="00470A5E" w:rsidRDefault="00655146" w:rsidP="00AB1470">
                      <w:pPr>
                        <w:pStyle w:val="Styl23333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240CA">
                        <w:rPr>
                          <w:sz w:val="22"/>
                          <w:szCs w:val="22"/>
                          <w:lang w:val="en-US"/>
                        </w:rPr>
                        <w:t>Hindi</w:t>
                      </w:r>
                    </w:p>
                    <w:p w:rsidR="005240CA" w:rsidRDefault="005240CA" w:rsidP="00AB1470">
                      <w:pPr>
                        <w:pStyle w:val="Styl23333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5240CA" w:rsidRPr="005240CA" w:rsidRDefault="005240CA" w:rsidP="00AB1470">
                      <w:pPr>
                        <w:pStyle w:val="Styl23333"/>
                        <w:rPr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5240CA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Education</w:t>
                      </w:r>
                    </w:p>
                    <w:p w:rsidR="005D0A72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MSc in Biotechnology</w:t>
                      </w:r>
                    </w:p>
                    <w:p w:rsid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BSc in Biotechnology </w:t>
                      </w:r>
                    </w:p>
                    <w:p w:rsidR="000B46D2" w:rsidRDefault="000B46D2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MBA : Pursuing </w:t>
                      </w:r>
                    </w:p>
                    <w:p w:rsid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240CA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Hobbies</w:t>
                      </w:r>
                    </w:p>
                    <w:p w:rsid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Travelling</w:t>
                      </w:r>
                    </w:p>
                    <w:p w:rsid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Cooking</w:t>
                      </w:r>
                    </w:p>
                    <w:p w:rsidR="005240CA" w:rsidRPr="005240CA" w:rsidRDefault="005240CA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Photography </w:t>
                      </w:r>
                    </w:p>
                    <w:p w:rsidR="005240CA" w:rsidRDefault="005240CA"/>
                  </w:txbxContent>
                </v:textbox>
                <w10:wrap type="square"/>
              </v:shape>
            </w:pict>
          </mc:Fallback>
        </mc:AlternateContent>
      </w:r>
      <w:r w:rsidR="005240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-5137150</wp:posOffset>
                </wp:positionH>
                <wp:positionV relativeFrom="paragraph">
                  <wp:posOffset>-444500</wp:posOffset>
                </wp:positionV>
                <wp:extent cx="7534275" cy="10753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75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2CBAD" id="Prostokąt 1" o:spid="_x0000_s1026" style="position:absolute;margin-left:-404.5pt;margin-top:-35pt;width:593.25pt;height:8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" fillcolor="#deeaf6 [660]" stroked="f" strokeweight="1pt"/>
            </w:pict>
          </mc:Fallback>
        </mc:AlternateContent>
      </w:r>
      <w:r w:rsidR="00E74A0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324350" cy="10299700"/>
                <wp:effectExtent l="0" t="0" r="0" b="63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029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240CA" w:rsidRDefault="00380CB2" w:rsidP="00380CB2">
                            <w:pPr>
                              <w:pStyle w:val="Styl1"/>
                              <w:rPr>
                                <w:rFonts w:ascii="Calisto MT" w:hAnsi="Calisto MT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/>
                                <w:lang w:val="en-US"/>
                              </w:rPr>
                              <w:t>Summary</w:t>
                            </w:r>
                          </w:p>
                          <w:p w:rsidR="00380CB2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Performance-oriented sales Manager offering ex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ceptional record of achievement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over 9-year career. Tenacious manager with strat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egic and analytical approach to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solving problems, bringing in customers and accomplishing profi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t targets. Talented in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identifying and capitalizing on emerging market tr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ends and revenue opportunities. Persuasive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sales professional offering extensive hand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s-on experience prospecting for n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ew clients in new markets.</w:t>
                            </w:r>
                          </w:p>
                          <w:p w:rsidR="00655146" w:rsidRDefault="00380CB2" w:rsidP="00380CB2">
                            <w:pPr>
                              <w:pStyle w:val="Styl1"/>
                              <w:spacing w:before="240"/>
                              <w:rPr>
                                <w:u w:val="single"/>
                                <w:lang w:val="en-US"/>
                              </w:rPr>
                            </w:pPr>
                            <w:r w:rsidRPr="00655146">
                              <w:rPr>
                                <w:u w:val="single"/>
                                <w:lang w:val="en-US"/>
                              </w:rPr>
                              <w:t>Experience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Sales Account Manager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2019-07 - Current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>Bio-Rad Laboratories India Pvt Ltd, Kolkata, WEST BENGAL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Directed work of efficient administrative t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eam maintaining accurate sales,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Inventory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and order documentation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Monitored customer buying trends, m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arket conditions and competitor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actions to adjust strategies and achieve sales goals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Anticipated clients' needs by staying in touch on regular basis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Negotiated prices, terms of sale and service agreements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Built client relationships by acting as liais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on between customer service and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sales teams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Maintained high standards of custome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r service by answering pricing, availability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,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and use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and credit questions accurately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.</w:t>
                            </w:r>
                          </w:p>
                          <w:p w:rsid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lang w:val="en-US"/>
                              </w:rPr>
                            </w:pP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 xml:space="preserve">Manager </w:t>
                            </w: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(Genomics</w:t>
                            </w: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 xml:space="preserve"> Instrument Sales &amp; Application)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ACACAC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2018-05 - 2019-06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Imperial Life Sciences Pvt </w:t>
                            </w: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>Ltd,</w:t>
                            </w: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 Kolkata, WEST BENGAL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Handling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Technology: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Oxford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nanopore,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Nanostring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Technology,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Agena</w:t>
                            </w:r>
                            <w:proofErr w:type="spellEnd"/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Bioscience,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10X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Genomics,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Bionano,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Affymetrix .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Lead Generation End to End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solution, Positioning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of </w:t>
                            </w:r>
                            <w:r w:rsidR="005240CA"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products, Sales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Application, Business development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.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lang w:val="en-US"/>
                              </w:rPr>
                            </w:pP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Genomics Manager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ACACAC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2016-04 - 2018-05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Agrigenome Labs Pvt Ltd (Subsidy </w:t>
                            </w: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Scigenom Labs), Kolkata, WEST BENGAL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Managing the Genomic Business of Scigenom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Labs ltd in West Bengal, North east (Full).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Marketing of Next Gen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Sequencing, DNA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Seq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uencing, bioinformatics, Genetic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Te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sting (especially in hospitals).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Inquiry generation from specially customiz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ed project after discussed with </w:t>
                            </w:r>
                            <w:r w:rsidRPr="005240CA">
                              <w:rPr>
                                <w:rFonts w:ascii="Calisto MT" w:hAnsi="Calisto MT" w:cs="CenturyGothic"/>
                                <w:lang w:val="en-US"/>
                              </w:rPr>
                              <w:t>client and support them accordingly</w:t>
                            </w:r>
                            <w:r w:rsidRPr="005240CA">
                              <w:rPr>
                                <w:rFonts w:ascii="Calisto MT" w:hAnsi="Calisto MT" w:cs="CenturyGothic"/>
                                <w:sz w:val="8"/>
                                <w:szCs w:val="8"/>
                                <w:lang w:val="en-US"/>
                              </w:rPr>
                              <w:t>.</w:t>
                            </w:r>
                          </w:p>
                          <w:p w:rsidR="00655146" w:rsidRPr="005240CA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Genomics Manager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ACACAC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="005240CA"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2015-03 - 2016-03</w:t>
                            </w:r>
                          </w:p>
                          <w:p w:rsidR="00655146" w:rsidRPr="00655146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</w:pP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Eurofins Genomics </w:t>
                            </w:r>
                            <w:r w:rsidR="005240CA"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>India</w:t>
                            </w:r>
                            <w:r w:rsidRPr="00655146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 Pvt Ltd, Kolkata, WEST BENGAL</w:t>
                            </w:r>
                          </w:p>
                          <w:p w:rsidR="00655146" w:rsidRPr="000B46D2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Uncovered and qualified prospects and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sales opportunities in targeted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m</w:t>
                            </w:r>
                            <w:r w:rsidR="005240CA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arkets using external resources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Product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development,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arranging Seminar</w:t>
                            </w:r>
                            <w:r w:rsidR="005240CA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&amp; Conference , B2C marketing ,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B2</w:t>
                            </w:r>
                            <w:r w:rsidR="005240CA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B marketing ,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Managing the Genomic Business of Scigen</w:t>
                            </w:r>
                            <w:r w:rsidR="005240CA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om Labs ltd in kolkata,orissa ,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Bihar,Jharkand and North east (Full).</w:t>
                            </w:r>
                          </w:p>
                          <w:p w:rsidR="00655146" w:rsidRPr="000B46D2" w:rsidRDefault="00655146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Marketing of Next Gen </w:t>
                            </w:r>
                            <w:r w:rsidR="005240CA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Sequencing, DNA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Sequencing,</w:t>
                            </w:r>
                          </w:p>
                          <w:p w:rsidR="00655146" w:rsidRPr="000B46D2" w:rsidRDefault="005240CA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Bioinformatics, Genetic</w:t>
                            </w:r>
                            <w:r w:rsidR="00655146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Te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sting (especially in hospitals). </w:t>
                            </w:r>
                            <w:r w:rsidR="00655146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Inquiry generation from specially customized project after discussed with</w:t>
                            </w:r>
                          </w:p>
                          <w:p w:rsidR="00655146" w:rsidRPr="000B46D2" w:rsidRDefault="005240CA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lang w:val="en-US"/>
                              </w:rPr>
                            </w:pP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Client</w:t>
                            </w:r>
                            <w:r w:rsidR="00655146"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 and support them accordingly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.</w:t>
                            </w:r>
                          </w:p>
                          <w:p w:rsidR="005240CA" w:rsidRPr="005240CA" w:rsidRDefault="005240CA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lang w:val="en-US"/>
                              </w:rPr>
                            </w:pPr>
                          </w:p>
                          <w:p w:rsidR="005240CA" w:rsidRP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JUNIOR PRODUCT MANAGER</w:t>
                            </w: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ACACAC"/>
                                <w:sz w:val="8"/>
                                <w:szCs w:val="8"/>
                                <w:lang w:val="en-US"/>
                              </w:rPr>
                              <w:t xml:space="preserve"> </w:t>
                            </w:r>
                            <w:r w:rsidRPr="005240CA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2010-08 - 2011-10</w:t>
                            </w:r>
                          </w:p>
                          <w:p w:rsidR="005240CA" w:rsidRP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</w:pPr>
                            <w:r w:rsidRPr="005240CA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UNION </w:t>
                            </w:r>
                            <w:r w:rsidRPr="005240CA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>DRUG,</w:t>
                            </w:r>
                            <w:r w:rsidRPr="005240CA">
                              <w:rPr>
                                <w:rFonts w:ascii="CenturyGothic-Italic" w:hAnsi="CenturyGothic-Italic" w:cs="CenturyGothic-Italic"/>
                                <w:b/>
                                <w:iCs/>
                                <w:lang w:val="en-US"/>
                              </w:rPr>
                              <w:t xml:space="preserve"> Kolkata, WEST BENGAL</w:t>
                            </w:r>
                          </w:p>
                          <w:p w:rsidR="005240CA" w:rsidRPr="000B46D2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Reduced marketing costs by streamlining marketing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roles, leveraging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 xml:space="preserve">communications materials, monitoring budgets, and developing </w:t>
                            </w:r>
                            <w:r w:rsidRPr="000B46D2">
                              <w:rPr>
                                <w:rFonts w:ascii="Calisto MT" w:hAnsi="Calisto MT" w:cs="CenturyGothic"/>
                                <w:lang w:val="en-US"/>
                              </w:rPr>
                              <w:t>protocol</w:t>
                            </w:r>
                            <w:r w:rsidRPr="000B46D2">
                              <w:rPr>
                                <w:rFonts w:ascii="Calisto MT" w:hAnsi="Calisto MT" w:cs="CenturyGothic"/>
                                <w:sz w:val="8"/>
                                <w:szCs w:val="8"/>
                                <w:lang w:val="en-US"/>
                              </w:rPr>
                              <w:t>.</w:t>
                            </w:r>
                          </w:p>
                          <w:p w:rsidR="005240CA" w:rsidRPr="000B46D2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sto MT" w:hAnsi="Calisto MT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Pr="005240CA" w:rsidRDefault="005240CA" w:rsidP="00524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5240CA" w:rsidRPr="00655146" w:rsidRDefault="005240CA" w:rsidP="00655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lang w:val="en-US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Programming L</w:t>
                            </w:r>
                            <w:bookmarkStart w:id="0" w:name="_GoBack"/>
                            <w:bookmarkEnd w:id="0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JavaScript, HTML5, PHP OOP, CSS, SQL, </w:t>
                            </w:r>
                            <w:proofErr w:type="gram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MySQL</w:t>
                            </w:r>
                            <w:proofErr w:type="gram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5pt;margin-top:0;width:340.5pt;height:8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" filled="f" stroked="f">
                <v:textbox>
                  <w:txbxContent>
                    <w:p w:rsidR="00380CB2" w:rsidRPr="005240CA" w:rsidRDefault="00380CB2" w:rsidP="00380CB2">
                      <w:pPr>
                        <w:pStyle w:val="Styl1"/>
                        <w:rPr>
                          <w:rFonts w:ascii="Calisto MT" w:hAnsi="Calisto MT"/>
                          <w:lang w:val="en-US"/>
                        </w:rPr>
                      </w:pPr>
                      <w:r w:rsidRPr="005240CA">
                        <w:rPr>
                          <w:rFonts w:ascii="Calisto MT" w:hAnsi="Calisto MT"/>
                          <w:lang w:val="en-US"/>
                        </w:rPr>
                        <w:t>Summary</w:t>
                      </w:r>
                    </w:p>
                    <w:p w:rsidR="00380CB2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Performance-oriented sales Manager offering ex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ceptional record of achievement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over 9-year career. Tenacious manager with strat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egic and analytical approach to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solving problems, bringing in customers and accomplishing profi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t targets. Talented in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identifying and capitalizing on emerging market tr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ends and revenue opportunities. Persuasive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sales professional offering extensive hand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s-on experience prospecting for n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ew clients in new markets.</w:t>
                      </w:r>
                    </w:p>
                    <w:p w:rsidR="00655146" w:rsidRDefault="00380CB2" w:rsidP="00380CB2">
                      <w:pPr>
                        <w:pStyle w:val="Styl1"/>
                        <w:spacing w:before="240"/>
                        <w:rPr>
                          <w:u w:val="single"/>
                          <w:lang w:val="en-US"/>
                        </w:rPr>
                      </w:pPr>
                      <w:r w:rsidRPr="00655146">
                        <w:rPr>
                          <w:u w:val="single"/>
                          <w:lang w:val="en-US"/>
                        </w:rPr>
                        <w:t>Experience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</w:pP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Sales Account Manager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:</w:t>
                      </w:r>
                      <w:r w:rsidR="005240CA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2019-07 - Current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</w:pP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>Bio-Rad Laboratories India Pvt Ltd, Kolkata, WEST BENGAL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Directed work of efficient administrative t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eam maintaining accurate sales,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Inventory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and order documentation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Monitored customer buying trends, m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arket conditions and competitor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actions to adjust strategies and achieve sales goals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Anticipated clients' needs by staying in touch on regular basis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Negotiated prices, terms of sale and service agreements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Built client relationships by acting as liais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on between customer service and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sales teams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Maintained high standards of custome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r service by answering pricing, availability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,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and use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and credit questions accurately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.</w:t>
                      </w:r>
                    </w:p>
                    <w:p w:rsid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lang w:val="en-US"/>
                        </w:rPr>
                      </w:pP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</w:pP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 xml:space="preserve">Manager </w:t>
                      </w: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(Genomics</w:t>
                      </w: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 xml:space="preserve"> Instrument Sales &amp; Application)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: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color w:val="ACACAC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2018-05 - 2019-06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</w:pP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Imperial Life Sciences Pvt </w:t>
                      </w: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>Ltd,</w:t>
                      </w: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 Kolkata, WEST BENGAL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Handling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Technology: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Oxford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nanopore,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Nanostring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Technology,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</w:t>
                      </w:r>
                      <w:proofErr w:type="spellStart"/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Agena</w:t>
                      </w:r>
                      <w:proofErr w:type="spellEnd"/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Bioscience,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10X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Genomics,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Bionano,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Affymetrix .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Lead Generation End to End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solution, Positioning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of </w:t>
                      </w:r>
                      <w:r w:rsidR="005240CA" w:rsidRPr="005240CA">
                        <w:rPr>
                          <w:rFonts w:ascii="Calisto MT" w:hAnsi="Calisto MT" w:cs="CenturyGothic"/>
                          <w:lang w:val="en-US"/>
                        </w:rPr>
                        <w:t>products, Sales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Application, Business development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.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lang w:val="en-US"/>
                        </w:rPr>
                      </w:pP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</w:pP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Genomics Manager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: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color w:val="ACACAC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2016-04 - 2018-05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Italic" w:hAnsi="CenturyGothic-Italic" w:cs="CenturyGothic-Italic"/>
                          <w:b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sz w:val="20"/>
                          <w:szCs w:val="20"/>
                          <w:lang w:val="en-US"/>
                        </w:rPr>
                        <w:t xml:space="preserve">Agrigenome Labs Pvt Ltd (Subsidy </w:t>
                      </w: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sz w:val="20"/>
                          <w:szCs w:val="20"/>
                          <w:lang w:val="en-US"/>
                        </w:rPr>
                        <w:t>of</w:t>
                      </w: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sz w:val="20"/>
                          <w:szCs w:val="20"/>
                          <w:lang w:val="en-US"/>
                        </w:rPr>
                        <w:t xml:space="preserve"> Scigenom Labs), Kolkata, WEST BENGAL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sz w:val="8"/>
                          <w:szCs w:val="8"/>
                          <w:lang w:val="en-US"/>
                        </w:rPr>
                      </w:pP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Managing the Genomic Business of Scigenom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Labs ltd in West Bengal, North east (Full).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Marketing of Next Gen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Sequencing, DNA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 Seq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uencing, bioinformatics, Genetic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Te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sting (especially in hospitals).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Inquiry generation from specially customiz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 xml:space="preserve">ed project after discussed with </w:t>
                      </w:r>
                      <w:r w:rsidRPr="005240CA">
                        <w:rPr>
                          <w:rFonts w:ascii="Calisto MT" w:hAnsi="Calisto MT" w:cs="CenturyGothic"/>
                          <w:lang w:val="en-US"/>
                        </w:rPr>
                        <w:t>client and support them accordingly</w:t>
                      </w:r>
                      <w:r w:rsidRPr="005240CA">
                        <w:rPr>
                          <w:rFonts w:ascii="Calisto MT" w:hAnsi="Calisto MT" w:cs="CenturyGothic"/>
                          <w:sz w:val="8"/>
                          <w:szCs w:val="8"/>
                          <w:lang w:val="en-US"/>
                        </w:rPr>
                        <w:t>.</w:t>
                      </w:r>
                    </w:p>
                    <w:p w:rsidR="00655146" w:rsidRPr="005240CA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sz w:val="8"/>
                          <w:szCs w:val="8"/>
                          <w:lang w:val="en-US"/>
                        </w:rPr>
                      </w:pP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</w:pPr>
                      <w:r w:rsidRPr="00655146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Genomics Manager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: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color w:val="ACACAC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="005240CA" w:rsidRPr="005240CA">
                        <w:rPr>
                          <w:rFonts w:ascii="CenturyGothic-Bold" w:hAnsi="CenturyGothic-Bold" w:cs="CenturyGothic-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2015-03 - 2016-03</w:t>
                      </w:r>
                    </w:p>
                    <w:p w:rsidR="00655146" w:rsidRPr="00655146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</w:pP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Eurofins Genomics </w:t>
                      </w:r>
                      <w:r w:rsidR="005240CA"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>India</w:t>
                      </w:r>
                      <w:r w:rsidRPr="00655146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 Pvt Ltd, Kolkata, WEST BENGAL</w:t>
                      </w:r>
                    </w:p>
                    <w:p w:rsidR="00655146" w:rsidRPr="000B46D2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Uncovered and qualified prospects and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sales opportunities in targeted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m</w:t>
                      </w:r>
                      <w:r w:rsidR="005240CA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arkets using external resources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Product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development,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 arranging Seminar</w:t>
                      </w:r>
                      <w:r w:rsidR="005240CA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 &amp; Conference , B2C marketing ,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B2</w:t>
                      </w:r>
                      <w:r w:rsidR="005240CA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B marketing ,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Managing the Genomic Business of Scigen</w:t>
                      </w:r>
                      <w:r w:rsidR="005240CA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om Labs ltd in kolkata,orissa ,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Bihar,Jharkand and North east (Full).</w:t>
                      </w:r>
                    </w:p>
                    <w:p w:rsidR="00655146" w:rsidRPr="000B46D2" w:rsidRDefault="00655146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Marketing of Next Gen </w:t>
                      </w:r>
                      <w:r w:rsidR="005240CA" w:rsidRPr="000B46D2">
                        <w:rPr>
                          <w:rFonts w:ascii="Calisto MT" w:hAnsi="Calisto MT" w:cs="CenturyGothic"/>
                          <w:lang w:val="en-US"/>
                        </w:rPr>
                        <w:t>Sequencing, DNA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 Sequencing,</w:t>
                      </w:r>
                    </w:p>
                    <w:p w:rsidR="00655146" w:rsidRPr="000B46D2" w:rsidRDefault="005240CA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Bioinformatics, Genetic</w:t>
                      </w:r>
                      <w:r w:rsidR="00655146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 Te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sting (especially in hospitals). </w:t>
                      </w:r>
                      <w:r w:rsidR="00655146" w:rsidRPr="000B46D2">
                        <w:rPr>
                          <w:rFonts w:ascii="Calisto MT" w:hAnsi="Calisto MT" w:cs="CenturyGothic"/>
                          <w:lang w:val="en-US"/>
                        </w:rPr>
                        <w:t>Inquiry generation from specially customized project after discussed with</w:t>
                      </w:r>
                    </w:p>
                    <w:p w:rsidR="00655146" w:rsidRPr="000B46D2" w:rsidRDefault="005240CA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lang w:val="en-US"/>
                        </w:rPr>
                      </w:pP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Client</w:t>
                      </w:r>
                      <w:r w:rsidR="00655146"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 and support them accordingly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.</w:t>
                      </w:r>
                    </w:p>
                    <w:p w:rsidR="005240CA" w:rsidRPr="005240CA" w:rsidRDefault="005240CA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lang w:val="en-US"/>
                        </w:rPr>
                      </w:pPr>
                    </w:p>
                    <w:p w:rsidR="005240CA" w:rsidRP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</w:pPr>
                      <w:r w:rsidRPr="005240CA"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JUNIOR PRODUCT MANAGER</w:t>
                      </w: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lang w:val="en-US"/>
                        </w:rPr>
                        <w:t>:</w:t>
                      </w:r>
                      <w:r w:rsidRPr="005240CA">
                        <w:rPr>
                          <w:rFonts w:ascii="CenturyGothic-Bold" w:hAnsi="CenturyGothic-Bold" w:cs="CenturyGothic-Bold"/>
                          <w:b/>
                          <w:bCs/>
                          <w:color w:val="ACACAC"/>
                          <w:sz w:val="8"/>
                          <w:szCs w:val="8"/>
                          <w:lang w:val="en-US"/>
                        </w:rPr>
                        <w:t xml:space="preserve"> </w:t>
                      </w:r>
                      <w:r w:rsidRPr="005240CA">
                        <w:rPr>
                          <w:rFonts w:ascii="CenturyGothic-Bold" w:hAnsi="CenturyGothic-Bold" w:cs="CenturyGothic-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2010-08 - 2011-10</w:t>
                      </w:r>
                    </w:p>
                    <w:p w:rsidR="005240CA" w:rsidRP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</w:pPr>
                      <w:r w:rsidRPr="005240CA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UNION </w:t>
                      </w:r>
                      <w:r w:rsidRPr="005240CA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>DRUG,</w:t>
                      </w:r>
                      <w:r w:rsidRPr="005240CA">
                        <w:rPr>
                          <w:rFonts w:ascii="CenturyGothic-Italic" w:hAnsi="CenturyGothic-Italic" w:cs="CenturyGothic-Italic"/>
                          <w:b/>
                          <w:iCs/>
                          <w:lang w:val="en-US"/>
                        </w:rPr>
                        <w:t xml:space="preserve"> Kolkata, WEST BENGAL</w:t>
                      </w:r>
                    </w:p>
                    <w:p w:rsidR="005240CA" w:rsidRPr="000B46D2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sz w:val="8"/>
                          <w:szCs w:val="8"/>
                          <w:lang w:val="en-US"/>
                        </w:rPr>
                      </w:pP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Reduced marketing costs by streamlining marketing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roles, leveraging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 xml:space="preserve">communications materials, monitoring budgets, and developing </w:t>
                      </w:r>
                      <w:r w:rsidRPr="000B46D2">
                        <w:rPr>
                          <w:rFonts w:ascii="Calisto MT" w:hAnsi="Calisto MT" w:cs="CenturyGothic"/>
                          <w:lang w:val="en-US"/>
                        </w:rPr>
                        <w:t>protocol</w:t>
                      </w:r>
                      <w:r w:rsidRPr="000B46D2">
                        <w:rPr>
                          <w:rFonts w:ascii="Calisto MT" w:hAnsi="Calisto MT" w:cs="CenturyGothic"/>
                          <w:sz w:val="8"/>
                          <w:szCs w:val="8"/>
                          <w:lang w:val="en-US"/>
                        </w:rPr>
                        <w:t>.</w:t>
                      </w:r>
                    </w:p>
                    <w:p w:rsidR="005240CA" w:rsidRPr="000B46D2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sto MT" w:hAnsi="Calisto MT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Pr="005240CA" w:rsidRDefault="005240CA" w:rsidP="00524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5240CA" w:rsidRPr="00655146" w:rsidRDefault="005240CA" w:rsidP="006551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lang w:val="en-US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Programming L</w:t>
                      </w:r>
                      <w:bookmarkStart w:id="1" w:name="_GoBack"/>
                      <w:bookmarkEnd w:id="1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JavaScript, HTML5, PHP OOP, CSS, SQL, </w:t>
                      </w:r>
                      <w:proofErr w:type="gram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MySQL</w:t>
                      </w:r>
                      <w:proofErr w:type="gram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61A"/>
    <w:multiLevelType w:val="hybridMultilevel"/>
    <w:tmpl w:val="FE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B46D2"/>
    <w:rsid w:val="00252FB6"/>
    <w:rsid w:val="00371D00"/>
    <w:rsid w:val="00380CB2"/>
    <w:rsid w:val="00470A5E"/>
    <w:rsid w:val="005240CA"/>
    <w:rsid w:val="005536FD"/>
    <w:rsid w:val="00566171"/>
    <w:rsid w:val="005D0A72"/>
    <w:rsid w:val="00655146"/>
    <w:rsid w:val="006C279B"/>
    <w:rsid w:val="0080565E"/>
    <w:rsid w:val="00893441"/>
    <w:rsid w:val="00995178"/>
    <w:rsid w:val="00A15ABF"/>
    <w:rsid w:val="00A701C6"/>
    <w:rsid w:val="00AB1470"/>
    <w:rsid w:val="00CE59AD"/>
    <w:rsid w:val="00D92A28"/>
    <w:rsid w:val="00DC5DAF"/>
    <w:rsid w:val="00E74A0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customStyle="1" w:styleId="Styl23333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B1470"/>
    <w:rPr>
      <w:rFonts w:eastAsiaTheme="minorEastAsia"/>
      <w:sz w:val="21"/>
      <w:szCs w:val="21"/>
    </w:rPr>
  </w:style>
  <w:style w:type="character" w:customStyle="1" w:styleId="Styl23333Znak">
    <w:name w:val="Styl23333 Znak"/>
    <w:basedOn w:val="NoSpacingChar"/>
    <w:link w:val="Styl23333"/>
    <w:rsid w:val="00AB147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Pritam Lodh</cp:lastModifiedBy>
  <cp:revision>2</cp:revision>
  <dcterms:created xsi:type="dcterms:W3CDTF">2019-11-22T16:22:00Z</dcterms:created>
  <dcterms:modified xsi:type="dcterms:W3CDTF">2019-11-22T16:22:00Z</dcterms:modified>
</cp:coreProperties>
</file>