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jc w:val="lef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ab/>
        <w:t xml:space="preserve">                                                       </w:t>
      </w:r>
    </w:p>
    <w:p w:rsidR="00000000" w:rsidDel="00000000" w:rsidP="00000000" w:rsidRDefault="00000000" w:rsidRPr="00000000" w14:paraId="00000002">
      <w:pPr>
        <w:pStyle w:val="Subtitle"/>
        <w:jc w:val="left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Ishant Kapoor</w:t>
      </w:r>
    </w:p>
    <w:p w:rsidR="00000000" w:rsidDel="00000000" w:rsidP="00000000" w:rsidRDefault="00000000" w:rsidRPr="00000000" w14:paraId="00000004">
      <w:pPr>
        <w:pStyle w:val="Subtitle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8" w:val="single"/>
        </w:pBdr>
        <w:rPr>
          <w:rFonts w:ascii="Arial" w:cs="Arial" w:eastAsia="Arial" w:hAnsi="Arial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Phone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(M)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+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91 9911197990, Email ID: ishant89kapoor@gmail.com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065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9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results-driven and focused clerical professional in search of a position that allows for the application   of accounting, organizational, financial, problem solving and secretarial skills to achieve corporate goals as well as self-growth.</w:t>
        <w:tab/>
        <w:tab/>
      </w:r>
    </w:p>
    <w:p w:rsidR="00000000" w:rsidDel="00000000" w:rsidP="00000000" w:rsidRDefault="00000000" w:rsidRPr="00000000" w14:paraId="00000009">
      <w:pPr>
        <w:pStyle w:val="Heading3"/>
        <w:tabs>
          <w:tab w:val="center" w:pos="4989"/>
          <w:tab w:val="left" w:pos="816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Professional snapshot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Having an MBA degree (Finance &amp; HR specialization) with 6.5 years of experience in Finance and           Accounts domain.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000000" w:space="1" w:sz="4" w:val="single"/>
        </w:pBdr>
        <w:jc w:val="both"/>
        <w:rPr>
          <w:rFonts w:ascii="Arial" w:cs="Arial" w:eastAsia="Arial" w:hAnsi="Arial"/>
          <w:b w:val="1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4" w:val="single"/>
        </w:pBd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Agilent Technologies (Currently employed as Finance Coordinator)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Finance &amp; Accounts (Accounts Payable)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Roles &amp; responsibilities: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Receive and verify invoices for goods and services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Verify that invoices comply with financial policies and procedures.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Matching with the 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Indexing and processing of PO invoices for payment in Oracle and SAP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Processing of Non-PO invoices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Resolving vendors’ queries and issues in invoices over email and phone calls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Passing corrections entries of PO and Non-PO invoices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Creation and maintenance of backup reports in form of excel file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Maintain a high level of accuracy in processing vendor invoice.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Tracking and monitoring the aged items and take effective steps for closure.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Performing month end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Supportig in Account Payable Helpdesk in resolving the queries.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Closing of critical month end activities related to reconciliation of Withholding Tax.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IBM-Practitioner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Finance &amp; Accounts (Accounts Payable)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Practitioner related responsibilities: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  <w:tab w:val="left" w:pos="306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Indexing and processing of Invoices of different geographies i.e. Philippines, Bangladesh and Malaysia in SAP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Processing of invoices and urgent payments and getting resolution for exception invoices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hd w:fill="ffffff" w:val="clear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Follow-up on Parked or Blocked invoices in SAP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hd w:fill="ffffff" w:val="clear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Speaking to the clients on a regular basis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hd w:fill="ffffff" w:val="clear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Creation of vendor master data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hd w:fill="ffffff" w:val="clear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Intercompany reconciliation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hd w:fill="ffffff" w:val="clear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Supporting in reconciliation of Bank statement as per the process requirement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Preparation of DTPs (Desktop Procedure) to guide the activities of process and for future 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  <w:tab w:val="left" w:pos="306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2340"/>
          <w:tab w:val="left" w:pos="306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4">
      <w:pPr>
        <w:pBdr>
          <w:bottom w:color="000000" w:space="1" w:sz="4" w:val="single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Bdr>
          <w:bottom w:color="000000" w:space="1" w:sz="4" w:val="single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1065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Broadridge Financial solutions                                                                                                               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Management Trainee    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Roles &amp; responsibilities:</w:t>
      </w:r>
    </w:p>
    <w:p w:rsidR="00000000" w:rsidDel="00000000" w:rsidP="00000000" w:rsidRDefault="00000000" w:rsidRPr="00000000" w14:paraId="0000003B">
      <w:pPr>
        <w:tabs>
          <w:tab w:val="left" w:pos="2340"/>
          <w:tab w:val="left" w:pos="306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  <w:tab w:val="left" w:pos="3060"/>
        </w:tabs>
        <w:spacing w:after="0" w:before="0" w:line="240" w:lineRule="auto"/>
        <w:ind w:left="99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Analysis of invoices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  <w:tab w:val="left" w:pos="3060"/>
        </w:tabs>
        <w:spacing w:after="0" w:before="0" w:line="240" w:lineRule="auto"/>
        <w:ind w:left="99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Data entry invoices for payment.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  <w:tab w:val="left" w:pos="3060"/>
        </w:tabs>
        <w:spacing w:after="0" w:before="0" w:line="240" w:lineRule="auto"/>
        <w:ind w:left="99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Maintaining backup reports after data entry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  <w:tab w:val="left" w:pos="3060"/>
        </w:tabs>
        <w:spacing w:after="0" w:before="0" w:line="240" w:lineRule="auto"/>
        <w:ind w:left="99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 check of invoices processed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and design process improvements</w:t>
      </w:r>
    </w:p>
    <w:p w:rsidR="00000000" w:rsidDel="00000000" w:rsidP="00000000" w:rsidRDefault="00000000" w:rsidRPr="00000000" w14:paraId="00000041">
      <w:pPr>
        <w:shd w:fill="ffffff" w:val="clea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bottom w:color="000000" w:space="1" w:sz="4" w:val="single"/>
        </w:pBd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Attainments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Knowledge of SAP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Knowledge of ORACLE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Handling single FT process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Learnt process very quickly and started handling things in a month time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Process improvement ideas</w:t>
      </w:r>
    </w:p>
    <w:p w:rsidR="00000000" w:rsidDel="00000000" w:rsidP="00000000" w:rsidRDefault="00000000" w:rsidRPr="00000000" w14:paraId="0000004A">
      <w:pPr>
        <w:tabs>
          <w:tab w:val="left" w:pos="106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  <w:tab w:val="left" w:pos="306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-33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Education &amp; Projects</w:t>
      </w:r>
    </w:p>
    <w:p w:rsidR="00000000" w:rsidDel="00000000" w:rsidP="00000000" w:rsidRDefault="00000000" w:rsidRPr="00000000" w14:paraId="0000004E">
      <w:pPr>
        <w:ind w:left="663" w:right="-33" w:firstLine="777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tbl>
      <w:tblPr>
        <w:tblStyle w:val="Table1"/>
        <w:tblW w:w="8367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5"/>
        <w:gridCol w:w="2668"/>
        <w:gridCol w:w="1283"/>
        <w:gridCol w:w="1625"/>
        <w:gridCol w:w="1486"/>
        <w:tblGridChange w:id="0">
          <w:tblGrid>
            <w:gridCol w:w="1305"/>
            <w:gridCol w:w="2668"/>
            <w:gridCol w:w="1283"/>
            <w:gridCol w:w="1625"/>
            <w:gridCol w:w="1486"/>
          </w:tblGrid>
        </w:tblGridChange>
      </w:tblGrid>
      <w:tr>
        <w:trPr>
          <w:trHeight w:val="961" w:hRule="atLeast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Degree/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Certificate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Institute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Board / University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%Marks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MBA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ALGOL School of mgt.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PRIST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2012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86</w:t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Graduation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MM.College(B.com)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K.U.K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2009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60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XIIth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NYPS(Commerce)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CBSE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2006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61</w:t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Achievements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40" w:lineRule="auto"/>
        <w:ind w:left="99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Actively participated in organizing THE NATIONAL SEMINAR in our B School the subject line being ROLE OF THE SMEs IN THE GLOBAL MELTDOWN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99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Stood second in Bhangra in talent competition of college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99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ad- mad show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99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Participated in inter- college competition of corporate walk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99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Became Mr. cool 2010 of my college </w:t>
      </w:r>
    </w:p>
    <w:p w:rsidR="00000000" w:rsidDel="00000000" w:rsidP="00000000" w:rsidRDefault="00000000" w:rsidRPr="00000000" w14:paraId="0000007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Computer Proficiency</w:t>
      </w:r>
    </w:p>
    <w:p w:rsidR="00000000" w:rsidDel="00000000" w:rsidP="00000000" w:rsidRDefault="00000000" w:rsidRPr="00000000" w14:paraId="00000075">
      <w:pPr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MS Excel, MS word and basics of Internet</w:t>
      </w:r>
    </w:p>
    <w:p w:rsidR="00000000" w:rsidDel="00000000" w:rsidP="00000000" w:rsidRDefault="00000000" w:rsidRPr="00000000" w14:paraId="0000007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Hobbies /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firstLine="72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tabs>
          <w:tab w:val="left" w:pos="0"/>
        </w:tabs>
        <w:ind w:left="99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Listening and interacting with experienced persons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tabs>
          <w:tab w:val="left" w:pos="0"/>
        </w:tabs>
        <w:ind w:left="99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Dancing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99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Travelling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99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Painting</w:t>
      </w:r>
    </w:p>
    <w:p w:rsidR="00000000" w:rsidDel="00000000" w:rsidP="00000000" w:rsidRDefault="00000000" w:rsidRPr="00000000" w14:paraId="0000007F">
      <w:pPr>
        <w:tabs>
          <w:tab w:val="left" w:pos="0"/>
        </w:tabs>
        <w:ind w:left="36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0"/>
        </w:tabs>
        <w:ind w:left="36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Personal Details</w:t>
      </w:r>
    </w:p>
    <w:p w:rsidR="00000000" w:rsidDel="00000000" w:rsidP="00000000" w:rsidRDefault="00000000" w:rsidRPr="00000000" w14:paraId="0000008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Date of Birth:</w:t>
        <w:tab/>
        <w:tab/>
        <w:t xml:space="preserve">   02 Feb 1989</w:t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Sex:</w:t>
        <w:tab/>
        <w:tab/>
        <w:tab/>
        <w:t xml:space="preserve">               Male</w:t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Permanent Address:               F-11, VIPUL WORLD, SECOTR 48, GURGAON</w:t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Current Address:                     F-11, VIPUL WORLD, SECOTR 48, GURGAON</w:t>
      </w:r>
    </w:p>
    <w:p w:rsidR="00000000" w:rsidDel="00000000" w:rsidP="00000000" w:rsidRDefault="00000000" w:rsidRPr="00000000" w14:paraId="0000008C">
      <w:pPr>
        <w:ind w:left="2127" w:hanging="2269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2127" w:hanging="2269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2127" w:hanging="2269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2127" w:hanging="2269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2127" w:hanging="2269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7"/>
      <w:pgMar w:bottom="270" w:top="504" w:left="965" w:right="96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9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6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9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9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9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hd w:fill="bfbfbf" w:val="clear"/>
    </w:pPr>
    <w:rPr>
      <w:b w:val="1"/>
    </w:rPr>
  </w:style>
  <w:style w:type="paragraph" w:styleId="Heading3">
    <w:name w:val="heading 3"/>
    <w:basedOn w:val="Normal"/>
    <w:next w:val="Normal"/>
    <w:pPr>
      <w:keepNext w:val="1"/>
      <w:tabs>
        <w:tab w:val="center" w:pos="4989"/>
        <w:tab w:val="left" w:pos="8160"/>
      </w:tabs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hd w:fill="bfbfbf" w:val="clear"/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jc w:val="right"/>
    </w:pPr>
    <w:rPr>
      <w:rFonts w:ascii="Arial" w:cs="Arial" w:eastAsia="Arial" w:hAnsi="Arial"/>
      <w:b w:val="1"/>
    </w:rPr>
  </w:style>
  <w:style w:type="table" w:styleId="Table1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