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3555" w:right="3998" w:firstLine="0"/>
        <w:jc w:val="center"/>
        <w:rPr>
          <w:sz w:val="40"/>
        </w:rPr>
      </w:pPr>
      <w:r>
        <w:rPr>
          <w:sz w:val="40"/>
        </w:rPr>
        <w:t>Nishtha Garg</w:t>
      </w:r>
    </w:p>
    <w:p>
      <w:pPr>
        <w:tabs>
          <w:tab w:pos="9248" w:val="right" w:leader="none"/>
        </w:tabs>
        <w:spacing w:before="40"/>
        <w:ind w:left="1137" w:right="0" w:firstLine="0"/>
        <w:jc w:val="left"/>
        <w:rPr>
          <w:sz w:val="22"/>
        </w:rPr>
      </w:pPr>
      <w:hyperlink r:id="rId5">
        <w:r>
          <w:rPr>
            <w:sz w:val="22"/>
          </w:rPr>
          <w:t>nishtha.garg29@gmail.com</w:t>
        </w:r>
      </w:hyperlink>
      <w:r>
        <w:rPr>
          <w:sz w:val="22"/>
        </w:rPr>
        <w:tab/>
        <w:t>7817921219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72pt;margin-top:11.454981pt;width:451.3pt;height:32.25pt;mso-position-horizontal-relative:page;mso-position-vertical-relative:paragraph;z-index:-251657216;mso-wrap-distance-left:0;mso-wrap-distance-right:0" coordorigin="1440,229" coordsize="9026,645">
            <v:shape style="position:absolute;left:1440;top:229;width:9026;height:645" type="#_x0000_t75" stroked="false">
              <v:imagedata r:id="rId6" o:title=""/>
            </v:shape>
            <v:shape style="position:absolute;left:4435;top:359;width:2811;height:315" type="#_x0000_t75" stroked="false">
              <v:imagedata r:id="rId7" o:title=""/>
            </v:shape>
            <v:shape style="position:absolute;left:6552;top:359;width:80;height:315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229;width:9026;height:645" type="#_x0000_t202" filled="false" stroked="false">
              <v:textbox inset="0,0,0,0">
                <w:txbxContent>
                  <w:p>
                    <w:pPr>
                      <w:spacing w:before="128"/>
                      <w:ind w:left="29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21212"/>
                        <w:sz w:val="24"/>
                      </w:rPr>
                      <w:t>CAREER OBJECTIVE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2102" w:right="787" w:hanging="370"/>
        <w:jc w:val="both"/>
      </w:pPr>
      <w:r>
        <w:rPr/>
        <w:t>To achieve high career growth through a continuous learning</w:t>
      </w:r>
      <w:r>
        <w:rPr>
          <w:spacing w:val="-28"/>
        </w:rPr>
        <w:t> </w:t>
      </w:r>
      <w:r>
        <w:rPr/>
        <w:t>process, keep myself dynamic, visionary and competitive with the changing scenario of the world and to contribute for the growth</w:t>
      </w:r>
      <w:r>
        <w:rPr>
          <w:spacing w:val="-8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group style="position:absolute;margin-left:71.800003pt;margin-top:11.792625pt;width:451.3pt;height:23.15pt;mso-position-horizontal-relative:page;mso-position-vertical-relative:paragraph;z-index:-251655168;mso-wrap-distance-left:0;mso-wrap-distance-right:0" coordorigin="1436,236" coordsize="9026,463">
            <v:shape style="position:absolute;left:1436;top:235;width:9026;height:463" type="#_x0000_t75" stroked="false">
              <v:imagedata r:id="rId6" o:title=""/>
            </v:shape>
            <v:shape style="position:absolute;left:4430;top:266;width:2194;height:411" type="#_x0000_t75" stroked="false">
              <v:imagedata r:id="rId9" o:title=""/>
            </v:shape>
            <v:shape style="position:absolute;left:6079;top:369;width:77;height:308" type="#_x0000_t75" stroked="false">
              <v:imagedata r:id="rId10" o:title=""/>
            </v:shape>
            <v:shape style="position:absolute;left:1436;top:235;width:9026;height:463" type="#_x0000_t202" filled="false" stroked="false">
              <v:textbox inset="0,0,0,0">
                <w:txbxContent>
                  <w:p>
                    <w:pPr>
                      <w:spacing w:before="30"/>
                      <w:ind w:left="299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21212"/>
                        <w:sz w:val="24"/>
                      </w:rPr>
                      <w:t>Education Details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8"/>
        <w:gridCol w:w="6344"/>
      </w:tblGrid>
      <w:tr>
        <w:trPr>
          <w:trHeight w:val="477" w:hRule="atLeast"/>
        </w:trPr>
        <w:tc>
          <w:tcPr>
            <w:tcW w:w="2888" w:type="dxa"/>
          </w:tcPr>
          <w:p>
            <w:pPr>
              <w:pStyle w:val="TableParagraph"/>
              <w:spacing w:before="151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</w:p>
        </w:tc>
        <w:tc>
          <w:tcPr>
            <w:tcW w:w="6344" w:type="dxa"/>
          </w:tcPr>
          <w:p>
            <w:pPr>
              <w:pStyle w:val="TableParagraph"/>
              <w:spacing w:before="151"/>
              <w:ind w:left="2929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>
        <w:trPr>
          <w:trHeight w:val="1021" w:hRule="atLeast"/>
        </w:trPr>
        <w:tc>
          <w:tcPr>
            <w:tcW w:w="2888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0"/>
              <w:ind w:left="1133" w:right="1023"/>
              <w:jc w:val="center"/>
              <w:rPr>
                <w:sz w:val="24"/>
              </w:rPr>
            </w:pPr>
            <w:r>
              <w:rPr>
                <w:sz w:val="24"/>
              </w:rPr>
              <w:t>B.E.</w:t>
            </w:r>
          </w:p>
        </w:tc>
        <w:tc>
          <w:tcPr>
            <w:tcW w:w="6344" w:type="dxa"/>
          </w:tcPr>
          <w:p>
            <w:pPr>
              <w:pStyle w:val="TableParagraph"/>
              <w:spacing w:line="259" w:lineRule="auto"/>
              <w:ind w:left="2911" w:right="189" w:hanging="2336"/>
              <w:rPr>
                <w:sz w:val="24"/>
              </w:rPr>
            </w:pPr>
            <w:r>
              <w:rPr>
                <w:sz w:val="24"/>
              </w:rPr>
              <w:t>Sal Institute Of Technology &amp; Engineering Research CGPA 6</w:t>
            </w:r>
          </w:p>
        </w:tc>
      </w:tr>
      <w:tr>
        <w:trPr>
          <w:trHeight w:val="875" w:hRule="atLeast"/>
        </w:trPr>
        <w:tc>
          <w:tcPr>
            <w:tcW w:w="2888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0"/>
              <w:ind w:left="1133" w:right="1133"/>
              <w:jc w:val="center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6344" w:type="dxa"/>
          </w:tcPr>
          <w:p>
            <w:pPr>
              <w:pStyle w:val="TableParagraph"/>
              <w:tabs>
                <w:tab w:pos="4439" w:val="left" w:leader="none"/>
              </w:tabs>
              <w:spacing w:before="7"/>
              <w:ind w:left="2783"/>
              <w:rPr>
                <w:sz w:val="24"/>
              </w:rPr>
            </w:pPr>
            <w:r>
              <w:rPr>
                <w:sz w:val="24"/>
              </w:rPr>
              <w:t>I.P.</w:t>
              <w:tab/>
              <w:t>School</w:t>
            </w:r>
          </w:p>
          <w:p>
            <w:pPr>
              <w:pStyle w:val="TableParagraph"/>
              <w:spacing w:before="22"/>
              <w:ind w:left="2481"/>
              <w:rPr>
                <w:sz w:val="24"/>
              </w:rPr>
            </w:pPr>
            <w:r>
              <w:rPr>
                <w:sz w:val="24"/>
              </w:rPr>
              <w:t>Percentage 61%</w:t>
            </w:r>
          </w:p>
        </w:tc>
      </w:tr>
      <w:tr>
        <w:trPr>
          <w:trHeight w:val="873" w:hRule="atLeast"/>
        </w:trPr>
        <w:tc>
          <w:tcPr>
            <w:tcW w:w="2888" w:type="dxa"/>
          </w:tcPr>
          <w:p>
            <w:pPr>
              <w:pStyle w:val="TableParagraph"/>
              <w:ind w:left="1059" w:right="1137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6344" w:type="dxa"/>
          </w:tcPr>
          <w:p>
            <w:pPr>
              <w:pStyle w:val="TableParagraph"/>
              <w:tabs>
                <w:tab w:pos="3417" w:val="left" w:leader="none"/>
                <w:tab w:pos="4953" w:val="left" w:leader="none"/>
              </w:tabs>
              <w:spacing w:line="259" w:lineRule="auto"/>
              <w:ind w:left="2587" w:right="285" w:hanging="745"/>
              <w:rPr>
                <w:sz w:val="24"/>
              </w:rPr>
            </w:pPr>
            <w:r>
              <w:rPr>
                <w:sz w:val="24"/>
              </w:rPr>
              <w:t>Kendriya</w:t>
              <w:tab/>
              <w:t>Vidyalya</w:t>
              <w:tab/>
            </w:r>
            <w:r>
              <w:rPr>
                <w:spacing w:val="-3"/>
                <w:sz w:val="24"/>
              </w:rPr>
              <w:t>Sabarmati </w:t>
            </w: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67</w:t>
            </w:r>
          </w:p>
        </w:tc>
      </w:tr>
    </w:tbl>
    <w:p>
      <w:pPr>
        <w:pStyle w:val="BodyText"/>
        <w:spacing w:before="7"/>
        <w:rPr>
          <w:sz w:val="26"/>
        </w:rPr>
      </w:pPr>
      <w:r>
        <w:rPr/>
        <w:pict>
          <v:group style="position:absolute;margin-left:147.600006pt;margin-top:17.25pt;width:405.6pt;height:25.55pt;mso-position-horizontal-relative:page;mso-position-vertical-relative:paragraph;z-index:-251653120;mso-wrap-distance-left:0;mso-wrap-distance-right:0" coordorigin="2952,345" coordsize="8112,511">
            <v:shape style="position:absolute;left:2952;top:345;width:8112;height:495" type="#_x0000_t75" stroked="false">
              <v:imagedata r:id="rId6" o:title=""/>
            </v:shape>
            <v:shape style="position:absolute;left:4874;top:421;width:3087;height:435" type="#_x0000_t75" stroked="false">
              <v:imagedata r:id="rId11" o:title=""/>
            </v:shape>
            <v:shape style="position:absolute;left:2952;top:345;width:8112;height:511" type="#_x0000_t202" filled="false" stroked="false">
              <v:textbox inset="0,0,0,0">
                <w:txbxContent>
                  <w:p>
                    <w:pPr>
                      <w:spacing w:before="75"/>
                      <w:ind w:left="19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21212"/>
                        <w:sz w:val="24"/>
                      </w:rPr>
                      <w:t>Work 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6 Months Experience as a </w:t>
      </w:r>
      <w:r>
        <w:rPr>
          <w:b/>
          <w:sz w:val="24"/>
        </w:rPr>
        <w:t>HR Executive </w:t>
      </w:r>
      <w:r>
        <w:rPr>
          <w:sz w:val="24"/>
        </w:rPr>
        <w:t>in </w:t>
      </w:r>
      <w:r>
        <w:rPr>
          <w:b/>
          <w:sz w:val="24"/>
        </w:rPr>
        <w:t>Happiness Studio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Heading1"/>
        <w:ind w:left="940"/>
      </w:pPr>
      <w:r>
        <w:rPr/>
        <w:t>Ahmedabad (Jun 2016 - Dec</w:t>
      </w:r>
      <w:r>
        <w:rPr>
          <w:spacing w:val="-9"/>
        </w:rPr>
        <w:t> </w:t>
      </w:r>
      <w:r>
        <w:rPr/>
        <w:t>2016)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361"/>
        <w:jc w:val="left"/>
        <w:rPr>
          <w:sz w:val="24"/>
        </w:rPr>
      </w:pPr>
      <w:r>
        <w:rPr>
          <w:sz w:val="24"/>
        </w:rPr>
        <w:t>Maintain Corporate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1" w:after="0"/>
        <w:ind w:left="940" w:right="0" w:hanging="361"/>
        <w:jc w:val="left"/>
        <w:rPr>
          <w:sz w:val="24"/>
        </w:rPr>
      </w:pPr>
      <w:r>
        <w:rPr>
          <w:sz w:val="24"/>
        </w:rPr>
        <w:t>Doing help in HR</w:t>
      </w:r>
      <w:r>
        <w:rPr>
          <w:spacing w:val="-8"/>
          <w:sz w:val="24"/>
        </w:rPr>
        <w:t> </w:t>
      </w:r>
      <w:r>
        <w:rPr>
          <w:sz w:val="24"/>
        </w:rPr>
        <w:t>Consulting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  <w:tab w:pos="5128" w:val="left" w:leader="none"/>
        </w:tabs>
        <w:spacing w:line="261" w:lineRule="auto" w:before="1" w:after="0"/>
        <w:ind w:left="954" w:right="1957" w:hanging="375"/>
        <w:jc w:val="left"/>
        <w:rPr>
          <w:sz w:val="24"/>
        </w:rPr>
      </w:pPr>
      <w:r>
        <w:rPr>
          <w:sz w:val="24"/>
        </w:rPr>
        <w:t>Technical IT Support at WIPRO (Client: Arvind Ltd. – Ahmedabad) Payroll: </w:t>
      </w:r>
      <w:r>
        <w:rPr>
          <w:b/>
          <w:sz w:val="24"/>
        </w:rPr>
        <w:t>Acute Informatics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Pvt.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Ltd</w:t>
      </w:r>
      <w:r>
        <w:rPr>
          <w:sz w:val="24"/>
        </w:rPr>
        <w:t>.</w:t>
        <w:tab/>
        <w:t>(</w:t>
      </w:r>
      <w:r>
        <w:rPr>
          <w:b/>
          <w:sz w:val="24"/>
        </w:rPr>
        <w:t>Nov 2018 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</w:t>
      </w:r>
      <w:r>
        <w:rPr>
          <w:sz w:val="24"/>
        </w:rPr>
        <w:t>)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0" w:after="0"/>
        <w:ind w:left="2452" w:right="0" w:hanging="361"/>
        <w:jc w:val="left"/>
        <w:rPr>
          <w:sz w:val="24"/>
        </w:rPr>
      </w:pPr>
      <w:r>
        <w:rPr>
          <w:sz w:val="24"/>
        </w:rPr>
        <w:t>Installing Windows Operating</w:t>
      </w:r>
      <w:r>
        <w:rPr>
          <w:spacing w:val="-9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20" w:after="0"/>
        <w:ind w:left="2452" w:right="0" w:hanging="361"/>
        <w:jc w:val="left"/>
        <w:rPr>
          <w:sz w:val="24"/>
        </w:rPr>
      </w:pPr>
      <w:r>
        <w:rPr>
          <w:sz w:val="24"/>
        </w:rPr>
        <w:t>Installing official Software into client</w:t>
      </w:r>
      <w:r>
        <w:rPr>
          <w:spacing w:val="-8"/>
          <w:sz w:val="24"/>
        </w:rPr>
        <w:t> </w:t>
      </w:r>
      <w:r>
        <w:rPr>
          <w:sz w:val="24"/>
        </w:rPr>
        <w:t>machines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21" w:after="0"/>
        <w:ind w:left="2452" w:right="0" w:hanging="361"/>
        <w:jc w:val="left"/>
        <w:rPr>
          <w:sz w:val="24"/>
        </w:rPr>
      </w:pPr>
      <w:r>
        <w:rPr>
          <w:sz w:val="24"/>
        </w:rPr>
        <w:t>Troubleshoot Printer Related</w:t>
      </w:r>
      <w:r>
        <w:rPr>
          <w:spacing w:val="-3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20" w:after="0"/>
        <w:ind w:left="2452" w:right="0" w:hanging="361"/>
        <w:jc w:val="left"/>
        <w:rPr>
          <w:sz w:val="24"/>
        </w:rPr>
      </w:pPr>
      <w:r>
        <w:rPr>
          <w:sz w:val="24"/>
        </w:rPr>
        <w:t>Troubleshoot Outlook Related</w:t>
      </w:r>
      <w:r>
        <w:rPr>
          <w:spacing w:val="-7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18" w:after="0"/>
        <w:ind w:left="2452" w:right="0" w:hanging="361"/>
        <w:jc w:val="left"/>
        <w:rPr>
          <w:sz w:val="24"/>
        </w:rPr>
      </w:pPr>
      <w:r>
        <w:rPr>
          <w:sz w:val="24"/>
        </w:rPr>
        <w:t>Troubleshooting O365 Related</w:t>
      </w:r>
      <w:r>
        <w:rPr>
          <w:spacing w:val="-9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20" w:after="0"/>
        <w:ind w:left="2452" w:right="0" w:hanging="361"/>
        <w:jc w:val="left"/>
        <w:rPr>
          <w:sz w:val="24"/>
        </w:rPr>
      </w:pPr>
      <w:r>
        <w:rPr>
          <w:sz w:val="24"/>
        </w:rPr>
        <w:t>Troubleshoot Network Connectivity Related</w:t>
      </w:r>
      <w:r>
        <w:rPr>
          <w:spacing w:val="-5"/>
          <w:sz w:val="24"/>
        </w:rPr>
        <w:t> </w:t>
      </w:r>
      <w:r>
        <w:rPr>
          <w:sz w:val="24"/>
        </w:rPr>
        <w:t>Issues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80" w:left="1220" w:right="740"/>
        </w:sectPr>
      </w:pP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80" w:after="0"/>
        <w:ind w:left="2452" w:right="0" w:hanging="361"/>
        <w:jc w:val="left"/>
        <w:rPr>
          <w:sz w:val="24"/>
        </w:rPr>
      </w:pPr>
      <w:r>
        <w:rPr>
          <w:sz w:val="24"/>
        </w:rPr>
        <w:t>Troubleshooting booting related</w:t>
      </w:r>
      <w:r>
        <w:rPr>
          <w:spacing w:val="-5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21" w:after="0"/>
        <w:ind w:left="2452" w:right="0" w:hanging="361"/>
        <w:jc w:val="left"/>
        <w:rPr>
          <w:sz w:val="24"/>
        </w:rPr>
      </w:pPr>
      <w:r>
        <w:rPr>
          <w:sz w:val="24"/>
        </w:rPr>
        <w:t>Troubleshoot User Logon and Password Related</w:t>
      </w:r>
      <w:r>
        <w:rPr>
          <w:spacing w:val="-6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54" w:lineRule="auto" w:before="20" w:after="0"/>
        <w:ind w:left="2452" w:right="1397" w:hanging="360"/>
        <w:jc w:val="left"/>
        <w:rPr>
          <w:sz w:val="24"/>
        </w:rPr>
      </w:pPr>
      <w:r>
        <w:rPr>
          <w:sz w:val="24"/>
        </w:rPr>
        <w:t>Provide Shared Storage with user access permission and configure network map</w:t>
      </w:r>
      <w:r>
        <w:rPr>
          <w:spacing w:val="-3"/>
          <w:sz w:val="24"/>
        </w:rPr>
        <w:t> </w:t>
      </w:r>
      <w:r>
        <w:rPr>
          <w:sz w:val="24"/>
        </w:rPr>
        <w:t>drive.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40" w:lineRule="auto" w:before="8" w:after="0"/>
        <w:ind w:left="2452" w:right="0" w:hanging="361"/>
        <w:jc w:val="left"/>
        <w:rPr>
          <w:sz w:val="24"/>
        </w:rPr>
      </w:pPr>
      <w:r>
        <w:rPr>
          <w:sz w:val="24"/>
        </w:rPr>
        <w:t>Installing device</w:t>
      </w:r>
      <w:r>
        <w:rPr>
          <w:spacing w:val="-2"/>
          <w:sz w:val="24"/>
        </w:rPr>
        <w:t> </w:t>
      </w:r>
      <w:r>
        <w:rPr>
          <w:sz w:val="24"/>
        </w:rPr>
        <w:t>drivers.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  <w:tab w:pos="2453" w:val="left" w:leader="none"/>
        </w:tabs>
        <w:spacing w:line="256" w:lineRule="auto" w:before="18" w:after="0"/>
        <w:ind w:left="2452" w:right="1112" w:hanging="360"/>
        <w:jc w:val="left"/>
        <w:rPr>
          <w:sz w:val="24"/>
        </w:rPr>
      </w:pPr>
      <w:r>
        <w:rPr>
          <w:sz w:val="24"/>
        </w:rPr>
        <w:t>Managing and Performing Antivirus (</w:t>
      </w:r>
      <w:r>
        <w:rPr>
          <w:b/>
          <w:sz w:val="24"/>
        </w:rPr>
        <w:t>Symantec </w:t>
      </w:r>
      <w:r>
        <w:rPr>
          <w:sz w:val="24"/>
        </w:rPr>
        <w:t>) Scheduled Activity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72pt;margin-top:15.391484pt;width:451.3pt;height:19.95pt;mso-position-horizontal-relative:page;mso-position-vertical-relative:paragraph;z-index:-251651072;mso-wrap-distance-left:0;mso-wrap-distance-right:0" coordorigin="1440,308" coordsize="9026,399">
            <v:shape style="position:absolute;left:1440;top:307;width:9026;height:399" type="#_x0000_t75" stroked="false">
              <v:imagedata r:id="rId6" o:title=""/>
            </v:shape>
            <v:shape style="position:absolute;left:3410;top:370;width:5237;height:279" type="#_x0000_t75" stroked="false">
              <v:imagedata r:id="rId12" o:title=""/>
            </v:shape>
            <v:shape style="position:absolute;left:1440;top:307;width:9026;height:399" type="#_x0000_t202" filled="false" stroked="false">
              <v:textbox inset="0,0,0,0">
                <w:txbxContent>
                  <w:p>
                    <w:pPr>
                      <w:spacing w:before="61"/>
                      <w:ind w:left="26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21212"/>
                        <w:sz w:val="24"/>
                      </w:rPr>
                      <w:t>IT 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340" w:bottom="280" w:left="1220" w:right="740"/>
        </w:sectPr>
      </w:pPr>
    </w:p>
    <w:p>
      <w:pPr>
        <w:pStyle w:val="Heading1"/>
        <w:spacing w:before="92"/>
      </w:pPr>
      <w:r>
        <w:rPr/>
        <w:t>Networking Skills</w:t>
      </w:r>
    </w:p>
    <w:p>
      <w:pPr>
        <w:pStyle w:val="BodyText"/>
        <w:spacing w:before="1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ListParagraph"/>
        <w:numPr>
          <w:ilvl w:val="0"/>
          <w:numId w:val="3"/>
        </w:numPr>
        <w:tabs>
          <w:tab w:pos="580" w:val="left" w:leader="none"/>
          <w:tab w:pos="581" w:val="left" w:leader="none"/>
        </w:tabs>
        <w:spacing w:line="249" w:lineRule="auto" w:before="0" w:after="0"/>
        <w:ind w:left="580" w:right="1086" w:hanging="360"/>
        <w:jc w:val="left"/>
        <w:rPr>
          <w:sz w:val="24"/>
        </w:rPr>
      </w:pPr>
      <w:r>
        <w:rPr>
          <w:sz w:val="24"/>
        </w:rPr>
        <w:t>Sound knowledge of major networking components &amp; hardware</w:t>
      </w:r>
      <w:r>
        <w:rPr>
          <w:spacing w:val="-1"/>
          <w:sz w:val="24"/>
        </w:rPr>
        <w:t> </w:t>
      </w:r>
      <w:r>
        <w:rPr>
          <w:sz w:val="24"/>
        </w:rPr>
        <w:t>components.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  <w:tab w:pos="581" w:val="left" w:leader="none"/>
        </w:tabs>
        <w:spacing w:line="247" w:lineRule="auto" w:before="8" w:after="0"/>
        <w:ind w:left="580" w:right="1057" w:hanging="360"/>
        <w:jc w:val="left"/>
        <w:rPr>
          <w:sz w:val="24"/>
        </w:rPr>
      </w:pPr>
      <w:r>
        <w:rPr>
          <w:sz w:val="24"/>
        </w:rPr>
        <w:t>In-depth knowledge of IPv4 addressing scheme using FLSM,VLSM &amp;</w:t>
      </w:r>
      <w:r>
        <w:rPr>
          <w:spacing w:val="-4"/>
          <w:sz w:val="24"/>
        </w:rPr>
        <w:t> </w:t>
      </w:r>
      <w:r>
        <w:rPr>
          <w:sz w:val="24"/>
        </w:rPr>
        <w:t>Summarization.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  <w:tab w:pos="581" w:val="left" w:leader="none"/>
        </w:tabs>
        <w:spacing w:line="247" w:lineRule="auto" w:before="9" w:after="0"/>
        <w:ind w:left="580" w:right="831" w:hanging="360"/>
        <w:jc w:val="left"/>
        <w:rPr>
          <w:sz w:val="24"/>
        </w:rPr>
      </w:pPr>
      <w:r>
        <w:rPr>
          <w:sz w:val="24"/>
        </w:rPr>
        <w:t>Expertise in configuring &amp; verifying routing configuration for a static, default as well as dynamic</w:t>
      </w:r>
      <w:r>
        <w:rPr>
          <w:spacing w:val="-10"/>
          <w:sz w:val="24"/>
        </w:rPr>
        <w:t> </w:t>
      </w:r>
      <w:r>
        <w:rPr>
          <w:sz w:val="24"/>
        </w:rPr>
        <w:t>routing.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  <w:tab w:pos="581" w:val="left" w:leader="none"/>
        </w:tabs>
        <w:spacing w:line="247" w:lineRule="auto" w:before="10" w:after="0"/>
        <w:ind w:left="580" w:right="1193" w:hanging="360"/>
        <w:jc w:val="left"/>
        <w:rPr>
          <w:sz w:val="24"/>
        </w:rPr>
      </w:pPr>
      <w:r>
        <w:rPr>
          <w:sz w:val="24"/>
        </w:rPr>
        <w:t>Able to verify network status &amp; operation using basic utilities such as ping ,tracert,</w:t>
      </w:r>
      <w:r>
        <w:rPr>
          <w:spacing w:val="-5"/>
          <w:sz w:val="24"/>
        </w:rPr>
        <w:t> </w:t>
      </w:r>
      <w:r>
        <w:rPr>
          <w:sz w:val="24"/>
        </w:rPr>
        <w:t>telnet.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  <w:tab w:pos="581" w:val="left" w:leader="none"/>
        </w:tabs>
        <w:spacing w:line="247" w:lineRule="auto" w:before="10" w:after="0"/>
        <w:ind w:left="580" w:right="747" w:hanging="360"/>
        <w:jc w:val="left"/>
        <w:rPr>
          <w:sz w:val="24"/>
        </w:rPr>
      </w:pPr>
      <w:r>
        <w:rPr>
          <w:sz w:val="24"/>
        </w:rPr>
        <w:t>Expertise in configuring &amp; verifying VLAN , InterVLAN as well as trunking on Cisco L2</w:t>
      </w:r>
      <w:r>
        <w:rPr>
          <w:spacing w:val="-5"/>
          <w:sz w:val="24"/>
        </w:rPr>
        <w:t> </w:t>
      </w:r>
      <w:r>
        <w:rPr>
          <w:sz w:val="24"/>
        </w:rPr>
        <w:t>switches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580" w:val="left" w:leader="none"/>
          <w:tab w:pos="581" w:val="left" w:leader="none"/>
        </w:tabs>
        <w:spacing w:line="247" w:lineRule="auto" w:before="0" w:after="0"/>
        <w:ind w:left="580" w:right="1005" w:hanging="360"/>
        <w:jc w:val="left"/>
        <w:rPr>
          <w:sz w:val="24"/>
        </w:rPr>
      </w:pPr>
      <w:r>
        <w:rPr>
          <w:sz w:val="24"/>
        </w:rPr>
        <w:t>Abel to investigate , diagnose &amp; resolve given network problems.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10" w:h="16840"/>
          <w:pgMar w:top="1360" w:bottom="280" w:left="1220" w:right="740"/>
          <w:cols w:num="2" w:equalWidth="0">
            <w:col w:w="2263" w:space="349"/>
            <w:col w:w="7338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4519" w:val="left" w:leader="none"/>
        </w:tabs>
        <w:spacing w:before="218"/>
        <w:ind w:left="311"/>
        <w:rPr>
          <w:rFonts w:ascii="Symbol" w:hAnsi="Symbol"/>
          <w:b w:val="0"/>
        </w:rPr>
      </w:pPr>
      <w:r>
        <w:rPr>
          <w:position w:val="2"/>
        </w:rPr>
        <w:t>Hardware and</w:t>
      </w:r>
      <w:r>
        <w:rPr>
          <w:spacing w:val="-4"/>
          <w:position w:val="2"/>
        </w:rPr>
        <w:t> </w:t>
      </w:r>
      <w:r>
        <w:rPr>
          <w:position w:val="2"/>
        </w:rPr>
        <w:t>Computer</w:t>
      </w:r>
      <w:r>
        <w:rPr>
          <w:spacing w:val="66"/>
          <w:position w:val="2"/>
        </w:rPr>
        <w:t> </w:t>
      </w:r>
      <w:r>
        <w:rPr>
          <w:position w:val="2"/>
        </w:rPr>
        <w:t>Skill</w:t>
        <w:tab/>
      </w:r>
      <w:r>
        <w:rPr>
          <w:rFonts w:ascii="Symbol" w:hAnsi="Symbol"/>
          <w:b w:val="0"/>
        </w:rPr>
        <w:t></w:t>
      </w:r>
    </w:p>
    <w:p>
      <w:pPr>
        <w:pStyle w:val="BodyText"/>
        <w:spacing w:before="8"/>
        <w:ind w:left="628"/>
      </w:pPr>
      <w:r>
        <w:rPr/>
        <w:t>Hardware</w:t>
      </w:r>
      <w:r>
        <w:rPr>
          <w:b/>
        </w:rPr>
        <w:t>: </w:t>
      </w:r>
      <w:r>
        <w:rPr/>
        <w:t>Assembling &amp; De-assembling ,Troubleshooting &amp; Maintaince of PC</w:t>
      </w:r>
    </w:p>
    <w:p>
      <w:pPr>
        <w:pStyle w:val="ListParagraph"/>
        <w:numPr>
          <w:ilvl w:val="1"/>
          <w:numId w:val="3"/>
        </w:numPr>
        <w:tabs>
          <w:tab w:pos="3007" w:val="left" w:leader="none"/>
          <w:tab w:pos="3008" w:val="left" w:leader="none"/>
        </w:tabs>
        <w:spacing w:line="240" w:lineRule="auto" w:before="20" w:after="0"/>
        <w:ind w:left="3007" w:right="0" w:hanging="318"/>
        <w:jc w:val="left"/>
        <w:rPr>
          <w:sz w:val="24"/>
        </w:rPr>
      </w:pPr>
      <w:r>
        <w:rPr>
          <w:sz w:val="24"/>
        </w:rPr>
        <w:t>Client OS: Windows</w:t>
      </w:r>
      <w:r>
        <w:rPr>
          <w:spacing w:val="-10"/>
          <w:sz w:val="24"/>
        </w:rPr>
        <w:t> </w:t>
      </w:r>
      <w:r>
        <w:rPr>
          <w:sz w:val="24"/>
        </w:rPr>
        <w:t>XP,7,8,8.1,10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3016" w:val="left" w:leader="none"/>
          <w:tab w:pos="3017" w:val="left" w:leader="none"/>
        </w:tabs>
        <w:spacing w:line="240" w:lineRule="auto" w:before="0" w:after="0"/>
        <w:ind w:left="3017" w:right="0" w:hanging="317"/>
        <w:jc w:val="left"/>
        <w:rPr>
          <w:sz w:val="24"/>
        </w:rPr>
      </w:pPr>
      <w:r>
        <w:rPr/>
        <w:pict>
          <v:group style="position:absolute;margin-left:71.800003pt;margin-top:18.484457pt;width:451.3pt;height:29.75pt;mso-position-horizontal-relative:page;mso-position-vertical-relative:paragraph;z-index:-251649024;mso-wrap-distance-left:0;mso-wrap-distance-right:0" coordorigin="1436,370" coordsize="9026,595">
            <v:shape style="position:absolute;left:1436;top:369;width:9026;height:595" type="#_x0000_t75" stroked="false">
              <v:imagedata r:id="rId6" o:title=""/>
            </v:shape>
            <v:shape style="position:absolute;left:4783;top:520;width:4493;height:351" type="#_x0000_t75" stroked="false">
              <v:imagedata r:id="rId13" o:title=""/>
            </v:shape>
            <v:shape style="position:absolute;left:5748;top:520;width:80;height:399" type="#_x0000_t75" stroked="false">
              <v:imagedata r:id="rId14" o:title=""/>
            </v:shape>
            <v:shape style="position:absolute;left:1436;top:369;width:9026;height:595" type="#_x0000_t202" filled="false" stroked="false">
              <v:textbox inset="0,0,0,0">
                <w:txbxContent>
                  <w:p>
                    <w:pPr>
                      <w:spacing w:before="150"/>
                      <w:ind w:left="3329" w:right="390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21212"/>
                        <w:sz w:val="24"/>
                      </w:rPr>
                      <w:t>Personal</w:t>
                    </w:r>
                    <w:r>
                      <w:rPr>
                        <w:color w:val="121212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121212"/>
                        <w:sz w:val="24"/>
                      </w:rPr>
                      <w:t>Details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Antivirus: McAfee,Norton</w:t>
      </w:r>
      <w:r>
        <w:rPr>
          <w:spacing w:val="-16"/>
          <w:sz w:val="24"/>
        </w:rPr>
        <w:t> </w:t>
      </w:r>
      <w:r>
        <w:rPr>
          <w:sz w:val="24"/>
        </w:rPr>
        <w:t>Antivirus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833" w:val="left" w:leader="none"/>
        </w:tabs>
        <w:spacing w:line="259" w:lineRule="auto" w:before="218"/>
        <w:ind w:left="1823" w:right="1193" w:hanging="1536"/>
      </w:pPr>
      <w:r>
        <w:rPr>
          <w:color w:val="121212"/>
        </w:rPr>
        <w:t>Address</w:t>
        <w:tab/>
        <w:tab/>
        <w:t>41 Shivam Tenament Opposite Shailganga Society</w:t>
      </w:r>
      <w:r>
        <w:rPr>
          <w:color w:val="121212"/>
          <w:spacing w:val="-32"/>
        </w:rPr>
        <w:t> </w:t>
      </w:r>
      <w:r>
        <w:rPr>
          <w:color w:val="121212"/>
        </w:rPr>
        <w:t>Chandkheda, Ahmedabad, Gujarat</w:t>
      </w:r>
      <w:r>
        <w:rPr>
          <w:color w:val="121212"/>
          <w:spacing w:val="2"/>
        </w:rPr>
        <w:t> </w:t>
      </w:r>
      <w:r>
        <w:rPr>
          <w:color w:val="121212"/>
        </w:rPr>
        <w:t>-382424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889" w:val="left" w:leader="none"/>
          <w:tab w:pos="1929" w:val="left" w:leader="none"/>
        </w:tabs>
        <w:spacing w:line="520" w:lineRule="auto" w:before="1"/>
        <w:ind w:left="220" w:right="6815"/>
      </w:pPr>
      <w:r>
        <w:rPr>
          <w:color w:val="121212"/>
        </w:rPr>
        <w:t>Date</w:t>
      </w:r>
      <w:r>
        <w:rPr>
          <w:color w:val="121212"/>
          <w:spacing w:val="-1"/>
        </w:rPr>
        <w:t> </w:t>
      </w:r>
      <w:r>
        <w:rPr>
          <w:color w:val="121212"/>
        </w:rPr>
        <w:t>of</w:t>
      </w:r>
      <w:r>
        <w:rPr>
          <w:color w:val="121212"/>
          <w:spacing w:val="-1"/>
        </w:rPr>
        <w:t> </w:t>
      </w:r>
      <w:r>
        <w:rPr>
          <w:color w:val="121212"/>
        </w:rPr>
        <w:t>birth</w:t>
        <w:tab/>
        <w:tab/>
      </w:r>
      <w:r>
        <w:rPr>
          <w:color w:val="121212"/>
          <w:spacing w:val="-3"/>
        </w:rPr>
        <w:t>29/03/1994 </w:t>
      </w:r>
      <w:r>
        <w:rPr>
          <w:color w:val="121212"/>
        </w:rPr>
        <w:t>Gender</w:t>
        <w:tab/>
        <w:t>Female</w:t>
      </w:r>
    </w:p>
    <w:p>
      <w:pPr>
        <w:pStyle w:val="BodyText"/>
        <w:tabs>
          <w:tab w:pos="1941" w:val="left" w:leader="none"/>
        </w:tabs>
        <w:spacing w:line="518" w:lineRule="auto"/>
        <w:ind w:left="220" w:right="6871"/>
      </w:pPr>
      <w:r>
        <w:rPr>
          <w:color w:val="121212"/>
        </w:rPr>
        <w:t>Nationality</w:t>
        <w:tab/>
        <w:t>India Marital</w:t>
      </w:r>
      <w:r>
        <w:rPr>
          <w:color w:val="121212"/>
          <w:spacing w:val="-2"/>
        </w:rPr>
        <w:t> </w:t>
      </w:r>
      <w:r>
        <w:rPr>
          <w:color w:val="121212"/>
        </w:rPr>
        <w:t>Status</w:t>
        <w:tab/>
      </w:r>
      <w:r>
        <w:rPr>
          <w:color w:val="121212"/>
          <w:spacing w:val="-3"/>
        </w:rPr>
        <w:t>Unmarried</w:t>
      </w:r>
    </w:p>
    <w:p>
      <w:pPr>
        <w:pStyle w:val="BodyText"/>
        <w:tabs>
          <w:tab w:pos="2367" w:val="left" w:leader="none"/>
        </w:tabs>
        <w:spacing w:line="274" w:lineRule="exact"/>
        <w:ind w:left="220"/>
      </w:pPr>
      <w:r>
        <w:rPr>
          <w:color w:val="121212"/>
        </w:rPr>
        <w:t>Languages</w:t>
      </w:r>
      <w:r>
        <w:rPr>
          <w:color w:val="121212"/>
          <w:spacing w:val="-4"/>
        </w:rPr>
        <w:t> </w:t>
      </w:r>
      <w:r>
        <w:rPr>
          <w:color w:val="121212"/>
        </w:rPr>
        <w:t>known</w:t>
        <w:tab/>
        <w:t>English Hindi Gujarati</w:t>
      </w:r>
    </w:p>
    <w:sectPr>
      <w:type w:val="continuous"/>
      <w:pgSz w:w="11910" w:h="16840"/>
      <w:pgMar w:top="1360" w:bottom="28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580" w:hanging="360"/>
      </w:pPr>
      <w:rPr>
        <w:rFonts w:hint="default" w:ascii="Arial" w:hAnsi="Arial" w:eastAsia="Arial" w:cs="Arial"/>
        <w:spacing w:val="-3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3007" w:hanging="317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81" w:hanging="31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63" w:hanging="31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44" w:hanging="31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26" w:hanging="31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08" w:hanging="31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9" w:hanging="31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371" w:hanging="31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954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245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1"/>
      <w:ind w:left="2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"/>
      <w:ind w:left="2452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ishtha.garg29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Central Service Desk Ahmedabad</dc:creator>
  <dcterms:created xsi:type="dcterms:W3CDTF">2019-11-10T15:42:59Z</dcterms:created>
  <dcterms:modified xsi:type="dcterms:W3CDTF">2019-11-10T15:42:59Z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2019-11-10T00:00:00Z</vt:filetime>
  </property>
</Properties>
</file>