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3E" w:rsidRDefault="00761F3E">
      <w:pPr>
        <w:pStyle w:val="Title"/>
        <w:spacing w:after="120"/>
        <w:rPr>
          <w:rFonts w:asciiTheme="majorHAnsi" w:hAnsiTheme="majorHAnsi"/>
          <w:szCs w:val="28"/>
        </w:rPr>
      </w:pPr>
    </w:p>
    <w:p w:rsidR="00E46AEF" w:rsidRPr="00F46B1E" w:rsidRDefault="00290B22">
      <w:pPr>
        <w:pStyle w:val="Title"/>
        <w:spacing w:after="120"/>
        <w:rPr>
          <w:rFonts w:asciiTheme="majorHAnsi" w:hAnsiTheme="majorHAnsi"/>
          <w:szCs w:val="28"/>
        </w:rPr>
      </w:pPr>
      <w:proofErr w:type="spellStart"/>
      <w:r w:rsidRPr="00F46B1E">
        <w:rPr>
          <w:rFonts w:asciiTheme="majorHAnsi" w:hAnsiTheme="majorHAnsi"/>
          <w:szCs w:val="28"/>
        </w:rPr>
        <w:t>Arun</w:t>
      </w:r>
      <w:proofErr w:type="spellEnd"/>
      <w:r w:rsidRPr="00F46B1E">
        <w:rPr>
          <w:rFonts w:asciiTheme="majorHAnsi" w:hAnsiTheme="majorHAnsi"/>
          <w:szCs w:val="28"/>
        </w:rPr>
        <w:t xml:space="preserve"> </w:t>
      </w:r>
      <w:r w:rsidR="005D1FCB" w:rsidRPr="00F46B1E">
        <w:rPr>
          <w:rFonts w:asciiTheme="majorHAnsi" w:hAnsiTheme="majorHAnsi"/>
          <w:szCs w:val="28"/>
        </w:rPr>
        <w:t>K</w:t>
      </w:r>
      <w:r w:rsidRPr="00F46B1E">
        <w:rPr>
          <w:rFonts w:asciiTheme="majorHAnsi" w:hAnsiTheme="majorHAnsi"/>
          <w:szCs w:val="28"/>
        </w:rPr>
        <w:t>umar</w:t>
      </w:r>
      <w:r w:rsidR="005D1FCB" w:rsidRPr="00F46B1E">
        <w:rPr>
          <w:rFonts w:asciiTheme="majorHAnsi" w:hAnsiTheme="majorHAnsi"/>
          <w:szCs w:val="28"/>
        </w:rPr>
        <w:t xml:space="preserve"> </w:t>
      </w:r>
      <w:proofErr w:type="spellStart"/>
      <w:r w:rsidR="00A12DE0" w:rsidRPr="00F46B1E">
        <w:rPr>
          <w:rFonts w:asciiTheme="majorHAnsi" w:hAnsiTheme="majorHAnsi"/>
          <w:szCs w:val="28"/>
        </w:rPr>
        <w:t>Mishra</w:t>
      </w:r>
      <w:proofErr w:type="spellEnd"/>
    </w:p>
    <w:p w:rsidR="00E46AEF" w:rsidRDefault="00852A74">
      <w:pPr>
        <w:spacing w:line="220" w:lineRule="exact"/>
        <w:jc w:val="center"/>
        <w:rPr>
          <w:rFonts w:asciiTheme="majorHAnsi" w:hAnsiTheme="majorHAnsi"/>
          <w:sz w:val="22"/>
          <w:szCs w:val="22"/>
        </w:rPr>
      </w:pPr>
      <w:r w:rsidRPr="00F46B1E">
        <w:rPr>
          <w:rFonts w:asciiTheme="majorHAnsi" w:hAnsiTheme="majorHAnsi"/>
          <w:sz w:val="22"/>
          <w:szCs w:val="22"/>
        </w:rPr>
        <w:t xml:space="preserve">House No. </w:t>
      </w:r>
      <w:r w:rsidR="00B224CB" w:rsidRPr="00F46B1E">
        <w:rPr>
          <w:rFonts w:asciiTheme="majorHAnsi" w:hAnsiTheme="majorHAnsi"/>
          <w:sz w:val="22"/>
          <w:szCs w:val="22"/>
        </w:rPr>
        <w:t xml:space="preserve">28 </w:t>
      </w:r>
      <w:proofErr w:type="spellStart"/>
      <w:r w:rsidR="00B224CB" w:rsidRPr="00F46B1E">
        <w:rPr>
          <w:rFonts w:asciiTheme="majorHAnsi" w:hAnsiTheme="majorHAnsi"/>
          <w:sz w:val="22"/>
          <w:szCs w:val="22"/>
        </w:rPr>
        <w:t>Insaf</w:t>
      </w:r>
      <w:proofErr w:type="spellEnd"/>
      <w:r w:rsidR="00B224CB" w:rsidRPr="00F46B1E">
        <w:rPr>
          <w:rFonts w:asciiTheme="majorHAnsi" w:hAnsiTheme="majorHAnsi"/>
          <w:sz w:val="22"/>
          <w:szCs w:val="22"/>
        </w:rPr>
        <w:t xml:space="preserve"> Nagar </w:t>
      </w:r>
      <w:proofErr w:type="gramStart"/>
      <w:r w:rsidR="00B224CB" w:rsidRPr="00F46B1E">
        <w:rPr>
          <w:rFonts w:asciiTheme="majorHAnsi" w:hAnsiTheme="majorHAnsi"/>
          <w:sz w:val="22"/>
          <w:szCs w:val="22"/>
        </w:rPr>
        <w:t>Near</w:t>
      </w:r>
      <w:proofErr w:type="gramEnd"/>
      <w:r w:rsidR="00B224CB" w:rsidRPr="00F46B1E">
        <w:rPr>
          <w:rFonts w:asciiTheme="majorHAnsi" w:hAnsiTheme="majorHAnsi"/>
          <w:sz w:val="22"/>
          <w:szCs w:val="22"/>
        </w:rPr>
        <w:t xml:space="preserve"> Sector 10</w:t>
      </w:r>
      <w:r w:rsidR="00E46AEF" w:rsidRPr="00F46B1E">
        <w:rPr>
          <w:rFonts w:asciiTheme="majorHAnsi" w:hAnsiTheme="majorHAnsi"/>
          <w:sz w:val="22"/>
          <w:szCs w:val="22"/>
        </w:rPr>
        <w:t xml:space="preserve">, </w:t>
      </w:r>
      <w:proofErr w:type="spellStart"/>
      <w:r w:rsidR="00A12DE0" w:rsidRPr="00F46B1E">
        <w:rPr>
          <w:rFonts w:asciiTheme="majorHAnsi" w:hAnsiTheme="majorHAnsi"/>
          <w:sz w:val="22"/>
          <w:szCs w:val="22"/>
        </w:rPr>
        <w:t>Indra</w:t>
      </w:r>
      <w:proofErr w:type="spellEnd"/>
      <w:r w:rsidR="00A12DE0" w:rsidRPr="00F46B1E">
        <w:rPr>
          <w:rFonts w:asciiTheme="majorHAnsi" w:hAnsiTheme="majorHAnsi"/>
          <w:sz w:val="22"/>
          <w:szCs w:val="22"/>
        </w:rPr>
        <w:t xml:space="preserve"> Nagar</w:t>
      </w:r>
      <w:r w:rsidR="00864553" w:rsidRPr="00F46B1E">
        <w:rPr>
          <w:rFonts w:asciiTheme="majorHAnsi" w:hAnsiTheme="majorHAnsi"/>
          <w:sz w:val="22"/>
          <w:szCs w:val="22"/>
        </w:rPr>
        <w:t>,</w:t>
      </w:r>
      <w:r w:rsidR="00D35026" w:rsidRPr="00F46B1E">
        <w:rPr>
          <w:rFonts w:asciiTheme="majorHAnsi" w:hAnsiTheme="majorHAnsi"/>
          <w:sz w:val="22"/>
          <w:szCs w:val="22"/>
        </w:rPr>
        <w:t xml:space="preserve"> </w:t>
      </w:r>
      <w:proofErr w:type="spellStart"/>
      <w:r w:rsidR="00D35026" w:rsidRPr="00F46B1E">
        <w:rPr>
          <w:rFonts w:asciiTheme="majorHAnsi" w:hAnsiTheme="majorHAnsi"/>
          <w:sz w:val="22"/>
          <w:szCs w:val="22"/>
        </w:rPr>
        <w:t>Lucknow</w:t>
      </w:r>
      <w:proofErr w:type="spellEnd"/>
    </w:p>
    <w:p w:rsidR="00F46B1E" w:rsidRPr="00F46B1E" w:rsidRDefault="00F46B1E">
      <w:pPr>
        <w:spacing w:line="220" w:lineRule="exact"/>
        <w:jc w:val="center"/>
        <w:rPr>
          <w:rFonts w:asciiTheme="majorHAnsi" w:hAnsiTheme="majorHAnsi"/>
          <w:sz w:val="22"/>
          <w:szCs w:val="22"/>
        </w:rPr>
      </w:pPr>
    </w:p>
    <w:p w:rsidR="00F46B1E" w:rsidRPr="00F46B1E" w:rsidRDefault="00F46B1E" w:rsidP="00F46B1E">
      <w:pPr>
        <w:spacing w:before="40" w:line="220" w:lineRule="exact"/>
        <w:jc w:val="center"/>
        <w:rPr>
          <w:rFonts w:asciiTheme="majorHAnsi" w:hAnsiTheme="majorHAnsi"/>
          <w:b/>
          <w:sz w:val="22"/>
          <w:szCs w:val="22"/>
          <w:lang w:val="en-IN"/>
        </w:rPr>
      </w:pPr>
      <w:proofErr w:type="gramStart"/>
      <w:r>
        <w:rPr>
          <w:rFonts w:asciiTheme="majorHAnsi" w:hAnsiTheme="majorHAnsi"/>
          <w:b/>
          <w:sz w:val="22"/>
          <w:szCs w:val="22"/>
        </w:rPr>
        <w:t>e-mail</w:t>
      </w:r>
      <w:proofErr w:type="gramEnd"/>
      <w:r>
        <w:rPr>
          <w:rFonts w:asciiTheme="majorHAnsi" w:hAnsiTheme="majorHAnsi"/>
          <w:b/>
          <w:sz w:val="22"/>
          <w:szCs w:val="22"/>
        </w:rPr>
        <w:t xml:space="preserve">: </w:t>
      </w:r>
      <w:hyperlink r:id="rId8" w:history="1">
        <w:r w:rsidRPr="00DA4202">
          <w:rPr>
            <w:rStyle w:val="Hyperlink"/>
            <w:rFonts w:asciiTheme="majorHAnsi" w:hAnsiTheme="majorHAnsi"/>
            <w:b/>
            <w:sz w:val="22"/>
            <w:szCs w:val="22"/>
          </w:rPr>
          <w:t>arunmishra111@gmail.com</w:t>
        </w:r>
      </w:hyperlink>
      <w:r>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F46B1E">
        <w:rPr>
          <w:rFonts w:asciiTheme="majorHAnsi" w:hAnsiTheme="majorHAnsi"/>
          <w:b/>
          <w:sz w:val="22"/>
          <w:szCs w:val="22"/>
        </w:rPr>
        <w:t>Mobile:0-945-021-9660</w:t>
      </w:r>
    </w:p>
    <w:p w:rsidR="00864553" w:rsidRPr="00F46B1E" w:rsidRDefault="00864553">
      <w:pPr>
        <w:spacing w:before="40" w:line="220" w:lineRule="exact"/>
        <w:jc w:val="center"/>
        <w:rPr>
          <w:rFonts w:asciiTheme="majorHAnsi" w:hAnsiTheme="majorHAnsi"/>
          <w:b/>
          <w:sz w:val="22"/>
          <w:szCs w:val="22"/>
        </w:rPr>
      </w:pPr>
    </w:p>
    <w:p w:rsidR="00864553" w:rsidRPr="00F46B1E" w:rsidRDefault="00A33ED6" w:rsidP="00864553">
      <w:pPr>
        <w:tabs>
          <w:tab w:val="num" w:pos="720"/>
        </w:tabs>
        <w:spacing w:before="120"/>
        <w:jc w:val="both"/>
        <w:rPr>
          <w:rFonts w:asciiTheme="majorHAnsi" w:hAnsiTheme="majorHAnsi"/>
          <w:sz w:val="22"/>
          <w:szCs w:val="22"/>
        </w:rPr>
      </w:pPr>
      <w:r>
        <w:rPr>
          <w:rFonts w:asciiTheme="majorHAnsi" w:hAnsiTheme="majorHAnsi"/>
          <w:noProof/>
          <w:sz w:val="22"/>
          <w:szCs w:val="22"/>
        </w:rPr>
        <w:pict>
          <v:line id="Line 3" o:spid="_x0000_s1026" style="position:absolute;left:0;text-align:left;z-index:251657216;visibility:visible"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B6FA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2d64woIqNTOhtroWb2YZ02/O6R01RJ14JHh68VAWhYykjcpYeMM4O/7z5pBDDl6Hdt0&#10;bmwXIKEB6BzVuNzV4GePKBzOlvl0noJodPAlpBgSjXX+E9cdCkaJJXCOwOT07HwgQoohJNyj9FZI&#10;GcWWCvXAdpnO0pjhtBQseEOcs4d9JS06EZiX5Tx8sSzwPIZZfVQsorWcsM3N9kTIqw23SxXwoBbg&#10;c7OuA/FjmS43i80iH+WT+WaUp3U9+rit8tF8m32Y1dO6qursZ6CW5UUrGOMqsBuGM8v/TvzbM7mO&#10;1X08731I3qLHhgHZ4R9JRzGDftdJ2Gt22dlBZJjHGHx7O2HgH/dgP77w9S8AAAD//wMAUEsDBBQA&#10;BgAIAAAAIQDdWgmo2wAAAAYBAAAPAAAAZHJzL2Rvd25yZXYueG1sTI9BS8NAEIXvhf6HZQQvxW4a&#10;oWjMppRSQcWLrbTXze6YBLOzIbtJ4793xIMe33vDe9/km8m1YsQ+NJ4UrJYJCCTjbUOVgvfj480d&#10;iBA1Wd16QgVfGGBTzGe5zqy/0BuOh1gJLqGQaQV1jF0mZTA1Oh2WvkPi7MP3TkeWfSVtry9c7lqZ&#10;JslaOt0QL9S6w12N5vMwOAVP7nns0qpcHM8nOWx35vVlvzJKXV9N2wcQEaf4dww/+IwOBTOVfiAb&#10;RKuAH4kK0pT5Ob2/XbNR/hqyyOV//OIbAAD//wMAUEsBAi0AFAAGAAgAAAAhALaDOJL+AAAA4QEA&#10;ABMAAAAAAAAAAAAAAAAAAAAAAFtDb250ZW50X1R5cGVzXS54bWxQSwECLQAUAAYACAAAACEAOP0h&#10;/9YAAACUAQAACwAAAAAAAAAAAAAAAAAvAQAAX3JlbHMvLnJlbHNQSwECLQAUAAYACAAAACEA5Tkw&#10;ehQCAAApBAAADgAAAAAAAAAAAAAAAAAuAgAAZHJzL2Uyb0RvYy54bWxQSwECLQAUAAYACAAAACEA&#10;3VoJqNsAAAAGAQAADwAAAAAAAAAAAAAAAABuBAAAZHJzL2Rvd25yZXYueG1sUEsFBgAAAAAEAAQA&#10;8wAAAHYFAAAAAA==&#10;" strokecolor="#969696" strokeweight="1.5pt"/>
        </w:pict>
      </w:r>
    </w:p>
    <w:p w:rsidR="00F46B1E" w:rsidRDefault="00F46B1E" w:rsidP="00F623CD">
      <w:pPr>
        <w:pStyle w:val="BodyText"/>
        <w:jc w:val="both"/>
        <w:rPr>
          <w:rFonts w:asciiTheme="majorHAnsi" w:hAnsiTheme="majorHAnsi" w:cs="Arial"/>
          <w:b/>
          <w:sz w:val="22"/>
          <w:szCs w:val="22"/>
        </w:rPr>
      </w:pPr>
    </w:p>
    <w:p w:rsidR="00853188" w:rsidRPr="00F46B1E" w:rsidRDefault="00853188" w:rsidP="00F623CD">
      <w:pPr>
        <w:pStyle w:val="BodyText"/>
        <w:jc w:val="both"/>
        <w:rPr>
          <w:rFonts w:asciiTheme="majorHAnsi" w:hAnsiTheme="majorHAnsi" w:cs="Arial"/>
          <w:b/>
          <w:i/>
          <w:iCs/>
          <w:sz w:val="22"/>
          <w:szCs w:val="22"/>
        </w:rPr>
      </w:pPr>
      <w:r w:rsidRPr="00F46B1E">
        <w:rPr>
          <w:rFonts w:asciiTheme="majorHAnsi" w:hAnsiTheme="majorHAnsi" w:cs="Arial"/>
          <w:b/>
          <w:sz w:val="22"/>
          <w:szCs w:val="22"/>
        </w:rPr>
        <w:t xml:space="preserve">A hard working and energetic </w:t>
      </w:r>
      <w:r w:rsidR="00F623CD" w:rsidRPr="00F46B1E">
        <w:rPr>
          <w:rFonts w:asciiTheme="majorHAnsi" w:hAnsiTheme="majorHAnsi" w:cs="Arial"/>
          <w:b/>
          <w:sz w:val="22"/>
          <w:szCs w:val="22"/>
        </w:rPr>
        <w:t xml:space="preserve">person </w:t>
      </w:r>
      <w:r w:rsidRPr="00F46B1E">
        <w:rPr>
          <w:rFonts w:asciiTheme="majorHAnsi" w:hAnsiTheme="majorHAnsi" w:cs="Arial"/>
          <w:b/>
          <w:sz w:val="22"/>
          <w:szCs w:val="22"/>
        </w:rPr>
        <w:t xml:space="preserve">with a flair for learning, looking forward to prove myself in the corporate </w:t>
      </w:r>
      <w:r w:rsidR="007A17F4" w:rsidRPr="00F46B1E">
        <w:rPr>
          <w:rFonts w:asciiTheme="majorHAnsi" w:hAnsiTheme="majorHAnsi" w:cs="Arial"/>
          <w:b/>
          <w:sz w:val="22"/>
          <w:szCs w:val="22"/>
        </w:rPr>
        <w:t>world</w:t>
      </w:r>
      <w:r w:rsidR="007A17F4">
        <w:rPr>
          <w:rFonts w:asciiTheme="majorHAnsi" w:hAnsiTheme="majorHAnsi" w:cs="Arial"/>
          <w:b/>
          <w:sz w:val="22"/>
          <w:szCs w:val="22"/>
        </w:rPr>
        <w:t xml:space="preserve">. </w:t>
      </w:r>
      <w:r w:rsidRPr="00F46B1E">
        <w:rPr>
          <w:rFonts w:asciiTheme="majorHAnsi" w:hAnsiTheme="majorHAnsi" w:cs="Arial"/>
          <w:b/>
          <w:sz w:val="22"/>
          <w:szCs w:val="22"/>
        </w:rPr>
        <w:t>Working in your organization will be a great honor for me.</w:t>
      </w:r>
    </w:p>
    <w:p w:rsidR="00864553" w:rsidRPr="00F46B1E" w:rsidRDefault="00A33ED6" w:rsidP="00864553">
      <w:pPr>
        <w:pStyle w:val="BodyTextIndent"/>
        <w:tabs>
          <w:tab w:val="clear" w:pos="1080"/>
          <w:tab w:val="right" w:pos="10080"/>
        </w:tabs>
        <w:ind w:left="0"/>
        <w:rPr>
          <w:rFonts w:asciiTheme="majorHAnsi" w:hAnsiTheme="majorHAnsi"/>
          <w:szCs w:val="22"/>
        </w:rPr>
      </w:pPr>
      <w:r>
        <w:rPr>
          <w:rFonts w:asciiTheme="majorHAnsi" w:hAnsiTheme="majorHAnsi"/>
          <w:noProof/>
          <w:szCs w:val="22"/>
        </w:rPr>
        <w:pict>
          <v:line id="Line 2" o:spid="_x0000_s1028" style="position:absolute;z-index:251656192;visibility:visibl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6zrEwIAACkEAAAOAAAAZHJzL2Uyb0RvYy54bWysU9uO2yAQfa/Uf0C8J76sN5tYcVaVnfRl&#10;20ba7QcQwDEqBgQkTlT13zuQONrdvlRVZQkPzMzhzJxh+XjqJTpy64RWFc6mKUZcUc2E2lf4+8tm&#10;MsfIeaIYkVrxCp+5w4+rjx+Wgyl5rjstGbcIQJQrB1PhzntTJomjHe+Jm2rDFThbbXviYWv3CbNk&#10;APReJnmazpJBW2asptw5OG0uTryK+G3Lqf/Wto57JCsM3HxcbVx3YU1WS1LuLTGdoFca5B9Y9EQo&#10;uPQG1RBP0MGKP6B6Qa12uvVTqvtEt62gPNYA1WTpu2qeO2J4rAWa48ytTe7/wdKvx61FglU4x0iR&#10;HiR6EoqjPHRmMK6EgFptbaiNntSzedL0h0NK1x1Rex4ZvpwNpGUhI3mTEjbOAP5u+KIZxJCD17FN&#10;p9b2ARIagE5RjfNNDX7yiMLh/aK4m6UgGh19CSnHRGOd/8x1j4JRYQmcIzA5PjkfiJByDAn3KL0R&#10;UkaxpUIDsM0fADq4nJaCBW/c2P2ulhYdCczLYha+WNa7MKsPikW0jhO2vtqeCHmx4XapAh7UAnyu&#10;1mUgfi7SxXq+nheTIp+tJ0XaNJNPm7qYzDbZw31z19R1k/0K1LKi7ARjXAV243Bmxd+Jf30ml7G6&#10;jeetD8lb9NgwIDv+I+koZtDvMgk7zc5bO4oM8xiDr28nDPzrPdivX/jqNwAAAP//AwBQSwMEFAAG&#10;AAgAAAAhADp0fFXaAAAABAEAAA8AAABkcnMvZG93bnJldi54bWxMj0FLw0AQhe+C/2EZwYu0m1ao&#10;GrMpIooHodDqocdNdswGd2djdtOk/fWOXvT48Yb3vinWk3figH1sAylYzDMQSHUwLTUK3t+eZ7cg&#10;YtJktAuECo4YYV2enxU6N2GkLR52qRFcQjHXCmxKXS5lrC16HeehQ+LsI/ReJ8a+kabXI5d7J5dZ&#10;tpJet8QLVnf4aLH+3A2eRzav8eU4nqanxfa0r9zm6svSoNTlxfRwDyLhlP6O4Uef1aFkpyoMZKJw&#10;CviRpGB5A4LDu+sVc/XLsizkf/nyGwAA//8DAFBLAQItABQABgAIAAAAIQC2gziS/gAAAOEBAAAT&#10;AAAAAAAAAAAAAAAAAAAAAABbQ29udGVudF9UeXBlc10ueG1sUEsBAi0AFAAGAAgAAAAhADj9If/W&#10;AAAAlAEAAAsAAAAAAAAAAAAAAAAALwEAAF9yZWxzLy5yZWxzUEsBAi0AFAAGAAgAAAAhALPfrOsT&#10;AgAAKQQAAA4AAAAAAAAAAAAAAAAALgIAAGRycy9lMm9Eb2MueG1sUEsBAi0AFAAGAAgAAAAhADp0&#10;fFXaAAAABAEAAA8AAAAAAAAAAAAAAAAAbQQAAGRycy9kb3ducmV2LnhtbFBLBQYAAAAABAAEAPMA&#10;AAB0BQAAAAA=&#10;" strokecolor="#969696" strokeweight="1pt"/>
        </w:pict>
      </w:r>
    </w:p>
    <w:p w:rsidR="004A3ABF" w:rsidRPr="00F46B1E" w:rsidRDefault="004A3ABF" w:rsidP="004A3ABF">
      <w:pPr>
        <w:pStyle w:val="Heading31"/>
        <w:jc w:val="center"/>
        <w:rPr>
          <w:rFonts w:asciiTheme="majorHAnsi" w:hAnsiTheme="majorHAnsi" w:cs="Tahoma"/>
          <w:i w:val="0"/>
          <w:szCs w:val="24"/>
        </w:rPr>
      </w:pPr>
      <w:r w:rsidRPr="00F46B1E">
        <w:rPr>
          <w:rFonts w:asciiTheme="majorHAnsi" w:hAnsiTheme="majorHAnsi" w:cs="Tahoma"/>
          <w:i w:val="0"/>
          <w:szCs w:val="24"/>
        </w:rPr>
        <w:t>PROFESSIONAL EXPERIENCE</w:t>
      </w:r>
    </w:p>
    <w:p w:rsidR="008C46BE" w:rsidRPr="00F46B1E" w:rsidRDefault="00A33ED6" w:rsidP="008C46BE">
      <w:pPr>
        <w:pStyle w:val="Normal1"/>
        <w:tabs>
          <w:tab w:val="right" w:pos="9360"/>
        </w:tabs>
        <w:jc w:val="both"/>
        <w:rPr>
          <w:rFonts w:asciiTheme="majorHAnsi" w:hAnsiTheme="majorHAnsi" w:cs="Tahoma"/>
          <w:sz w:val="22"/>
          <w:szCs w:val="22"/>
        </w:rPr>
      </w:pPr>
      <w:r w:rsidRPr="00A33ED6">
        <w:rPr>
          <w:rFonts w:asciiTheme="majorHAnsi" w:hAnsiTheme="majorHAnsi"/>
          <w:noProof/>
          <w:sz w:val="22"/>
          <w:szCs w:val="22"/>
        </w:rPr>
        <w:pict>
          <v:line id="Line 4" o:spid="_x0000_s1027" style="position:absolute;left:0;text-align:left;z-index:251658240;visibility:visible" from="-6.2pt,3pt" to="46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ytGAIAADYEAAAOAAAAZHJzL2Uyb0RvYy54bWysU02P2jAQvVfqf7B8hyQ0pWxEWFUEeqEt&#10;0m5/gLEdYtVfsr0EVPW/d2xIxLaXqioHY2dmnt/Me14+npVEJ+68MLrGxTTHiGtqmNDHGn973k4W&#10;GPlANCPSaF7jC/f4cfX2zbK3FZ+ZzkjGHQIQ7ave1rgLwVZZ5mnHFfFTY7mGYGucIgGO7pgxR3pA&#10;VzKb5fk8641j1hnKvYevzTWIVwm/bTkNX9vW84BkjYFbSKtL6yGu2WpJqqMjthP0RoP8AwtFhIZL&#10;R6iGBIJenPgDSgnqjDdtmFKjMtO2gvLUA3RT5L9189QRy1MvMBxvxzH5/wdLv5z2DgkG2mGkiQKJ&#10;dkJzVMbJ9NZXkLDWexd7o2f9ZHeGfvdIm3VH9JEnhs8XC2VFrMhelcSDt4B/6D8bBjnkJZg0pnPr&#10;VISEAaBzUuMyqsHPAVH4OM/LvJiBaHSIZaQaCq3z4RM3CsVNjSVwTsDktPMhEiHVkBLv0WYrpExi&#10;S416YDub53mq8EYKFqMxz7vjYS0dOpHol/RLbUHkPk2JAK6VQtV4MSaRquOEbTRL1wQi5HUPVKSO&#10;4NAYkLvtru748ZA/bBabRTkpZ/PNpMybZvJxuy4n823x4X3zrlmvm+Jn5FmUVScY4zpSHZxalH/n&#10;hNubuXps9Oo4lOw1epoekB3+E+mkbBTzaouDYZe9GxQHc6bk20OK7r8/w/7+ua9+AQAA//8DAFBL&#10;AwQUAAYACAAAACEAnCo3q9sAAAAHAQAADwAAAGRycy9kb3ducmV2LnhtbEyPQUvDQBSE74L/YXmC&#10;t3bTKjWNeSlF0IOg1Kj3bfaZBLNvQ3bTxH/v04sehxlmvsl3s+vUiYbQekZYLRNQxJW3LdcIb6/3&#10;ixRUiIat6TwTwhcF2BXnZ7nJrJ/4hU5lrJWUcMgMQhNjn2kdqoacCUvfE4v34Qdnosih1nYwk5S7&#10;Tq+TZKOdaVkWGtPTXUPVZzk6BHofD1t+7KcnOz6E55t5T2l5QLy8mPe3oCLN8S8MP/iCDoUwHf3I&#10;NqgOYbFaX0sUYSOXxN9epXLl+Kt1kev//MU3AAAA//8DAFBLAQItABQABgAIAAAAIQC2gziS/gAA&#10;AOEBAAATAAAAAAAAAAAAAAAAAAAAAABbQ29udGVudF9UeXBlc10ueG1sUEsBAi0AFAAGAAgAAAAh&#10;ADj9If/WAAAAlAEAAAsAAAAAAAAAAAAAAAAALwEAAF9yZWxzLy5yZWxzUEsBAi0AFAAGAAgAAAAh&#10;AKewjK0YAgAANgQAAA4AAAAAAAAAAAAAAAAALgIAAGRycy9lMm9Eb2MueG1sUEsBAi0AFAAGAAgA&#10;AAAhAJwqN6vbAAAABwEAAA8AAAAAAAAAAAAAAAAAcgQAAGRycy9kb3ducmV2LnhtbFBLBQYAAAAA&#10;BAAEAPMAAAB6BQAAAAA=&#10;" strokeweight=".35mm">
            <v:stroke joinstyle="miter"/>
          </v:line>
        </w:pict>
      </w:r>
      <w:r w:rsidR="008C46BE" w:rsidRPr="00F46B1E">
        <w:rPr>
          <w:rFonts w:asciiTheme="majorHAnsi" w:hAnsiTheme="majorHAnsi" w:cs="Tahoma"/>
          <w:sz w:val="22"/>
          <w:szCs w:val="22"/>
        </w:rPr>
        <w:tab/>
      </w:r>
    </w:p>
    <w:p w:rsidR="008C46BE" w:rsidRDefault="008C46BE" w:rsidP="008C46BE">
      <w:pPr>
        <w:spacing w:before="240" w:line="20" w:lineRule="exact"/>
        <w:jc w:val="both"/>
        <w:rPr>
          <w:rFonts w:asciiTheme="majorHAnsi" w:hAnsiTheme="majorHAnsi"/>
          <w:b/>
          <w:bCs/>
          <w:sz w:val="22"/>
          <w:szCs w:val="22"/>
        </w:rPr>
      </w:pPr>
    </w:p>
    <w:p w:rsidR="00761F3E" w:rsidRPr="009A0A6E" w:rsidRDefault="00761F3E" w:rsidP="009A0A6E">
      <w:pPr>
        <w:pStyle w:val="ListParagraph"/>
        <w:numPr>
          <w:ilvl w:val="0"/>
          <w:numId w:val="24"/>
        </w:numPr>
        <w:spacing w:before="240"/>
        <w:jc w:val="both"/>
        <w:rPr>
          <w:rFonts w:asciiTheme="majorHAnsi" w:hAnsiTheme="majorHAnsi" w:cs="Arial"/>
          <w:sz w:val="22"/>
          <w:szCs w:val="22"/>
        </w:rPr>
      </w:pPr>
      <w:r w:rsidRPr="00442F0B">
        <w:rPr>
          <w:rFonts w:asciiTheme="majorHAnsi" w:hAnsiTheme="majorHAnsi" w:cs="Arial"/>
          <w:sz w:val="22"/>
          <w:szCs w:val="22"/>
        </w:rPr>
        <w:t xml:space="preserve">Working as Head of Accounts &amp; Finance with </w:t>
      </w:r>
      <w:proofErr w:type="spellStart"/>
      <w:r w:rsidRPr="00442F0B">
        <w:rPr>
          <w:rFonts w:asciiTheme="majorHAnsi" w:hAnsiTheme="majorHAnsi" w:cs="Arial"/>
          <w:sz w:val="22"/>
          <w:szCs w:val="22"/>
        </w:rPr>
        <w:t>Sitapur</w:t>
      </w:r>
      <w:proofErr w:type="spellEnd"/>
      <w:r w:rsidRPr="00442F0B">
        <w:rPr>
          <w:rFonts w:asciiTheme="majorHAnsi" w:hAnsiTheme="majorHAnsi" w:cs="Arial"/>
          <w:sz w:val="22"/>
          <w:szCs w:val="22"/>
        </w:rPr>
        <w:t xml:space="preserve"> Eye Hospital Trust </w:t>
      </w:r>
      <w:proofErr w:type="spellStart"/>
      <w:r w:rsidRPr="00442F0B">
        <w:rPr>
          <w:rFonts w:asciiTheme="majorHAnsi" w:hAnsiTheme="majorHAnsi" w:cs="Arial"/>
          <w:sz w:val="22"/>
          <w:szCs w:val="22"/>
        </w:rPr>
        <w:t>Sitapur</w:t>
      </w:r>
      <w:proofErr w:type="spellEnd"/>
      <w:r w:rsidRPr="00442F0B">
        <w:rPr>
          <w:rFonts w:asciiTheme="majorHAnsi" w:hAnsiTheme="majorHAnsi" w:cs="Arial"/>
          <w:sz w:val="22"/>
          <w:szCs w:val="22"/>
        </w:rPr>
        <w:t xml:space="preserve"> since Sep 17 </w:t>
      </w:r>
      <w:r w:rsidRPr="009A0A6E">
        <w:rPr>
          <w:rFonts w:asciiTheme="majorHAnsi" w:hAnsiTheme="majorHAnsi" w:cs="Arial"/>
          <w:sz w:val="22"/>
          <w:szCs w:val="22"/>
        </w:rPr>
        <w:t>to till now.</w:t>
      </w:r>
    </w:p>
    <w:p w:rsidR="00FC58A9" w:rsidRDefault="00761F3E" w:rsidP="00FC58A9">
      <w:pPr>
        <w:pStyle w:val="ListParagraph"/>
        <w:numPr>
          <w:ilvl w:val="0"/>
          <w:numId w:val="25"/>
        </w:numPr>
        <w:spacing w:before="240"/>
        <w:jc w:val="both"/>
        <w:rPr>
          <w:rFonts w:asciiTheme="majorHAnsi" w:hAnsiTheme="majorHAnsi" w:cs="Arial"/>
          <w:sz w:val="22"/>
          <w:szCs w:val="22"/>
        </w:rPr>
      </w:pPr>
      <w:r w:rsidRPr="005D03FC">
        <w:rPr>
          <w:rFonts w:asciiTheme="majorHAnsi" w:hAnsiTheme="majorHAnsi" w:cs="Arial"/>
          <w:b/>
          <w:sz w:val="22"/>
          <w:szCs w:val="22"/>
        </w:rPr>
        <w:t xml:space="preserve">Company </w:t>
      </w:r>
      <w:r w:rsidR="001D3216" w:rsidRPr="005D03FC">
        <w:rPr>
          <w:rFonts w:asciiTheme="majorHAnsi" w:hAnsiTheme="majorHAnsi" w:cs="Arial"/>
          <w:b/>
          <w:sz w:val="22"/>
          <w:szCs w:val="22"/>
        </w:rPr>
        <w:t>Profile:</w:t>
      </w:r>
      <w:r w:rsidRPr="00442F0B">
        <w:rPr>
          <w:rFonts w:asciiTheme="majorHAnsi" w:hAnsiTheme="majorHAnsi" w:cs="Arial"/>
          <w:sz w:val="22"/>
          <w:szCs w:val="22"/>
        </w:rPr>
        <w:t xml:space="preserve"> </w:t>
      </w:r>
      <w:r w:rsidR="00442F0B" w:rsidRPr="00442F0B">
        <w:rPr>
          <w:rFonts w:asciiTheme="majorHAnsi" w:hAnsiTheme="majorHAnsi"/>
          <w:sz w:val="22"/>
          <w:szCs w:val="22"/>
        </w:rPr>
        <w:t>Sitapur Eye Hospital</w:t>
      </w:r>
      <w:r w:rsidR="00442F0B" w:rsidRPr="00442F0B">
        <w:rPr>
          <w:rFonts w:asciiTheme="majorHAnsi" w:hAnsiTheme="majorHAnsi" w:cs="Arial"/>
          <w:sz w:val="22"/>
          <w:szCs w:val="22"/>
        </w:rPr>
        <w:t> </w:t>
      </w:r>
      <w:r w:rsidR="00442F0B">
        <w:rPr>
          <w:rFonts w:asciiTheme="majorHAnsi" w:hAnsiTheme="majorHAnsi" w:cs="Arial"/>
          <w:sz w:val="22"/>
          <w:szCs w:val="22"/>
        </w:rPr>
        <w:t xml:space="preserve">has been a leading eye </w:t>
      </w:r>
      <w:r w:rsidR="001D3216">
        <w:rPr>
          <w:rFonts w:asciiTheme="majorHAnsi" w:hAnsiTheme="majorHAnsi" w:cs="Arial"/>
          <w:sz w:val="22"/>
          <w:szCs w:val="22"/>
        </w:rPr>
        <w:t xml:space="preserve">Hospital </w:t>
      </w:r>
      <w:r w:rsidR="001D3216" w:rsidRPr="00442F0B">
        <w:rPr>
          <w:rFonts w:asciiTheme="majorHAnsi" w:hAnsiTheme="majorHAnsi" w:cs="Arial"/>
          <w:sz w:val="22"/>
          <w:szCs w:val="22"/>
        </w:rPr>
        <w:t>of</w:t>
      </w:r>
      <w:r w:rsidR="00442F0B" w:rsidRPr="00442F0B">
        <w:rPr>
          <w:rFonts w:asciiTheme="majorHAnsi" w:hAnsiTheme="majorHAnsi" w:cs="Arial"/>
          <w:sz w:val="22"/>
          <w:szCs w:val="22"/>
        </w:rPr>
        <w:t xml:space="preserve"> North India since 1935. Established originally i</w:t>
      </w:r>
      <w:r w:rsidR="00FC58A9">
        <w:rPr>
          <w:rFonts w:asciiTheme="majorHAnsi" w:hAnsiTheme="majorHAnsi" w:cs="Arial"/>
          <w:sz w:val="22"/>
          <w:szCs w:val="22"/>
        </w:rPr>
        <w:t>n 192</w:t>
      </w:r>
      <w:r w:rsidR="00D74670">
        <w:rPr>
          <w:rFonts w:asciiTheme="majorHAnsi" w:hAnsiTheme="majorHAnsi" w:cs="Arial"/>
          <w:sz w:val="22"/>
          <w:szCs w:val="22"/>
        </w:rPr>
        <w:t>6</w:t>
      </w:r>
      <w:r w:rsidR="00FC58A9">
        <w:rPr>
          <w:rFonts w:asciiTheme="majorHAnsi" w:hAnsiTheme="majorHAnsi" w:cs="Arial"/>
          <w:sz w:val="22"/>
          <w:szCs w:val="22"/>
        </w:rPr>
        <w:t xml:space="preserve">, it has been serving </w:t>
      </w:r>
      <w:r w:rsidR="00442F0B" w:rsidRPr="00FC58A9">
        <w:rPr>
          <w:rFonts w:asciiTheme="majorHAnsi" w:hAnsiTheme="majorHAnsi" w:cs="Arial"/>
          <w:sz w:val="22"/>
          <w:szCs w:val="22"/>
        </w:rPr>
        <w:t xml:space="preserve">with more than 80 years of excellence. Originally founded by Dr. M.P. </w:t>
      </w:r>
      <w:proofErr w:type="spellStart"/>
      <w:r w:rsidR="00442F0B" w:rsidRPr="00FC58A9">
        <w:rPr>
          <w:rFonts w:asciiTheme="majorHAnsi" w:hAnsiTheme="majorHAnsi" w:cs="Arial"/>
          <w:sz w:val="22"/>
          <w:szCs w:val="22"/>
        </w:rPr>
        <w:t>Mehray</w:t>
      </w:r>
      <w:proofErr w:type="spellEnd"/>
      <w:r w:rsidR="00B110FF">
        <w:rPr>
          <w:rFonts w:asciiTheme="majorHAnsi" w:hAnsiTheme="majorHAnsi" w:cs="Arial"/>
          <w:sz w:val="22"/>
          <w:szCs w:val="22"/>
        </w:rPr>
        <w:t>, a 2500 bedded healthcare group with 32 branches across Uttar</w:t>
      </w:r>
      <w:r w:rsidR="005D03FC">
        <w:rPr>
          <w:rFonts w:asciiTheme="majorHAnsi" w:hAnsiTheme="majorHAnsi" w:cs="Arial"/>
          <w:sz w:val="22"/>
          <w:szCs w:val="22"/>
        </w:rPr>
        <w:t xml:space="preserve"> Pradesh and </w:t>
      </w:r>
      <w:r w:rsidR="00FA0ADF">
        <w:rPr>
          <w:rFonts w:asciiTheme="majorHAnsi" w:hAnsiTheme="majorHAnsi" w:cs="Arial"/>
          <w:sz w:val="22"/>
          <w:szCs w:val="22"/>
        </w:rPr>
        <w:t>Uttaranchal</w:t>
      </w:r>
      <w:r w:rsidR="005D03FC">
        <w:rPr>
          <w:rFonts w:asciiTheme="majorHAnsi" w:hAnsiTheme="majorHAnsi" w:cs="Arial"/>
          <w:sz w:val="22"/>
          <w:szCs w:val="22"/>
        </w:rPr>
        <w:t>.</w:t>
      </w:r>
      <w:r w:rsidR="00FC58A9">
        <w:rPr>
          <w:rFonts w:asciiTheme="majorHAnsi" w:hAnsiTheme="majorHAnsi" w:cs="Arial"/>
          <w:sz w:val="22"/>
          <w:szCs w:val="22"/>
        </w:rPr>
        <w:t xml:space="preserve"> </w:t>
      </w:r>
    </w:p>
    <w:p w:rsidR="009A0A6E" w:rsidRPr="00FC58A9" w:rsidRDefault="009A0A6E" w:rsidP="009A0A6E">
      <w:pPr>
        <w:pStyle w:val="ListParagraph"/>
        <w:spacing w:before="240"/>
        <w:jc w:val="both"/>
        <w:rPr>
          <w:rFonts w:asciiTheme="majorHAnsi" w:hAnsiTheme="majorHAnsi" w:cs="Arial"/>
          <w:sz w:val="22"/>
          <w:szCs w:val="22"/>
        </w:rPr>
      </w:pPr>
    </w:p>
    <w:p w:rsidR="00F2596B" w:rsidRDefault="00F2596B" w:rsidP="00F2596B">
      <w:pPr>
        <w:pStyle w:val="ListParagraph"/>
        <w:numPr>
          <w:ilvl w:val="0"/>
          <w:numId w:val="15"/>
        </w:numPr>
        <w:spacing w:before="240"/>
        <w:jc w:val="both"/>
        <w:rPr>
          <w:rFonts w:asciiTheme="majorHAnsi" w:hAnsiTheme="majorHAnsi"/>
          <w:sz w:val="22"/>
          <w:szCs w:val="22"/>
        </w:rPr>
      </w:pPr>
      <w:r w:rsidRPr="00F46B1E">
        <w:rPr>
          <w:rFonts w:asciiTheme="majorHAnsi" w:hAnsiTheme="majorHAnsi" w:cs="Arial"/>
          <w:b/>
          <w:sz w:val="22"/>
          <w:szCs w:val="22"/>
        </w:rPr>
        <w:t>Job Profile &amp;Key Responsibility areas include</w:t>
      </w:r>
      <w:r w:rsidRPr="00F46B1E">
        <w:rPr>
          <w:rFonts w:asciiTheme="majorHAnsi" w:hAnsiTheme="majorHAnsi"/>
          <w:sz w:val="22"/>
          <w:szCs w:val="22"/>
        </w:rPr>
        <w:t>:</w:t>
      </w:r>
    </w:p>
    <w:p w:rsidR="00F2596B" w:rsidRDefault="00B107F9" w:rsidP="00F2596B">
      <w:pPr>
        <w:pStyle w:val="ListParagraph"/>
        <w:numPr>
          <w:ilvl w:val="0"/>
          <w:numId w:val="27"/>
        </w:numPr>
        <w:spacing w:before="240"/>
        <w:jc w:val="both"/>
        <w:rPr>
          <w:rFonts w:asciiTheme="majorHAnsi" w:hAnsiTheme="majorHAnsi"/>
          <w:sz w:val="22"/>
          <w:szCs w:val="22"/>
        </w:rPr>
      </w:pPr>
      <w:r>
        <w:rPr>
          <w:rFonts w:asciiTheme="majorHAnsi" w:hAnsiTheme="majorHAnsi"/>
          <w:sz w:val="22"/>
          <w:szCs w:val="22"/>
        </w:rPr>
        <w:t>Handling a</w:t>
      </w:r>
      <w:r w:rsidR="00F2596B">
        <w:rPr>
          <w:rFonts w:asciiTheme="majorHAnsi" w:hAnsiTheme="majorHAnsi"/>
          <w:sz w:val="22"/>
          <w:szCs w:val="22"/>
        </w:rPr>
        <w:t>ll accounts activity of accounts of</w:t>
      </w:r>
      <w:r w:rsidR="005D03FC">
        <w:rPr>
          <w:rFonts w:asciiTheme="majorHAnsi" w:hAnsiTheme="majorHAnsi"/>
          <w:sz w:val="22"/>
          <w:szCs w:val="22"/>
        </w:rPr>
        <w:t xml:space="preserve"> HO and also maintaining other 32</w:t>
      </w:r>
      <w:r w:rsidR="00F2596B">
        <w:rPr>
          <w:rFonts w:asciiTheme="majorHAnsi" w:hAnsiTheme="majorHAnsi"/>
          <w:sz w:val="22"/>
          <w:szCs w:val="22"/>
        </w:rPr>
        <w:t xml:space="preserve"> branches working in Uttar Pradesh and Uttaranchal.</w:t>
      </w:r>
    </w:p>
    <w:p w:rsidR="00F2596B" w:rsidRPr="00F2596B" w:rsidRDefault="00F2596B" w:rsidP="00F2596B">
      <w:pPr>
        <w:pStyle w:val="ListParagraph"/>
        <w:numPr>
          <w:ilvl w:val="0"/>
          <w:numId w:val="27"/>
        </w:numPr>
        <w:spacing w:before="240"/>
        <w:jc w:val="both"/>
        <w:rPr>
          <w:rFonts w:asciiTheme="majorHAnsi" w:hAnsiTheme="majorHAnsi"/>
          <w:sz w:val="22"/>
          <w:szCs w:val="22"/>
        </w:rPr>
      </w:pPr>
      <w:r>
        <w:rPr>
          <w:rFonts w:asciiTheme="majorHAnsi" w:hAnsiTheme="majorHAnsi"/>
          <w:sz w:val="22"/>
          <w:szCs w:val="22"/>
        </w:rPr>
        <w:t xml:space="preserve"> </w:t>
      </w:r>
      <w:r w:rsidR="009A0A6E">
        <w:rPr>
          <w:rFonts w:asciiTheme="majorHAnsi" w:hAnsiTheme="majorHAnsi"/>
          <w:sz w:val="22"/>
          <w:szCs w:val="22"/>
        </w:rPr>
        <w:t>All type of Audit compliances Government audit conducting</w:t>
      </w:r>
      <w:r w:rsidR="00E14E84">
        <w:rPr>
          <w:rFonts w:asciiTheme="majorHAnsi" w:hAnsiTheme="majorHAnsi"/>
          <w:sz w:val="22"/>
          <w:szCs w:val="22"/>
        </w:rPr>
        <w:t xml:space="preserve"> from AG and </w:t>
      </w:r>
      <w:r w:rsidR="009A0A6E">
        <w:rPr>
          <w:rFonts w:asciiTheme="majorHAnsi" w:hAnsiTheme="majorHAnsi"/>
          <w:sz w:val="22"/>
          <w:szCs w:val="22"/>
        </w:rPr>
        <w:t xml:space="preserve">CAG department and internal audit also. </w:t>
      </w:r>
    </w:p>
    <w:p w:rsidR="00F2596B" w:rsidRPr="00F2596B" w:rsidRDefault="009A0A6E" w:rsidP="00F2596B">
      <w:pPr>
        <w:pStyle w:val="ListParagraph"/>
        <w:numPr>
          <w:ilvl w:val="0"/>
          <w:numId w:val="27"/>
        </w:numPr>
        <w:jc w:val="both"/>
        <w:rPr>
          <w:rFonts w:asciiTheme="majorHAnsi" w:hAnsiTheme="majorHAnsi" w:cs="Arial"/>
          <w:sz w:val="22"/>
          <w:szCs w:val="22"/>
        </w:rPr>
      </w:pPr>
      <w:r>
        <w:rPr>
          <w:rFonts w:asciiTheme="majorHAnsi" w:hAnsiTheme="majorHAnsi" w:cs="Arial"/>
          <w:sz w:val="22"/>
          <w:szCs w:val="22"/>
        </w:rPr>
        <w:t xml:space="preserve">Yearly </w:t>
      </w:r>
      <w:r w:rsidR="00F2596B" w:rsidRPr="00F2596B">
        <w:rPr>
          <w:rFonts w:asciiTheme="majorHAnsi" w:hAnsiTheme="majorHAnsi" w:cs="Arial"/>
          <w:sz w:val="22"/>
          <w:szCs w:val="22"/>
        </w:rPr>
        <w:t>preparation</w:t>
      </w:r>
      <w:r>
        <w:rPr>
          <w:rFonts w:asciiTheme="majorHAnsi" w:hAnsiTheme="majorHAnsi" w:cs="Arial"/>
          <w:sz w:val="22"/>
          <w:szCs w:val="22"/>
        </w:rPr>
        <w:t xml:space="preserve"> of budgets and funds allocate to other </w:t>
      </w:r>
      <w:r w:rsidR="001D3216">
        <w:rPr>
          <w:rFonts w:asciiTheme="majorHAnsi" w:hAnsiTheme="majorHAnsi" w:cs="Arial"/>
          <w:sz w:val="22"/>
          <w:szCs w:val="22"/>
        </w:rPr>
        <w:t>branches.</w:t>
      </w:r>
    </w:p>
    <w:p w:rsidR="00F2596B" w:rsidRPr="009942FB" w:rsidRDefault="00F2596B" w:rsidP="00F2596B">
      <w:pPr>
        <w:pStyle w:val="ListParagraph"/>
        <w:numPr>
          <w:ilvl w:val="0"/>
          <w:numId w:val="27"/>
        </w:numPr>
        <w:jc w:val="both"/>
        <w:rPr>
          <w:rFonts w:asciiTheme="majorHAnsi" w:hAnsiTheme="majorHAnsi" w:cs="Arial"/>
          <w:sz w:val="22"/>
          <w:szCs w:val="22"/>
        </w:rPr>
      </w:pPr>
      <w:r>
        <w:rPr>
          <w:rFonts w:asciiTheme="majorHAnsi" w:hAnsiTheme="majorHAnsi" w:cs="Arial"/>
          <w:sz w:val="22"/>
          <w:szCs w:val="22"/>
        </w:rPr>
        <w:t xml:space="preserve">Monitoring all sales, </w:t>
      </w:r>
      <w:r w:rsidR="009A0A6E">
        <w:rPr>
          <w:rFonts w:asciiTheme="majorHAnsi" w:hAnsiTheme="majorHAnsi" w:cs="Arial"/>
          <w:sz w:val="22"/>
          <w:szCs w:val="22"/>
        </w:rPr>
        <w:t xml:space="preserve">and purchase. </w:t>
      </w:r>
    </w:p>
    <w:p w:rsidR="00F2596B" w:rsidRPr="001503E2" w:rsidRDefault="00F2596B" w:rsidP="00F2596B">
      <w:pPr>
        <w:pStyle w:val="ListParagraph"/>
        <w:numPr>
          <w:ilvl w:val="0"/>
          <w:numId w:val="27"/>
        </w:numPr>
        <w:jc w:val="both"/>
        <w:rPr>
          <w:rFonts w:asciiTheme="majorHAnsi" w:hAnsiTheme="majorHAnsi" w:cs="Arial"/>
          <w:sz w:val="22"/>
          <w:szCs w:val="22"/>
        </w:rPr>
      </w:pPr>
      <w:r w:rsidRPr="001503E2">
        <w:rPr>
          <w:rFonts w:asciiTheme="majorHAnsi" w:hAnsiTheme="majorHAnsi" w:cs="Arial"/>
          <w:sz w:val="22"/>
          <w:szCs w:val="22"/>
        </w:rPr>
        <w:t>Looking after the accounts receivable &amp;</w:t>
      </w:r>
      <w:r>
        <w:rPr>
          <w:rFonts w:asciiTheme="majorHAnsi" w:hAnsiTheme="majorHAnsi" w:cs="Arial"/>
          <w:sz w:val="22"/>
          <w:szCs w:val="22"/>
        </w:rPr>
        <w:t xml:space="preserve"> </w:t>
      </w:r>
      <w:r w:rsidRPr="001503E2">
        <w:rPr>
          <w:rFonts w:asciiTheme="majorHAnsi" w:hAnsiTheme="majorHAnsi" w:cs="Arial"/>
          <w:sz w:val="22"/>
          <w:szCs w:val="22"/>
        </w:rPr>
        <w:t>payables of the company.</w:t>
      </w:r>
    </w:p>
    <w:p w:rsidR="00F2596B" w:rsidRPr="001503E2" w:rsidRDefault="00F2596B" w:rsidP="00F2596B">
      <w:pPr>
        <w:pStyle w:val="ListParagraph"/>
        <w:numPr>
          <w:ilvl w:val="0"/>
          <w:numId w:val="27"/>
        </w:numPr>
        <w:jc w:val="both"/>
        <w:rPr>
          <w:rFonts w:asciiTheme="majorHAnsi" w:hAnsiTheme="majorHAnsi" w:cs="Arial"/>
          <w:sz w:val="22"/>
          <w:szCs w:val="22"/>
        </w:rPr>
      </w:pPr>
      <w:r>
        <w:rPr>
          <w:rFonts w:asciiTheme="majorHAnsi" w:hAnsiTheme="majorHAnsi" w:cs="Arial"/>
          <w:sz w:val="22"/>
          <w:szCs w:val="22"/>
        </w:rPr>
        <w:t>R</w:t>
      </w:r>
      <w:r w:rsidRPr="001503E2">
        <w:rPr>
          <w:rFonts w:asciiTheme="majorHAnsi" w:hAnsiTheme="majorHAnsi" w:cs="Arial"/>
          <w:sz w:val="22"/>
          <w:szCs w:val="22"/>
        </w:rPr>
        <w:t xml:space="preserve">eview of vendor reconciliation statements. </w:t>
      </w:r>
    </w:p>
    <w:p w:rsidR="00F2596B" w:rsidRPr="001503E2" w:rsidRDefault="001D3216" w:rsidP="00F2596B">
      <w:pPr>
        <w:pStyle w:val="ListParagraph"/>
        <w:numPr>
          <w:ilvl w:val="0"/>
          <w:numId w:val="27"/>
        </w:numPr>
        <w:jc w:val="both"/>
        <w:rPr>
          <w:rFonts w:asciiTheme="majorHAnsi" w:hAnsiTheme="majorHAnsi" w:cs="Arial"/>
          <w:b/>
          <w:bCs/>
          <w:sz w:val="22"/>
          <w:szCs w:val="22"/>
        </w:rPr>
      </w:pPr>
      <w:r>
        <w:rPr>
          <w:rFonts w:asciiTheme="majorHAnsi" w:hAnsiTheme="majorHAnsi" w:cs="Arial"/>
          <w:sz w:val="22"/>
          <w:szCs w:val="22"/>
        </w:rPr>
        <w:t xml:space="preserve">Responsible for </w:t>
      </w:r>
      <w:r w:rsidR="00F2596B" w:rsidRPr="001503E2">
        <w:rPr>
          <w:rFonts w:asciiTheme="majorHAnsi" w:hAnsiTheme="majorHAnsi" w:cs="Arial"/>
          <w:sz w:val="22"/>
          <w:szCs w:val="22"/>
        </w:rPr>
        <w:t xml:space="preserve">all </w:t>
      </w:r>
      <w:r>
        <w:rPr>
          <w:rFonts w:asciiTheme="majorHAnsi" w:hAnsiTheme="majorHAnsi" w:cs="Arial"/>
          <w:sz w:val="22"/>
          <w:szCs w:val="22"/>
        </w:rPr>
        <w:t>hospital accounts.</w:t>
      </w:r>
    </w:p>
    <w:p w:rsidR="00F2596B" w:rsidRPr="001503E2" w:rsidRDefault="001D3216" w:rsidP="00F2596B">
      <w:pPr>
        <w:pStyle w:val="ListParagraph"/>
        <w:numPr>
          <w:ilvl w:val="0"/>
          <w:numId w:val="27"/>
        </w:numPr>
        <w:jc w:val="both"/>
        <w:rPr>
          <w:rFonts w:asciiTheme="majorHAnsi" w:hAnsiTheme="majorHAnsi" w:cs="Arial"/>
          <w:b/>
          <w:bCs/>
          <w:sz w:val="22"/>
          <w:szCs w:val="22"/>
        </w:rPr>
      </w:pPr>
      <w:r>
        <w:rPr>
          <w:rFonts w:asciiTheme="majorHAnsi" w:hAnsiTheme="majorHAnsi" w:cs="Arial"/>
          <w:bCs/>
          <w:sz w:val="22"/>
          <w:szCs w:val="22"/>
        </w:rPr>
        <w:t>Monthly r</w:t>
      </w:r>
      <w:r w:rsidR="00F2596B" w:rsidRPr="001503E2">
        <w:rPr>
          <w:rFonts w:asciiTheme="majorHAnsi" w:hAnsiTheme="majorHAnsi" w:cs="Arial"/>
          <w:bCs/>
          <w:sz w:val="22"/>
          <w:szCs w:val="22"/>
        </w:rPr>
        <w:t xml:space="preserve">econciliation of Bank </w:t>
      </w:r>
      <w:r w:rsidRPr="001503E2">
        <w:rPr>
          <w:rFonts w:asciiTheme="majorHAnsi" w:hAnsiTheme="majorHAnsi" w:cs="Arial"/>
          <w:bCs/>
          <w:sz w:val="22"/>
          <w:szCs w:val="22"/>
        </w:rPr>
        <w:t>Accounts.</w:t>
      </w:r>
    </w:p>
    <w:p w:rsidR="00F2596B" w:rsidRDefault="00F2596B" w:rsidP="001D3216">
      <w:pPr>
        <w:pStyle w:val="ListParagraph"/>
        <w:numPr>
          <w:ilvl w:val="0"/>
          <w:numId w:val="27"/>
        </w:numPr>
        <w:jc w:val="both"/>
        <w:rPr>
          <w:rFonts w:asciiTheme="majorHAnsi" w:hAnsiTheme="majorHAnsi" w:cs="Arial"/>
          <w:bCs/>
          <w:sz w:val="22"/>
          <w:szCs w:val="22"/>
        </w:rPr>
      </w:pPr>
      <w:r>
        <w:rPr>
          <w:rFonts w:asciiTheme="majorHAnsi" w:hAnsiTheme="majorHAnsi" w:cs="Arial"/>
          <w:bCs/>
          <w:sz w:val="22"/>
          <w:szCs w:val="22"/>
        </w:rPr>
        <w:t>Responsible for taxations filling</w:t>
      </w:r>
      <w:r w:rsidRPr="001503E2">
        <w:rPr>
          <w:rFonts w:asciiTheme="majorHAnsi" w:hAnsiTheme="majorHAnsi" w:cs="Arial"/>
          <w:bCs/>
          <w:sz w:val="22"/>
          <w:szCs w:val="22"/>
        </w:rPr>
        <w:t xml:space="preserve"> of e-TDS returns, TDS Compliances in filling of Annual and Quarterly e-TDS returns for tax deduction on payments to Contractors, Professional</w:t>
      </w:r>
      <w:r w:rsidR="001B5AE3">
        <w:rPr>
          <w:rFonts w:asciiTheme="majorHAnsi" w:hAnsiTheme="majorHAnsi" w:cs="Arial"/>
          <w:bCs/>
          <w:sz w:val="22"/>
          <w:szCs w:val="22"/>
        </w:rPr>
        <w:t>s</w:t>
      </w:r>
      <w:r w:rsidRPr="001503E2">
        <w:rPr>
          <w:rFonts w:asciiTheme="majorHAnsi" w:hAnsiTheme="majorHAnsi" w:cs="Arial"/>
          <w:bCs/>
          <w:sz w:val="22"/>
          <w:szCs w:val="22"/>
        </w:rPr>
        <w:t>, Rent, and Commission.</w:t>
      </w:r>
    </w:p>
    <w:p w:rsidR="00F2596B" w:rsidRPr="005D03FC" w:rsidRDefault="001D3216" w:rsidP="005D03FC">
      <w:pPr>
        <w:pStyle w:val="ListParagraph"/>
        <w:numPr>
          <w:ilvl w:val="0"/>
          <w:numId w:val="27"/>
        </w:numPr>
        <w:jc w:val="both"/>
        <w:rPr>
          <w:rFonts w:asciiTheme="majorHAnsi" w:hAnsiTheme="majorHAnsi" w:cs="Arial"/>
          <w:bCs/>
          <w:sz w:val="22"/>
          <w:szCs w:val="22"/>
        </w:rPr>
      </w:pPr>
      <w:r>
        <w:rPr>
          <w:rFonts w:asciiTheme="majorHAnsi" w:hAnsiTheme="majorHAnsi" w:cs="Arial"/>
          <w:bCs/>
          <w:sz w:val="22"/>
          <w:szCs w:val="22"/>
        </w:rPr>
        <w:t>GST return compliances.</w:t>
      </w:r>
    </w:p>
    <w:p w:rsidR="00761F3E" w:rsidRDefault="00761F3E" w:rsidP="00442F0B">
      <w:pPr>
        <w:jc w:val="both"/>
        <w:rPr>
          <w:rFonts w:asciiTheme="majorHAnsi" w:hAnsiTheme="majorHAnsi" w:cs="Arial"/>
          <w:sz w:val="22"/>
          <w:szCs w:val="22"/>
        </w:rPr>
      </w:pPr>
    </w:p>
    <w:p w:rsidR="00D03D42" w:rsidRPr="00761F3E" w:rsidRDefault="00761F3E" w:rsidP="00761F3E">
      <w:pPr>
        <w:pStyle w:val="ListParagraph"/>
        <w:numPr>
          <w:ilvl w:val="0"/>
          <w:numId w:val="3"/>
        </w:numPr>
        <w:jc w:val="both"/>
        <w:rPr>
          <w:rFonts w:asciiTheme="majorHAnsi" w:hAnsiTheme="majorHAnsi" w:cs="Arial"/>
          <w:sz w:val="22"/>
          <w:szCs w:val="22"/>
        </w:rPr>
      </w:pPr>
      <w:r w:rsidRPr="00761F3E">
        <w:rPr>
          <w:rFonts w:asciiTheme="majorHAnsi" w:hAnsiTheme="majorHAnsi" w:cs="Arial"/>
          <w:sz w:val="22"/>
          <w:szCs w:val="22"/>
        </w:rPr>
        <w:t xml:space="preserve">Worked with Raj Milk </w:t>
      </w:r>
      <w:proofErr w:type="spellStart"/>
      <w:r w:rsidRPr="00761F3E">
        <w:rPr>
          <w:rFonts w:asciiTheme="majorHAnsi" w:hAnsiTheme="majorHAnsi" w:cs="Arial"/>
          <w:sz w:val="22"/>
          <w:szCs w:val="22"/>
        </w:rPr>
        <w:t>Pvt</w:t>
      </w:r>
      <w:proofErr w:type="spellEnd"/>
      <w:r w:rsidRPr="00761F3E">
        <w:rPr>
          <w:rFonts w:asciiTheme="majorHAnsi" w:hAnsiTheme="majorHAnsi" w:cs="Arial"/>
          <w:sz w:val="22"/>
          <w:szCs w:val="22"/>
        </w:rPr>
        <w:t xml:space="preserve"> Ltd from Feb 17 to Aug 17 </w:t>
      </w:r>
    </w:p>
    <w:p w:rsidR="00D03D42" w:rsidRPr="00D03D42" w:rsidRDefault="00D03D42" w:rsidP="00D03D42">
      <w:pPr>
        <w:jc w:val="both"/>
        <w:rPr>
          <w:rFonts w:asciiTheme="majorHAnsi" w:hAnsiTheme="majorHAnsi" w:cs="Arial"/>
          <w:sz w:val="22"/>
          <w:szCs w:val="22"/>
        </w:rPr>
      </w:pPr>
    </w:p>
    <w:p w:rsidR="0007241E" w:rsidRDefault="00D03D42" w:rsidP="0007241E">
      <w:pPr>
        <w:pStyle w:val="ListParagraph"/>
        <w:numPr>
          <w:ilvl w:val="0"/>
          <w:numId w:val="17"/>
        </w:numPr>
        <w:jc w:val="both"/>
        <w:rPr>
          <w:rFonts w:asciiTheme="majorHAnsi" w:hAnsiTheme="majorHAnsi" w:cs="Arial"/>
          <w:sz w:val="22"/>
          <w:szCs w:val="22"/>
        </w:rPr>
      </w:pPr>
      <w:r w:rsidRPr="0007241E">
        <w:rPr>
          <w:rFonts w:asciiTheme="majorHAnsi" w:hAnsiTheme="majorHAnsi" w:cs="Arial"/>
          <w:b/>
          <w:sz w:val="22"/>
          <w:szCs w:val="22"/>
        </w:rPr>
        <w:t>Company Profile</w:t>
      </w:r>
      <w:r w:rsidRPr="0007241E">
        <w:rPr>
          <w:rFonts w:asciiTheme="majorHAnsi" w:hAnsiTheme="majorHAnsi" w:cs="Arial"/>
          <w:sz w:val="22"/>
          <w:szCs w:val="22"/>
        </w:rPr>
        <w:t xml:space="preserve">: </w:t>
      </w:r>
      <w:r w:rsidR="0007241E" w:rsidRPr="0007241E">
        <w:rPr>
          <w:rFonts w:asciiTheme="majorHAnsi" w:hAnsiTheme="majorHAnsi" w:cs="Arial"/>
          <w:sz w:val="22"/>
          <w:szCs w:val="22"/>
        </w:rPr>
        <w:t xml:space="preserve">The </w:t>
      </w:r>
      <w:r w:rsidR="001503E2">
        <w:rPr>
          <w:rFonts w:asciiTheme="majorHAnsi" w:hAnsiTheme="majorHAnsi" w:cs="Arial"/>
          <w:sz w:val="22"/>
          <w:szCs w:val="22"/>
        </w:rPr>
        <w:t>C</w:t>
      </w:r>
      <w:r w:rsidR="0007241E" w:rsidRPr="0007241E">
        <w:rPr>
          <w:rFonts w:asciiTheme="majorHAnsi" w:hAnsiTheme="majorHAnsi" w:cs="Arial"/>
          <w:sz w:val="22"/>
          <w:szCs w:val="22"/>
        </w:rPr>
        <w:t>ompany has the presence in the field of Dairy Industry, managed by the team o</w:t>
      </w:r>
      <w:r w:rsidR="00815794">
        <w:rPr>
          <w:rFonts w:asciiTheme="majorHAnsi" w:hAnsiTheme="majorHAnsi" w:cs="Arial"/>
          <w:sz w:val="22"/>
          <w:szCs w:val="22"/>
        </w:rPr>
        <w:t xml:space="preserve">f professionals, and is </w:t>
      </w:r>
      <w:r w:rsidR="003D1D6D" w:rsidRPr="00F46B1E">
        <w:rPr>
          <w:rFonts w:asciiTheme="majorHAnsi" w:hAnsiTheme="majorHAnsi" w:cs="Arial"/>
          <w:sz w:val="22"/>
          <w:szCs w:val="22"/>
        </w:rPr>
        <w:t>indulged</w:t>
      </w:r>
      <w:r w:rsidR="00815794">
        <w:rPr>
          <w:rFonts w:asciiTheme="majorHAnsi" w:hAnsiTheme="majorHAnsi" w:cs="Arial"/>
          <w:sz w:val="22"/>
          <w:szCs w:val="22"/>
        </w:rPr>
        <w:t xml:space="preserve"> </w:t>
      </w:r>
      <w:r w:rsidR="00815794" w:rsidRPr="0007241E">
        <w:rPr>
          <w:rFonts w:asciiTheme="majorHAnsi" w:hAnsiTheme="majorHAnsi" w:cs="Arial"/>
          <w:sz w:val="22"/>
          <w:szCs w:val="22"/>
        </w:rPr>
        <w:t>in</w:t>
      </w:r>
      <w:r w:rsidR="0007241E" w:rsidRPr="0007241E">
        <w:rPr>
          <w:rFonts w:asciiTheme="majorHAnsi" w:hAnsiTheme="majorHAnsi" w:cs="Arial"/>
          <w:sz w:val="22"/>
          <w:szCs w:val="22"/>
        </w:rPr>
        <w:t xml:space="preserve"> the activity of procurement of milk, processing packing and distribution in markets of Uttar Pradesh</w:t>
      </w:r>
      <w:r w:rsidR="0007241E">
        <w:rPr>
          <w:rFonts w:asciiTheme="majorHAnsi" w:hAnsiTheme="majorHAnsi" w:cs="Arial"/>
          <w:sz w:val="22"/>
          <w:szCs w:val="22"/>
        </w:rPr>
        <w:t>.</w:t>
      </w:r>
    </w:p>
    <w:p w:rsidR="0007241E" w:rsidRPr="0007241E" w:rsidRDefault="0007241E" w:rsidP="0007241E">
      <w:pPr>
        <w:jc w:val="both"/>
        <w:rPr>
          <w:rFonts w:asciiTheme="majorHAnsi" w:hAnsiTheme="majorHAnsi" w:cs="Arial"/>
          <w:sz w:val="22"/>
          <w:szCs w:val="22"/>
        </w:rPr>
      </w:pPr>
    </w:p>
    <w:p w:rsidR="0007241E" w:rsidRDefault="0007241E" w:rsidP="0007241E">
      <w:pPr>
        <w:pStyle w:val="ListParagraph"/>
        <w:numPr>
          <w:ilvl w:val="0"/>
          <w:numId w:val="15"/>
        </w:numPr>
        <w:spacing w:before="240"/>
        <w:jc w:val="both"/>
        <w:rPr>
          <w:rFonts w:asciiTheme="majorHAnsi" w:hAnsiTheme="majorHAnsi"/>
          <w:sz w:val="22"/>
          <w:szCs w:val="22"/>
        </w:rPr>
      </w:pPr>
      <w:r w:rsidRPr="00F46B1E">
        <w:rPr>
          <w:rFonts w:asciiTheme="majorHAnsi" w:hAnsiTheme="majorHAnsi" w:cs="Arial"/>
          <w:b/>
          <w:sz w:val="22"/>
          <w:szCs w:val="22"/>
        </w:rPr>
        <w:t>Job Profile &amp;Key Responsibility areas include</w:t>
      </w:r>
      <w:r w:rsidRPr="00F46B1E">
        <w:rPr>
          <w:rFonts w:asciiTheme="majorHAnsi" w:hAnsiTheme="majorHAnsi"/>
          <w:sz w:val="22"/>
          <w:szCs w:val="22"/>
        </w:rPr>
        <w:t>:</w:t>
      </w:r>
    </w:p>
    <w:p w:rsidR="001503E2" w:rsidRPr="001503E2" w:rsidRDefault="001503E2" w:rsidP="001503E2">
      <w:pPr>
        <w:jc w:val="both"/>
        <w:rPr>
          <w:rFonts w:asciiTheme="majorHAnsi" w:hAnsiTheme="majorHAnsi" w:cs="Arial"/>
          <w:bCs/>
          <w:sz w:val="22"/>
          <w:szCs w:val="22"/>
        </w:rPr>
      </w:pPr>
    </w:p>
    <w:p w:rsidR="001503E2" w:rsidRDefault="001503E2" w:rsidP="001503E2">
      <w:pPr>
        <w:pStyle w:val="ListParagraph"/>
        <w:numPr>
          <w:ilvl w:val="0"/>
          <w:numId w:val="20"/>
        </w:numPr>
        <w:jc w:val="both"/>
        <w:rPr>
          <w:rFonts w:asciiTheme="majorHAnsi" w:hAnsiTheme="majorHAnsi" w:cs="Arial"/>
          <w:sz w:val="22"/>
          <w:szCs w:val="22"/>
        </w:rPr>
      </w:pPr>
      <w:r w:rsidRPr="001503E2">
        <w:rPr>
          <w:rFonts w:asciiTheme="majorHAnsi" w:hAnsiTheme="majorHAnsi" w:cs="Arial"/>
          <w:sz w:val="22"/>
          <w:szCs w:val="22"/>
        </w:rPr>
        <w:t>Monthly preparation of budgets and funds allocation and disbursal.</w:t>
      </w:r>
    </w:p>
    <w:p w:rsidR="009942FB" w:rsidRPr="009942FB" w:rsidRDefault="001503E2" w:rsidP="009942FB">
      <w:pPr>
        <w:pStyle w:val="ListParagraph"/>
        <w:numPr>
          <w:ilvl w:val="0"/>
          <w:numId w:val="20"/>
        </w:numPr>
        <w:jc w:val="both"/>
        <w:rPr>
          <w:rFonts w:asciiTheme="majorHAnsi" w:hAnsiTheme="majorHAnsi" w:cs="Arial"/>
          <w:sz w:val="22"/>
          <w:szCs w:val="22"/>
        </w:rPr>
      </w:pPr>
      <w:r>
        <w:rPr>
          <w:rFonts w:asciiTheme="majorHAnsi" w:hAnsiTheme="majorHAnsi" w:cs="Arial"/>
          <w:sz w:val="22"/>
          <w:szCs w:val="22"/>
        </w:rPr>
        <w:t xml:space="preserve">Monitoring all </w:t>
      </w:r>
      <w:r w:rsidR="004B0DC6">
        <w:rPr>
          <w:rFonts w:asciiTheme="majorHAnsi" w:hAnsiTheme="majorHAnsi" w:cs="Arial"/>
          <w:sz w:val="22"/>
          <w:szCs w:val="22"/>
        </w:rPr>
        <w:t xml:space="preserve">sales, </w:t>
      </w:r>
      <w:r w:rsidR="00CE2F33">
        <w:rPr>
          <w:rFonts w:asciiTheme="majorHAnsi" w:hAnsiTheme="majorHAnsi" w:cs="Arial"/>
          <w:sz w:val="22"/>
          <w:szCs w:val="22"/>
        </w:rPr>
        <w:t>procurement, payments</w:t>
      </w:r>
      <w:r w:rsidR="00DC5F2A">
        <w:rPr>
          <w:rFonts w:asciiTheme="majorHAnsi" w:hAnsiTheme="majorHAnsi" w:cs="Arial"/>
          <w:sz w:val="22"/>
          <w:szCs w:val="22"/>
        </w:rPr>
        <w:t xml:space="preserve"> and collections. </w:t>
      </w:r>
    </w:p>
    <w:p w:rsidR="001503E2" w:rsidRPr="001503E2" w:rsidRDefault="001503E2" w:rsidP="001503E2">
      <w:pPr>
        <w:pStyle w:val="ListParagraph"/>
        <w:numPr>
          <w:ilvl w:val="0"/>
          <w:numId w:val="20"/>
        </w:numPr>
        <w:jc w:val="both"/>
        <w:rPr>
          <w:rFonts w:asciiTheme="majorHAnsi" w:hAnsiTheme="majorHAnsi" w:cs="Arial"/>
          <w:sz w:val="22"/>
          <w:szCs w:val="22"/>
        </w:rPr>
      </w:pPr>
      <w:r w:rsidRPr="001503E2">
        <w:rPr>
          <w:rFonts w:asciiTheme="majorHAnsi" w:hAnsiTheme="majorHAnsi" w:cs="Arial"/>
          <w:sz w:val="22"/>
          <w:szCs w:val="22"/>
        </w:rPr>
        <w:t>Looking after the accounts receivable &amp;</w:t>
      </w:r>
      <w:r>
        <w:rPr>
          <w:rFonts w:asciiTheme="majorHAnsi" w:hAnsiTheme="majorHAnsi" w:cs="Arial"/>
          <w:sz w:val="22"/>
          <w:szCs w:val="22"/>
        </w:rPr>
        <w:t xml:space="preserve"> </w:t>
      </w:r>
      <w:r w:rsidRPr="001503E2">
        <w:rPr>
          <w:rFonts w:asciiTheme="majorHAnsi" w:hAnsiTheme="majorHAnsi" w:cs="Arial"/>
          <w:sz w:val="22"/>
          <w:szCs w:val="22"/>
        </w:rPr>
        <w:t>payables of the company.</w:t>
      </w:r>
    </w:p>
    <w:p w:rsidR="001503E2" w:rsidRPr="001503E2" w:rsidRDefault="009942FB" w:rsidP="001503E2">
      <w:pPr>
        <w:pStyle w:val="ListParagraph"/>
        <w:numPr>
          <w:ilvl w:val="0"/>
          <w:numId w:val="20"/>
        </w:numPr>
        <w:jc w:val="both"/>
        <w:rPr>
          <w:rFonts w:asciiTheme="majorHAnsi" w:hAnsiTheme="majorHAnsi" w:cs="Arial"/>
          <w:sz w:val="22"/>
          <w:szCs w:val="22"/>
        </w:rPr>
      </w:pPr>
      <w:r>
        <w:rPr>
          <w:rFonts w:asciiTheme="majorHAnsi" w:hAnsiTheme="majorHAnsi" w:cs="Arial"/>
          <w:sz w:val="22"/>
          <w:szCs w:val="22"/>
        </w:rPr>
        <w:t>R</w:t>
      </w:r>
      <w:r w:rsidR="001503E2" w:rsidRPr="001503E2">
        <w:rPr>
          <w:rFonts w:asciiTheme="majorHAnsi" w:hAnsiTheme="majorHAnsi" w:cs="Arial"/>
          <w:sz w:val="22"/>
          <w:szCs w:val="22"/>
        </w:rPr>
        <w:t xml:space="preserve">eview of vendor reconciliation statements. </w:t>
      </w:r>
    </w:p>
    <w:p w:rsidR="001503E2" w:rsidRPr="001503E2" w:rsidRDefault="001503E2" w:rsidP="001503E2">
      <w:pPr>
        <w:pStyle w:val="ListParagraph"/>
        <w:numPr>
          <w:ilvl w:val="0"/>
          <w:numId w:val="20"/>
        </w:numPr>
        <w:jc w:val="both"/>
        <w:rPr>
          <w:rFonts w:asciiTheme="majorHAnsi" w:hAnsiTheme="majorHAnsi" w:cs="Arial"/>
          <w:b/>
          <w:bCs/>
          <w:sz w:val="22"/>
          <w:szCs w:val="22"/>
        </w:rPr>
      </w:pPr>
      <w:r w:rsidRPr="001503E2">
        <w:rPr>
          <w:rFonts w:asciiTheme="majorHAnsi" w:hAnsiTheme="majorHAnsi" w:cs="Arial"/>
          <w:sz w:val="22"/>
          <w:szCs w:val="22"/>
        </w:rPr>
        <w:t>Responsible for managing &amp; maintaining all Loan A/C</w:t>
      </w:r>
      <w:r w:rsidR="005550FB">
        <w:rPr>
          <w:rFonts w:asciiTheme="majorHAnsi" w:hAnsiTheme="majorHAnsi" w:cs="Arial"/>
          <w:sz w:val="22"/>
          <w:szCs w:val="22"/>
        </w:rPr>
        <w:t>,</w:t>
      </w:r>
      <w:r w:rsidR="00355C2A">
        <w:rPr>
          <w:rFonts w:asciiTheme="majorHAnsi" w:hAnsiTheme="majorHAnsi" w:cs="Arial"/>
          <w:sz w:val="22"/>
          <w:szCs w:val="22"/>
        </w:rPr>
        <w:t xml:space="preserve"> CC </w:t>
      </w:r>
      <w:r w:rsidRPr="001503E2">
        <w:rPr>
          <w:rFonts w:asciiTheme="majorHAnsi" w:hAnsiTheme="majorHAnsi" w:cs="Arial"/>
          <w:sz w:val="22"/>
          <w:szCs w:val="22"/>
        </w:rPr>
        <w:t>A/C</w:t>
      </w:r>
    </w:p>
    <w:p w:rsidR="001503E2" w:rsidRPr="001503E2" w:rsidRDefault="001503E2" w:rsidP="001503E2">
      <w:pPr>
        <w:pStyle w:val="ListParagraph"/>
        <w:numPr>
          <w:ilvl w:val="0"/>
          <w:numId w:val="20"/>
        </w:numPr>
        <w:jc w:val="both"/>
        <w:rPr>
          <w:rFonts w:asciiTheme="majorHAnsi" w:hAnsiTheme="majorHAnsi" w:cs="Arial"/>
          <w:b/>
          <w:bCs/>
          <w:sz w:val="22"/>
          <w:szCs w:val="22"/>
        </w:rPr>
      </w:pPr>
      <w:r w:rsidRPr="001503E2">
        <w:rPr>
          <w:rFonts w:asciiTheme="majorHAnsi" w:hAnsiTheme="majorHAnsi" w:cs="Arial"/>
          <w:bCs/>
          <w:sz w:val="22"/>
          <w:szCs w:val="22"/>
        </w:rPr>
        <w:t>Reconciliation of Bank Accounts and Customers Accounts</w:t>
      </w:r>
    </w:p>
    <w:p w:rsidR="001503E2" w:rsidRPr="001503E2" w:rsidRDefault="00DC5F2A" w:rsidP="001503E2">
      <w:pPr>
        <w:pStyle w:val="ListParagraph"/>
        <w:numPr>
          <w:ilvl w:val="0"/>
          <w:numId w:val="20"/>
        </w:numPr>
        <w:jc w:val="both"/>
        <w:rPr>
          <w:rFonts w:asciiTheme="majorHAnsi" w:hAnsiTheme="majorHAnsi" w:cs="Arial"/>
          <w:bCs/>
          <w:sz w:val="22"/>
          <w:szCs w:val="22"/>
        </w:rPr>
      </w:pPr>
      <w:r>
        <w:rPr>
          <w:rFonts w:asciiTheme="majorHAnsi" w:hAnsiTheme="majorHAnsi" w:cs="Arial"/>
          <w:bCs/>
          <w:sz w:val="22"/>
          <w:szCs w:val="22"/>
        </w:rPr>
        <w:lastRenderedPageBreak/>
        <w:t>Responsible for taxations filling</w:t>
      </w:r>
      <w:r w:rsidR="001503E2" w:rsidRPr="001503E2">
        <w:rPr>
          <w:rFonts w:asciiTheme="majorHAnsi" w:hAnsiTheme="majorHAnsi" w:cs="Arial"/>
          <w:bCs/>
          <w:sz w:val="22"/>
          <w:szCs w:val="22"/>
        </w:rPr>
        <w:t xml:space="preserve"> of e-TDS returns, TDS Compliances in filling of Annual and Quarterly e-TDS returns for tax deduction on payments to Contractors, Professional, Rent, </w:t>
      </w:r>
      <w:r w:rsidRPr="001503E2">
        <w:rPr>
          <w:rFonts w:asciiTheme="majorHAnsi" w:hAnsiTheme="majorHAnsi" w:cs="Arial"/>
          <w:bCs/>
          <w:sz w:val="22"/>
          <w:szCs w:val="22"/>
        </w:rPr>
        <w:t>and Commission</w:t>
      </w:r>
      <w:r w:rsidR="001503E2" w:rsidRPr="001503E2">
        <w:rPr>
          <w:rFonts w:asciiTheme="majorHAnsi" w:hAnsiTheme="majorHAnsi" w:cs="Arial"/>
          <w:bCs/>
          <w:sz w:val="22"/>
          <w:szCs w:val="22"/>
        </w:rPr>
        <w:t>.</w:t>
      </w:r>
    </w:p>
    <w:p w:rsidR="001503E2" w:rsidRPr="001503E2" w:rsidRDefault="00DC5F2A" w:rsidP="001503E2">
      <w:pPr>
        <w:pStyle w:val="ListParagraph"/>
        <w:numPr>
          <w:ilvl w:val="0"/>
          <w:numId w:val="20"/>
        </w:numPr>
        <w:jc w:val="both"/>
        <w:rPr>
          <w:rFonts w:asciiTheme="majorHAnsi" w:hAnsiTheme="majorHAnsi" w:cs="Arial"/>
          <w:bCs/>
          <w:sz w:val="22"/>
          <w:szCs w:val="22"/>
        </w:rPr>
      </w:pPr>
      <w:r>
        <w:rPr>
          <w:rFonts w:asciiTheme="majorHAnsi" w:hAnsiTheme="majorHAnsi" w:cs="Arial"/>
          <w:bCs/>
          <w:sz w:val="22"/>
          <w:szCs w:val="22"/>
        </w:rPr>
        <w:t>Monitoring of d</w:t>
      </w:r>
      <w:r w:rsidR="001503E2" w:rsidRPr="001503E2">
        <w:rPr>
          <w:rFonts w:asciiTheme="majorHAnsi" w:hAnsiTheme="majorHAnsi" w:cs="Arial"/>
          <w:bCs/>
          <w:sz w:val="22"/>
          <w:szCs w:val="22"/>
        </w:rPr>
        <w:t>ay to day accounting.</w:t>
      </w:r>
    </w:p>
    <w:p w:rsidR="00DC5F2A" w:rsidRPr="005D07D8" w:rsidRDefault="00DC5F2A" w:rsidP="005D07D8">
      <w:pPr>
        <w:jc w:val="both"/>
        <w:rPr>
          <w:rFonts w:asciiTheme="majorHAnsi" w:hAnsiTheme="majorHAnsi" w:cs="Arial"/>
          <w:bCs/>
          <w:sz w:val="22"/>
          <w:szCs w:val="22"/>
        </w:rPr>
      </w:pPr>
    </w:p>
    <w:p w:rsidR="00D03D42" w:rsidRDefault="00D03D42" w:rsidP="00D03D42">
      <w:pPr>
        <w:jc w:val="both"/>
        <w:rPr>
          <w:rFonts w:asciiTheme="majorHAnsi" w:hAnsiTheme="majorHAnsi" w:cs="Arial"/>
          <w:sz w:val="22"/>
          <w:szCs w:val="22"/>
        </w:rPr>
      </w:pPr>
    </w:p>
    <w:p w:rsidR="00D03D42" w:rsidRPr="00D03D42" w:rsidRDefault="00D03D42" w:rsidP="00D03D42">
      <w:pPr>
        <w:pStyle w:val="ListParagraph"/>
        <w:numPr>
          <w:ilvl w:val="0"/>
          <w:numId w:val="3"/>
        </w:numPr>
        <w:jc w:val="both"/>
        <w:rPr>
          <w:rFonts w:asciiTheme="majorHAnsi" w:hAnsiTheme="majorHAnsi" w:cs="Arial"/>
          <w:sz w:val="22"/>
          <w:szCs w:val="22"/>
        </w:rPr>
      </w:pPr>
      <w:r w:rsidRPr="00F46B1E">
        <w:rPr>
          <w:rFonts w:asciiTheme="majorHAnsi" w:hAnsiTheme="majorHAnsi" w:cs="Arial"/>
          <w:sz w:val="22"/>
          <w:szCs w:val="22"/>
        </w:rPr>
        <w:t xml:space="preserve">Worked with </w:t>
      </w:r>
      <w:r>
        <w:rPr>
          <w:rFonts w:asciiTheme="majorHAnsi" w:hAnsiTheme="majorHAnsi" w:cs="Arial"/>
          <w:sz w:val="22"/>
          <w:szCs w:val="22"/>
        </w:rPr>
        <w:t>UPSRLM (</w:t>
      </w:r>
      <w:r w:rsidRPr="00F46B1E">
        <w:rPr>
          <w:rFonts w:asciiTheme="majorHAnsi" w:hAnsiTheme="majorHAnsi" w:cs="Arial"/>
          <w:sz w:val="22"/>
          <w:szCs w:val="22"/>
        </w:rPr>
        <w:t>Uttar Pradesh State Rural Lively Hood Mission</w:t>
      </w:r>
      <w:r>
        <w:rPr>
          <w:rFonts w:asciiTheme="majorHAnsi" w:hAnsiTheme="majorHAnsi" w:cs="Arial"/>
          <w:sz w:val="22"/>
          <w:szCs w:val="22"/>
        </w:rPr>
        <w:t xml:space="preserve"> )</w:t>
      </w:r>
      <w:r w:rsidRPr="00F46B1E">
        <w:rPr>
          <w:rFonts w:asciiTheme="majorHAnsi" w:hAnsiTheme="majorHAnsi" w:cs="Arial"/>
          <w:sz w:val="22"/>
          <w:szCs w:val="22"/>
        </w:rPr>
        <w:t xml:space="preserve"> from  </w:t>
      </w:r>
      <w:r>
        <w:rPr>
          <w:rFonts w:asciiTheme="majorHAnsi" w:hAnsiTheme="majorHAnsi" w:cs="Arial"/>
          <w:sz w:val="22"/>
          <w:szCs w:val="22"/>
        </w:rPr>
        <w:t xml:space="preserve">October </w:t>
      </w:r>
      <w:r w:rsidRPr="00F46B1E">
        <w:rPr>
          <w:rFonts w:asciiTheme="majorHAnsi" w:hAnsiTheme="majorHAnsi" w:cs="Arial"/>
          <w:sz w:val="22"/>
          <w:szCs w:val="22"/>
        </w:rPr>
        <w:t>-201</w:t>
      </w:r>
      <w:r>
        <w:rPr>
          <w:rFonts w:asciiTheme="majorHAnsi" w:hAnsiTheme="majorHAnsi" w:cs="Arial"/>
          <w:sz w:val="22"/>
          <w:szCs w:val="22"/>
        </w:rPr>
        <w:t>5</w:t>
      </w:r>
      <w:r w:rsidRPr="00F46B1E">
        <w:rPr>
          <w:rFonts w:asciiTheme="majorHAnsi" w:hAnsiTheme="majorHAnsi" w:cs="Arial"/>
          <w:sz w:val="22"/>
          <w:szCs w:val="22"/>
        </w:rPr>
        <w:t xml:space="preserve"> to </w:t>
      </w:r>
      <w:r>
        <w:rPr>
          <w:rFonts w:asciiTheme="majorHAnsi" w:hAnsiTheme="majorHAnsi" w:cs="Arial"/>
          <w:sz w:val="22"/>
          <w:szCs w:val="22"/>
        </w:rPr>
        <w:t>Jan</w:t>
      </w:r>
      <w:r w:rsidRPr="00F46B1E">
        <w:rPr>
          <w:rFonts w:asciiTheme="majorHAnsi" w:hAnsiTheme="majorHAnsi" w:cs="Arial"/>
          <w:sz w:val="22"/>
          <w:szCs w:val="22"/>
        </w:rPr>
        <w:t>-201</w:t>
      </w:r>
      <w:r>
        <w:rPr>
          <w:rFonts w:asciiTheme="majorHAnsi" w:hAnsiTheme="majorHAnsi" w:cs="Arial"/>
          <w:sz w:val="22"/>
          <w:szCs w:val="22"/>
        </w:rPr>
        <w:t>7</w:t>
      </w:r>
    </w:p>
    <w:p w:rsidR="00E407FC" w:rsidRPr="00F46B1E" w:rsidRDefault="00E407FC" w:rsidP="00E407FC">
      <w:pPr>
        <w:ind w:left="360"/>
        <w:jc w:val="both"/>
        <w:rPr>
          <w:rFonts w:asciiTheme="majorHAnsi" w:hAnsiTheme="majorHAnsi" w:cs="Arial"/>
          <w:sz w:val="22"/>
          <w:szCs w:val="22"/>
        </w:rPr>
      </w:pPr>
    </w:p>
    <w:p w:rsidR="00290B22" w:rsidRPr="00F46B1E" w:rsidRDefault="00E407FC" w:rsidP="00CD005C">
      <w:pPr>
        <w:pStyle w:val="ListParagraph"/>
        <w:numPr>
          <w:ilvl w:val="0"/>
          <w:numId w:val="10"/>
        </w:numPr>
        <w:jc w:val="both"/>
        <w:rPr>
          <w:rFonts w:asciiTheme="majorHAnsi" w:hAnsiTheme="majorHAnsi" w:cs="Arial"/>
          <w:sz w:val="22"/>
          <w:szCs w:val="22"/>
        </w:rPr>
      </w:pPr>
      <w:r w:rsidRPr="00F46B1E">
        <w:rPr>
          <w:rFonts w:asciiTheme="majorHAnsi" w:hAnsiTheme="majorHAnsi" w:cs="Arial"/>
          <w:b/>
          <w:sz w:val="22"/>
          <w:szCs w:val="22"/>
        </w:rPr>
        <w:t>Company Profile</w:t>
      </w:r>
      <w:r w:rsidRPr="00F46B1E">
        <w:rPr>
          <w:rFonts w:asciiTheme="majorHAnsi" w:hAnsiTheme="majorHAnsi" w:cs="Arial"/>
          <w:sz w:val="22"/>
          <w:szCs w:val="22"/>
        </w:rPr>
        <w:t xml:space="preserve">: The </w:t>
      </w:r>
      <w:r w:rsidR="00CD005C" w:rsidRPr="00F46B1E">
        <w:rPr>
          <w:rFonts w:asciiTheme="majorHAnsi" w:hAnsiTheme="majorHAnsi" w:cs="Arial"/>
          <w:sz w:val="22"/>
          <w:szCs w:val="22"/>
        </w:rPr>
        <w:t>Organization</w:t>
      </w:r>
      <w:r w:rsidR="00F36A6A" w:rsidRPr="00F46B1E">
        <w:rPr>
          <w:rFonts w:asciiTheme="majorHAnsi" w:hAnsiTheme="majorHAnsi" w:cs="Arial"/>
          <w:sz w:val="22"/>
          <w:szCs w:val="22"/>
        </w:rPr>
        <w:t xml:space="preserve"> aims</w:t>
      </w:r>
      <w:r w:rsidR="00CD005C" w:rsidRPr="00F46B1E">
        <w:rPr>
          <w:rFonts w:asciiTheme="majorHAnsi" w:hAnsiTheme="majorHAnsi" w:cs="Arial"/>
          <w:sz w:val="22"/>
          <w:szCs w:val="22"/>
        </w:rPr>
        <w:t xml:space="preserve"> </w:t>
      </w:r>
      <w:r w:rsidR="00F36A6A" w:rsidRPr="00F46B1E">
        <w:rPr>
          <w:rFonts w:asciiTheme="majorHAnsi" w:hAnsiTheme="majorHAnsi" w:cs="Arial"/>
          <w:sz w:val="22"/>
          <w:szCs w:val="22"/>
        </w:rPr>
        <w:t>at</w:t>
      </w:r>
      <w:r w:rsidR="00CD005C" w:rsidRPr="00F46B1E">
        <w:rPr>
          <w:rFonts w:asciiTheme="majorHAnsi" w:hAnsiTheme="majorHAnsi" w:cs="Arial"/>
          <w:sz w:val="22"/>
          <w:szCs w:val="22"/>
        </w:rPr>
        <w:t xml:space="preserve"> </w:t>
      </w:r>
      <w:r w:rsidR="00F36A6A" w:rsidRPr="00F46B1E">
        <w:rPr>
          <w:rFonts w:asciiTheme="majorHAnsi" w:hAnsiTheme="majorHAnsi" w:cs="Arial"/>
          <w:sz w:val="22"/>
          <w:szCs w:val="22"/>
        </w:rPr>
        <w:t>forming Self Help Groups of Poor Rural Women and ensures a means of earning livelihood by them through promoting various activities undertaken by them. The organization imparts training to these groups and equip</w:t>
      </w:r>
      <w:r w:rsidR="00F623CD" w:rsidRPr="00F46B1E">
        <w:rPr>
          <w:rFonts w:asciiTheme="majorHAnsi" w:hAnsiTheme="majorHAnsi" w:cs="Arial"/>
          <w:sz w:val="22"/>
          <w:szCs w:val="22"/>
        </w:rPr>
        <w:t xml:space="preserve"> them for their sustainability.</w:t>
      </w:r>
    </w:p>
    <w:p w:rsidR="00F36A6A" w:rsidRPr="00F46B1E" w:rsidRDefault="00F36A6A" w:rsidP="00F36A6A">
      <w:pPr>
        <w:pStyle w:val="ListParagraph"/>
        <w:jc w:val="both"/>
        <w:rPr>
          <w:rFonts w:asciiTheme="majorHAnsi" w:hAnsiTheme="majorHAnsi" w:cs="Arial"/>
          <w:sz w:val="22"/>
          <w:szCs w:val="22"/>
        </w:rPr>
      </w:pPr>
    </w:p>
    <w:p w:rsidR="00CD005C" w:rsidRPr="00F46B1E" w:rsidRDefault="00CD005C" w:rsidP="006207FD">
      <w:pPr>
        <w:pStyle w:val="ListParagraph"/>
        <w:numPr>
          <w:ilvl w:val="0"/>
          <w:numId w:val="11"/>
        </w:numPr>
        <w:spacing w:before="240"/>
        <w:jc w:val="both"/>
        <w:rPr>
          <w:rFonts w:asciiTheme="majorHAnsi" w:hAnsiTheme="majorHAnsi"/>
          <w:sz w:val="22"/>
          <w:szCs w:val="22"/>
        </w:rPr>
      </w:pPr>
      <w:r w:rsidRPr="00F46B1E">
        <w:rPr>
          <w:rFonts w:asciiTheme="majorHAnsi" w:hAnsiTheme="majorHAnsi" w:cs="Arial"/>
          <w:b/>
          <w:sz w:val="22"/>
          <w:szCs w:val="22"/>
        </w:rPr>
        <w:t>Job Profile &amp;Key Responsibility areas include</w:t>
      </w:r>
      <w:r w:rsidRPr="00F46B1E">
        <w:rPr>
          <w:rFonts w:asciiTheme="majorHAnsi" w:hAnsiTheme="majorHAnsi"/>
          <w:sz w:val="22"/>
          <w:szCs w:val="22"/>
        </w:rPr>
        <w:t>:</w:t>
      </w:r>
    </w:p>
    <w:p w:rsidR="00C93435" w:rsidRPr="00F46B1E" w:rsidRDefault="00C93435" w:rsidP="00C93435">
      <w:pPr>
        <w:pStyle w:val="ListParagraph"/>
        <w:spacing w:before="240"/>
        <w:jc w:val="both"/>
        <w:rPr>
          <w:rFonts w:asciiTheme="majorHAnsi" w:hAnsiTheme="majorHAnsi"/>
          <w:sz w:val="22"/>
          <w:szCs w:val="22"/>
        </w:rPr>
      </w:pPr>
    </w:p>
    <w:p w:rsidR="00D00D10" w:rsidRPr="00F46B1E" w:rsidRDefault="00D00D10" w:rsidP="006207FD">
      <w:pPr>
        <w:pStyle w:val="ListParagraph"/>
        <w:numPr>
          <w:ilvl w:val="0"/>
          <w:numId w:val="12"/>
        </w:numPr>
        <w:spacing w:before="240"/>
        <w:jc w:val="both"/>
        <w:rPr>
          <w:rFonts w:asciiTheme="majorHAnsi" w:hAnsiTheme="majorHAnsi" w:cs="Arial"/>
          <w:sz w:val="22"/>
          <w:szCs w:val="22"/>
        </w:rPr>
      </w:pPr>
      <w:r w:rsidRPr="00F46B1E">
        <w:rPr>
          <w:rFonts w:asciiTheme="majorHAnsi" w:hAnsiTheme="majorHAnsi" w:cs="Arial"/>
          <w:sz w:val="22"/>
          <w:szCs w:val="22"/>
        </w:rPr>
        <w:t>Co-ordination with all</w:t>
      </w:r>
      <w:r w:rsidR="00C93435" w:rsidRPr="00F46B1E">
        <w:rPr>
          <w:rFonts w:asciiTheme="majorHAnsi" w:hAnsiTheme="majorHAnsi" w:cs="Arial"/>
          <w:sz w:val="22"/>
          <w:szCs w:val="22"/>
        </w:rPr>
        <w:t xml:space="preserve"> thirty one </w:t>
      </w:r>
      <w:r w:rsidR="00F36A6A" w:rsidRPr="00F46B1E">
        <w:rPr>
          <w:rFonts w:asciiTheme="majorHAnsi" w:hAnsiTheme="majorHAnsi" w:cs="Arial"/>
          <w:sz w:val="22"/>
          <w:szCs w:val="22"/>
        </w:rPr>
        <w:t>Financial Management and Technical Support Agency</w:t>
      </w:r>
      <w:r w:rsidRPr="00F46B1E">
        <w:rPr>
          <w:rFonts w:asciiTheme="majorHAnsi" w:hAnsiTheme="majorHAnsi" w:cs="Arial"/>
          <w:sz w:val="22"/>
          <w:szCs w:val="22"/>
        </w:rPr>
        <w:t xml:space="preserve"> members deputed at the respective Intensive DMMU’s and follow-up for the regular information sought from them.</w:t>
      </w:r>
    </w:p>
    <w:p w:rsidR="00D00D10" w:rsidRPr="00F46B1E" w:rsidRDefault="00D00D10" w:rsidP="006207FD">
      <w:pPr>
        <w:pStyle w:val="ListParagraph"/>
        <w:numPr>
          <w:ilvl w:val="0"/>
          <w:numId w:val="12"/>
        </w:numPr>
        <w:spacing w:before="240"/>
        <w:jc w:val="both"/>
        <w:rPr>
          <w:rFonts w:asciiTheme="majorHAnsi" w:hAnsiTheme="majorHAnsi" w:cs="Arial"/>
          <w:sz w:val="22"/>
          <w:szCs w:val="22"/>
        </w:rPr>
      </w:pPr>
      <w:r w:rsidRPr="00F46B1E">
        <w:rPr>
          <w:rFonts w:asciiTheme="majorHAnsi" w:hAnsiTheme="majorHAnsi" w:cs="Arial"/>
          <w:sz w:val="22"/>
          <w:szCs w:val="22"/>
        </w:rPr>
        <w:t>Passing all the entries in the Tally software and due verification of the same after considering component heads as prescribed by the NMMU and the relevant files through which the same is approved</w:t>
      </w:r>
    </w:p>
    <w:p w:rsidR="00D00D10" w:rsidRPr="00F46B1E" w:rsidRDefault="00D00D10" w:rsidP="006207FD">
      <w:pPr>
        <w:pStyle w:val="ListParagraph"/>
        <w:numPr>
          <w:ilvl w:val="0"/>
          <w:numId w:val="12"/>
        </w:numPr>
        <w:spacing w:before="240"/>
        <w:jc w:val="both"/>
        <w:rPr>
          <w:rFonts w:asciiTheme="majorHAnsi" w:hAnsiTheme="majorHAnsi" w:cs="Arial"/>
          <w:sz w:val="22"/>
          <w:szCs w:val="22"/>
        </w:rPr>
      </w:pPr>
      <w:r w:rsidRPr="00F46B1E">
        <w:rPr>
          <w:rFonts w:asciiTheme="majorHAnsi" w:hAnsiTheme="majorHAnsi" w:cs="Arial"/>
          <w:sz w:val="22"/>
          <w:szCs w:val="22"/>
        </w:rPr>
        <w:t>Preparation of the Statement of Expenditure (SOE) of SMMU and compilation of SOE of all DMMU and providing the figures to NMMU and respective authorities.</w:t>
      </w:r>
    </w:p>
    <w:p w:rsidR="00D00D10" w:rsidRPr="00F46B1E" w:rsidRDefault="00D00D10" w:rsidP="006207FD">
      <w:pPr>
        <w:pStyle w:val="ListParagraph"/>
        <w:numPr>
          <w:ilvl w:val="0"/>
          <w:numId w:val="12"/>
        </w:numPr>
        <w:spacing w:before="240"/>
        <w:jc w:val="both"/>
        <w:rPr>
          <w:rFonts w:asciiTheme="majorHAnsi" w:hAnsiTheme="majorHAnsi" w:cs="Arial"/>
          <w:sz w:val="22"/>
          <w:szCs w:val="22"/>
        </w:rPr>
      </w:pPr>
      <w:r w:rsidRPr="00F46B1E">
        <w:rPr>
          <w:rFonts w:asciiTheme="majorHAnsi" w:hAnsiTheme="majorHAnsi" w:cs="Arial"/>
          <w:sz w:val="22"/>
          <w:szCs w:val="22"/>
        </w:rPr>
        <w:t>Preparation of the quarterly Interim Unaudited Financial Report (IUFR) of SMMU and compilation of SOE of all DMMU and providing the figures to NMMU and respective authorities</w:t>
      </w:r>
    </w:p>
    <w:p w:rsidR="00D00D10" w:rsidRPr="00F46B1E" w:rsidRDefault="00D00D10" w:rsidP="006207FD">
      <w:pPr>
        <w:pStyle w:val="ListParagraph"/>
        <w:numPr>
          <w:ilvl w:val="0"/>
          <w:numId w:val="12"/>
        </w:numPr>
        <w:spacing w:before="240"/>
        <w:jc w:val="both"/>
        <w:rPr>
          <w:rFonts w:asciiTheme="majorHAnsi" w:hAnsiTheme="majorHAnsi" w:cs="Arial"/>
          <w:sz w:val="22"/>
          <w:szCs w:val="22"/>
        </w:rPr>
      </w:pPr>
      <w:r w:rsidRPr="00F46B1E">
        <w:rPr>
          <w:rFonts w:asciiTheme="majorHAnsi" w:hAnsiTheme="majorHAnsi" w:cs="Arial"/>
          <w:sz w:val="22"/>
          <w:szCs w:val="22"/>
        </w:rPr>
        <w:t>Preparing of TDS returns at the end of each quarter</w:t>
      </w:r>
    </w:p>
    <w:p w:rsidR="00D00D10" w:rsidRPr="00F46B1E" w:rsidRDefault="00D00D10" w:rsidP="006207FD">
      <w:pPr>
        <w:pStyle w:val="ListParagraph"/>
        <w:numPr>
          <w:ilvl w:val="0"/>
          <w:numId w:val="12"/>
        </w:numPr>
        <w:spacing w:before="240"/>
        <w:jc w:val="both"/>
        <w:rPr>
          <w:rFonts w:asciiTheme="majorHAnsi" w:hAnsiTheme="majorHAnsi" w:cs="Arial"/>
          <w:sz w:val="22"/>
          <w:szCs w:val="22"/>
        </w:rPr>
      </w:pPr>
      <w:r w:rsidRPr="00F46B1E">
        <w:rPr>
          <w:rFonts w:asciiTheme="majorHAnsi" w:hAnsiTheme="majorHAnsi" w:cs="Arial"/>
          <w:sz w:val="22"/>
          <w:szCs w:val="22"/>
        </w:rPr>
        <w:t>Follow-up of work done of all FMTSA members at the districts, attendance sheets and other reports and information as called from time to time</w:t>
      </w:r>
    </w:p>
    <w:p w:rsidR="00C93435" w:rsidRPr="00F46B1E" w:rsidRDefault="00B1682D" w:rsidP="006207FD">
      <w:pPr>
        <w:pStyle w:val="NoSpacing"/>
        <w:numPr>
          <w:ilvl w:val="0"/>
          <w:numId w:val="12"/>
        </w:numPr>
        <w:spacing w:line="276" w:lineRule="auto"/>
        <w:jc w:val="both"/>
        <w:rPr>
          <w:rFonts w:asciiTheme="majorHAnsi" w:eastAsia="Times New Roman" w:hAnsiTheme="majorHAnsi" w:cs="Arial"/>
          <w:lang w:val="en-US"/>
        </w:rPr>
      </w:pPr>
      <w:r w:rsidRPr="00F46B1E">
        <w:rPr>
          <w:rFonts w:asciiTheme="majorHAnsi" w:eastAsia="Times New Roman" w:hAnsiTheme="majorHAnsi" w:cs="Arial"/>
          <w:lang w:val="en-US"/>
        </w:rPr>
        <w:t>Compilation of the closing balances (fund transferred) as shown in the SGSY closure reports by the respective districts</w:t>
      </w:r>
    </w:p>
    <w:p w:rsidR="00290B22" w:rsidRPr="00130A33" w:rsidRDefault="00C93435" w:rsidP="003F54C4">
      <w:pPr>
        <w:pStyle w:val="NoSpacing"/>
        <w:numPr>
          <w:ilvl w:val="0"/>
          <w:numId w:val="12"/>
        </w:numPr>
        <w:spacing w:line="276" w:lineRule="auto"/>
        <w:jc w:val="both"/>
        <w:rPr>
          <w:rFonts w:asciiTheme="majorHAnsi" w:eastAsia="Times New Roman" w:hAnsiTheme="majorHAnsi" w:cs="Arial"/>
          <w:lang w:val="en-US"/>
        </w:rPr>
      </w:pPr>
      <w:r w:rsidRPr="00F46B1E">
        <w:rPr>
          <w:rFonts w:asciiTheme="majorHAnsi" w:eastAsia="Times New Roman" w:hAnsiTheme="majorHAnsi" w:cs="Arial"/>
          <w:lang w:val="en-US"/>
        </w:rPr>
        <w:t>Preparation of Bank Statement and Reconciliation Register</w:t>
      </w:r>
    </w:p>
    <w:p w:rsidR="00290B22" w:rsidRPr="00F46B1E" w:rsidRDefault="00290B22" w:rsidP="00290B22">
      <w:pPr>
        <w:pStyle w:val="ListParagraph"/>
        <w:jc w:val="both"/>
        <w:rPr>
          <w:rFonts w:asciiTheme="majorHAnsi" w:hAnsiTheme="majorHAnsi" w:cs="Arial"/>
          <w:sz w:val="22"/>
          <w:szCs w:val="22"/>
        </w:rPr>
      </w:pPr>
    </w:p>
    <w:p w:rsidR="00290B22" w:rsidRPr="00F46B1E" w:rsidRDefault="00290B22" w:rsidP="006207FD">
      <w:pPr>
        <w:pStyle w:val="ListParagraph"/>
        <w:numPr>
          <w:ilvl w:val="0"/>
          <w:numId w:val="3"/>
        </w:numPr>
        <w:jc w:val="both"/>
        <w:rPr>
          <w:rFonts w:asciiTheme="majorHAnsi" w:hAnsiTheme="majorHAnsi" w:cs="Arial"/>
          <w:sz w:val="22"/>
          <w:szCs w:val="22"/>
        </w:rPr>
      </w:pPr>
      <w:r w:rsidRPr="00F46B1E">
        <w:rPr>
          <w:rFonts w:asciiTheme="majorHAnsi" w:hAnsiTheme="majorHAnsi" w:cs="Arial"/>
          <w:sz w:val="22"/>
          <w:szCs w:val="22"/>
        </w:rPr>
        <w:t xml:space="preserve">Worked with </w:t>
      </w:r>
      <w:proofErr w:type="spellStart"/>
      <w:r w:rsidRPr="00F46B1E">
        <w:rPr>
          <w:rFonts w:asciiTheme="majorHAnsi" w:hAnsiTheme="majorHAnsi" w:cs="Arial"/>
          <w:sz w:val="22"/>
          <w:szCs w:val="22"/>
        </w:rPr>
        <w:t>Purica</w:t>
      </w:r>
      <w:proofErr w:type="spellEnd"/>
      <w:r w:rsidRPr="00F46B1E">
        <w:rPr>
          <w:rFonts w:asciiTheme="majorHAnsi" w:hAnsiTheme="majorHAnsi" w:cs="Arial"/>
          <w:sz w:val="22"/>
          <w:szCs w:val="22"/>
        </w:rPr>
        <w:t xml:space="preserve"> Foods </w:t>
      </w:r>
      <w:proofErr w:type="spellStart"/>
      <w:r w:rsidRPr="00F46B1E">
        <w:rPr>
          <w:rFonts w:asciiTheme="majorHAnsi" w:hAnsiTheme="majorHAnsi" w:cs="Arial"/>
          <w:sz w:val="22"/>
          <w:szCs w:val="22"/>
        </w:rPr>
        <w:t>Pvt</w:t>
      </w:r>
      <w:proofErr w:type="spellEnd"/>
      <w:r w:rsidRPr="00F46B1E">
        <w:rPr>
          <w:rFonts w:asciiTheme="majorHAnsi" w:hAnsiTheme="majorHAnsi" w:cs="Arial"/>
          <w:sz w:val="22"/>
          <w:szCs w:val="22"/>
        </w:rPr>
        <w:t xml:space="preserve"> Ltd  </w:t>
      </w:r>
      <w:proofErr w:type="spellStart"/>
      <w:r w:rsidRPr="00F46B1E">
        <w:rPr>
          <w:rFonts w:asciiTheme="majorHAnsi" w:hAnsiTheme="majorHAnsi" w:cs="Arial"/>
          <w:sz w:val="22"/>
          <w:szCs w:val="22"/>
        </w:rPr>
        <w:t>Ltd</w:t>
      </w:r>
      <w:proofErr w:type="spellEnd"/>
      <w:r w:rsidRPr="00F46B1E">
        <w:rPr>
          <w:rFonts w:asciiTheme="majorHAnsi" w:hAnsiTheme="majorHAnsi" w:cs="Arial"/>
          <w:sz w:val="22"/>
          <w:szCs w:val="22"/>
        </w:rPr>
        <w:t xml:space="preserve"> from  April-2012 to </w:t>
      </w:r>
      <w:r w:rsidR="00426717">
        <w:rPr>
          <w:rFonts w:asciiTheme="majorHAnsi" w:hAnsiTheme="majorHAnsi" w:cs="Arial"/>
          <w:sz w:val="22"/>
          <w:szCs w:val="22"/>
        </w:rPr>
        <w:t>Sep</w:t>
      </w:r>
      <w:r w:rsidRPr="00F46B1E">
        <w:rPr>
          <w:rFonts w:asciiTheme="majorHAnsi" w:hAnsiTheme="majorHAnsi" w:cs="Arial"/>
          <w:sz w:val="22"/>
          <w:szCs w:val="22"/>
        </w:rPr>
        <w:t>-2015</w:t>
      </w:r>
    </w:p>
    <w:p w:rsidR="008037A9" w:rsidRPr="00F46B1E" w:rsidRDefault="008037A9" w:rsidP="008037A9">
      <w:pPr>
        <w:jc w:val="both"/>
        <w:rPr>
          <w:rFonts w:asciiTheme="majorHAnsi" w:hAnsiTheme="majorHAnsi" w:cs="Arial"/>
          <w:sz w:val="22"/>
          <w:szCs w:val="22"/>
        </w:rPr>
      </w:pPr>
    </w:p>
    <w:p w:rsidR="008037A9" w:rsidRPr="00F46B1E" w:rsidRDefault="008037A9" w:rsidP="006207FD">
      <w:pPr>
        <w:pStyle w:val="ListParagraph"/>
        <w:numPr>
          <w:ilvl w:val="0"/>
          <w:numId w:val="1"/>
        </w:numPr>
        <w:jc w:val="both"/>
        <w:rPr>
          <w:rFonts w:asciiTheme="majorHAnsi" w:hAnsiTheme="majorHAnsi" w:cs="Arial"/>
          <w:sz w:val="22"/>
          <w:szCs w:val="22"/>
        </w:rPr>
      </w:pPr>
      <w:r w:rsidRPr="00F46B1E">
        <w:rPr>
          <w:rFonts w:asciiTheme="majorHAnsi" w:hAnsiTheme="majorHAnsi" w:cs="Arial"/>
          <w:b/>
          <w:sz w:val="22"/>
          <w:szCs w:val="22"/>
        </w:rPr>
        <w:t>Company Profile</w:t>
      </w:r>
      <w:r w:rsidRPr="00F46B1E">
        <w:rPr>
          <w:rFonts w:asciiTheme="majorHAnsi" w:hAnsiTheme="majorHAnsi" w:cs="Arial"/>
          <w:sz w:val="22"/>
          <w:szCs w:val="22"/>
        </w:rPr>
        <w:t xml:space="preserve">: The company has the presence in the field of Dairy Industry, managed by the team of </w:t>
      </w:r>
      <w:r w:rsidR="00135E65" w:rsidRPr="00F46B1E">
        <w:rPr>
          <w:rFonts w:asciiTheme="majorHAnsi" w:hAnsiTheme="majorHAnsi" w:cs="Arial"/>
          <w:sz w:val="22"/>
          <w:szCs w:val="22"/>
        </w:rPr>
        <w:t>professionals, and</w:t>
      </w:r>
      <w:r w:rsidRPr="00F46B1E">
        <w:rPr>
          <w:rFonts w:asciiTheme="majorHAnsi" w:hAnsiTheme="majorHAnsi" w:cs="Arial"/>
          <w:sz w:val="22"/>
          <w:szCs w:val="22"/>
        </w:rPr>
        <w:t xml:space="preserve"> is indulged in the activity of procurement of milk, processing packing and distribution in markets of Uttar Pradesh</w:t>
      </w:r>
    </w:p>
    <w:p w:rsidR="008C46BE" w:rsidRPr="00F46B1E" w:rsidRDefault="008C46BE" w:rsidP="008C46BE">
      <w:pPr>
        <w:ind w:left="360"/>
        <w:jc w:val="both"/>
        <w:rPr>
          <w:rFonts w:asciiTheme="majorHAnsi" w:hAnsiTheme="majorHAnsi" w:cs="Arial"/>
          <w:sz w:val="22"/>
          <w:szCs w:val="22"/>
        </w:rPr>
      </w:pPr>
    </w:p>
    <w:p w:rsidR="00853188" w:rsidRPr="00F46B1E" w:rsidRDefault="008037A9" w:rsidP="006207FD">
      <w:pPr>
        <w:pStyle w:val="ListParagraph"/>
        <w:numPr>
          <w:ilvl w:val="0"/>
          <w:numId w:val="5"/>
        </w:numPr>
        <w:spacing w:before="240"/>
        <w:jc w:val="both"/>
        <w:rPr>
          <w:rFonts w:asciiTheme="majorHAnsi" w:hAnsiTheme="majorHAnsi"/>
          <w:sz w:val="22"/>
          <w:szCs w:val="22"/>
        </w:rPr>
      </w:pPr>
      <w:r w:rsidRPr="00F46B1E">
        <w:rPr>
          <w:rFonts w:asciiTheme="majorHAnsi" w:hAnsiTheme="majorHAnsi" w:cs="Arial"/>
          <w:b/>
          <w:sz w:val="22"/>
          <w:szCs w:val="22"/>
        </w:rPr>
        <w:t>Job Profile &amp;</w:t>
      </w:r>
      <w:r w:rsidR="000D7816" w:rsidRPr="00F46B1E">
        <w:rPr>
          <w:rFonts w:asciiTheme="majorHAnsi" w:hAnsiTheme="majorHAnsi" w:cs="Arial"/>
          <w:b/>
          <w:sz w:val="22"/>
          <w:szCs w:val="22"/>
        </w:rPr>
        <w:t xml:space="preserve">Key </w:t>
      </w:r>
      <w:r w:rsidR="004326F0" w:rsidRPr="00F46B1E">
        <w:rPr>
          <w:rFonts w:asciiTheme="majorHAnsi" w:hAnsiTheme="majorHAnsi" w:cs="Arial"/>
          <w:b/>
          <w:sz w:val="22"/>
          <w:szCs w:val="22"/>
        </w:rPr>
        <w:t>Responsibility</w:t>
      </w:r>
      <w:r w:rsidR="00BF7ACD" w:rsidRPr="00F46B1E">
        <w:rPr>
          <w:rFonts w:asciiTheme="majorHAnsi" w:hAnsiTheme="majorHAnsi" w:cs="Arial"/>
          <w:b/>
          <w:sz w:val="22"/>
          <w:szCs w:val="22"/>
        </w:rPr>
        <w:t xml:space="preserve"> a</w:t>
      </w:r>
      <w:r w:rsidR="0090229B" w:rsidRPr="00F46B1E">
        <w:rPr>
          <w:rFonts w:asciiTheme="majorHAnsi" w:hAnsiTheme="majorHAnsi" w:cs="Arial"/>
          <w:b/>
          <w:sz w:val="22"/>
          <w:szCs w:val="22"/>
        </w:rPr>
        <w:t>reas</w:t>
      </w:r>
      <w:r w:rsidR="00BF7ACD" w:rsidRPr="00F46B1E">
        <w:rPr>
          <w:rFonts w:asciiTheme="majorHAnsi" w:hAnsiTheme="majorHAnsi" w:cs="Arial"/>
          <w:b/>
          <w:sz w:val="22"/>
          <w:szCs w:val="22"/>
        </w:rPr>
        <w:t xml:space="preserve"> include</w:t>
      </w:r>
      <w:r w:rsidR="0090229B" w:rsidRPr="00F46B1E">
        <w:rPr>
          <w:rFonts w:asciiTheme="majorHAnsi" w:hAnsiTheme="majorHAnsi"/>
          <w:sz w:val="22"/>
          <w:szCs w:val="22"/>
        </w:rPr>
        <w:t>:</w:t>
      </w:r>
    </w:p>
    <w:p w:rsidR="00135E65" w:rsidRPr="00F46B1E" w:rsidRDefault="00135E65" w:rsidP="00135E65">
      <w:pPr>
        <w:pStyle w:val="ListParagraph"/>
        <w:spacing w:before="240"/>
        <w:jc w:val="both"/>
        <w:rPr>
          <w:rFonts w:asciiTheme="majorHAnsi" w:hAnsiTheme="majorHAnsi"/>
          <w:sz w:val="22"/>
          <w:szCs w:val="22"/>
        </w:rPr>
      </w:pPr>
    </w:p>
    <w:p w:rsidR="008C46BE" w:rsidRPr="00F46B1E" w:rsidRDefault="00135E65" w:rsidP="006207FD">
      <w:pPr>
        <w:numPr>
          <w:ilvl w:val="0"/>
          <w:numId w:val="2"/>
        </w:numPr>
        <w:jc w:val="both"/>
        <w:rPr>
          <w:rFonts w:asciiTheme="majorHAnsi" w:hAnsiTheme="majorHAnsi" w:cs="Arial"/>
          <w:bCs/>
          <w:sz w:val="22"/>
          <w:szCs w:val="22"/>
        </w:rPr>
      </w:pPr>
      <w:r w:rsidRPr="00F46B1E">
        <w:rPr>
          <w:rFonts w:asciiTheme="majorHAnsi" w:hAnsiTheme="majorHAnsi" w:cs="Arial"/>
          <w:bCs/>
          <w:sz w:val="22"/>
          <w:szCs w:val="22"/>
        </w:rPr>
        <w:t>Co ordination with</w:t>
      </w:r>
      <w:r w:rsidR="00411357" w:rsidRPr="00F46B1E">
        <w:rPr>
          <w:rFonts w:asciiTheme="majorHAnsi" w:hAnsiTheme="majorHAnsi" w:cs="Arial"/>
          <w:bCs/>
          <w:sz w:val="22"/>
          <w:szCs w:val="22"/>
        </w:rPr>
        <w:t xml:space="preserve"> 200 Village Collection </w:t>
      </w:r>
      <w:r w:rsidR="00351BFC" w:rsidRPr="00F46B1E">
        <w:rPr>
          <w:rFonts w:asciiTheme="majorHAnsi" w:hAnsiTheme="majorHAnsi" w:cs="Arial"/>
          <w:bCs/>
          <w:sz w:val="22"/>
          <w:szCs w:val="22"/>
        </w:rPr>
        <w:t>Centre’s</w:t>
      </w:r>
      <w:r w:rsidR="00411357" w:rsidRPr="00F46B1E">
        <w:rPr>
          <w:rFonts w:asciiTheme="majorHAnsi" w:hAnsiTheme="majorHAnsi" w:cs="Arial"/>
          <w:bCs/>
          <w:sz w:val="22"/>
          <w:szCs w:val="22"/>
        </w:rPr>
        <w:t xml:space="preserve"> located in the territory of </w:t>
      </w:r>
      <w:proofErr w:type="spellStart"/>
      <w:r w:rsidR="00411357" w:rsidRPr="00F46B1E">
        <w:rPr>
          <w:rFonts w:asciiTheme="majorHAnsi" w:hAnsiTheme="majorHAnsi" w:cs="Arial"/>
          <w:bCs/>
          <w:sz w:val="22"/>
          <w:szCs w:val="22"/>
        </w:rPr>
        <w:t>Unnao</w:t>
      </w:r>
      <w:proofErr w:type="spellEnd"/>
      <w:r w:rsidR="00351BFC" w:rsidRPr="00F46B1E">
        <w:rPr>
          <w:rFonts w:asciiTheme="majorHAnsi" w:hAnsiTheme="majorHAnsi" w:cs="Arial"/>
          <w:bCs/>
          <w:sz w:val="22"/>
          <w:szCs w:val="22"/>
        </w:rPr>
        <w:t xml:space="preserve"> UP</w:t>
      </w:r>
      <w:r w:rsidR="00411357" w:rsidRPr="00F46B1E">
        <w:rPr>
          <w:rFonts w:asciiTheme="majorHAnsi" w:hAnsiTheme="majorHAnsi" w:cs="Arial"/>
          <w:bCs/>
          <w:sz w:val="22"/>
          <w:szCs w:val="22"/>
        </w:rPr>
        <w:t xml:space="preserve"> for procurement of Milk from farmers.</w:t>
      </w:r>
    </w:p>
    <w:p w:rsidR="0050761C" w:rsidRPr="00F46B1E" w:rsidRDefault="00570ED9"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Monthly preparation of </w:t>
      </w:r>
      <w:r w:rsidR="008037A9" w:rsidRPr="00F46B1E">
        <w:rPr>
          <w:rFonts w:asciiTheme="majorHAnsi" w:hAnsiTheme="majorHAnsi" w:cs="Arial"/>
          <w:sz w:val="22"/>
          <w:szCs w:val="22"/>
        </w:rPr>
        <w:t>budgets and funds allocation and disbursal</w:t>
      </w:r>
      <w:r w:rsidRPr="00F46B1E">
        <w:rPr>
          <w:rFonts w:asciiTheme="majorHAnsi" w:hAnsiTheme="majorHAnsi" w:cs="Arial"/>
          <w:sz w:val="22"/>
          <w:szCs w:val="22"/>
        </w:rPr>
        <w:t>.</w:t>
      </w:r>
    </w:p>
    <w:p w:rsidR="0050761C" w:rsidRPr="00F46B1E" w:rsidRDefault="00570ED9"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Looking after the accounts </w:t>
      </w:r>
      <w:r w:rsidR="00135E65" w:rsidRPr="00F46B1E">
        <w:rPr>
          <w:rFonts w:asciiTheme="majorHAnsi" w:hAnsiTheme="majorHAnsi" w:cs="Arial"/>
          <w:sz w:val="22"/>
          <w:szCs w:val="22"/>
        </w:rPr>
        <w:t>receivable &amp;</w:t>
      </w:r>
      <w:r w:rsidRPr="00F46B1E">
        <w:rPr>
          <w:rFonts w:asciiTheme="majorHAnsi" w:hAnsiTheme="majorHAnsi" w:cs="Arial"/>
          <w:sz w:val="22"/>
          <w:szCs w:val="22"/>
        </w:rPr>
        <w:t>payables of the company.</w:t>
      </w:r>
    </w:p>
    <w:p w:rsidR="00853188" w:rsidRPr="00F46B1E" w:rsidRDefault="0085318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Preparation &amp; review of vendor reconciliation statements.</w:t>
      </w:r>
    </w:p>
    <w:p w:rsidR="00853188" w:rsidRPr="00F46B1E" w:rsidRDefault="0085318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Invoice Booking of Capital Nature (</w:t>
      </w:r>
      <w:proofErr w:type="spellStart"/>
      <w:r w:rsidRPr="00F46B1E">
        <w:rPr>
          <w:rFonts w:asciiTheme="majorHAnsi" w:hAnsiTheme="majorHAnsi" w:cs="Arial"/>
          <w:sz w:val="22"/>
          <w:szCs w:val="22"/>
        </w:rPr>
        <w:t>Capex</w:t>
      </w:r>
      <w:proofErr w:type="spellEnd"/>
      <w:r w:rsidRPr="00F46B1E">
        <w:rPr>
          <w:rFonts w:asciiTheme="majorHAnsi" w:hAnsiTheme="majorHAnsi" w:cs="Arial"/>
          <w:sz w:val="22"/>
          <w:szCs w:val="22"/>
        </w:rPr>
        <w:t xml:space="preserve">). </w:t>
      </w:r>
    </w:p>
    <w:p w:rsidR="00853188" w:rsidRPr="00F46B1E" w:rsidRDefault="00853188" w:rsidP="006207FD">
      <w:pPr>
        <w:numPr>
          <w:ilvl w:val="0"/>
          <w:numId w:val="2"/>
        </w:numPr>
        <w:jc w:val="both"/>
        <w:rPr>
          <w:rFonts w:asciiTheme="majorHAnsi" w:hAnsiTheme="majorHAnsi" w:cs="Arial"/>
          <w:b/>
          <w:bCs/>
          <w:sz w:val="22"/>
          <w:szCs w:val="22"/>
        </w:rPr>
      </w:pPr>
      <w:r w:rsidRPr="00F46B1E">
        <w:rPr>
          <w:rFonts w:asciiTheme="majorHAnsi" w:hAnsiTheme="majorHAnsi" w:cs="Arial"/>
          <w:sz w:val="22"/>
          <w:szCs w:val="22"/>
        </w:rPr>
        <w:t>Responsible for managing &amp; maintaining all Loan A/C deposit A/C</w:t>
      </w:r>
    </w:p>
    <w:p w:rsidR="00853188" w:rsidRPr="00F46B1E" w:rsidRDefault="00853188" w:rsidP="006207FD">
      <w:pPr>
        <w:numPr>
          <w:ilvl w:val="0"/>
          <w:numId w:val="2"/>
        </w:numPr>
        <w:jc w:val="both"/>
        <w:rPr>
          <w:rFonts w:asciiTheme="majorHAnsi" w:hAnsiTheme="majorHAnsi" w:cs="Arial"/>
          <w:b/>
          <w:bCs/>
          <w:sz w:val="22"/>
          <w:szCs w:val="22"/>
        </w:rPr>
      </w:pPr>
      <w:r w:rsidRPr="00F46B1E">
        <w:rPr>
          <w:rFonts w:asciiTheme="majorHAnsi" w:hAnsiTheme="majorHAnsi" w:cs="Arial"/>
          <w:bCs/>
          <w:sz w:val="22"/>
          <w:szCs w:val="22"/>
        </w:rPr>
        <w:t>Reconciliation of Bank Accounts and Customers Accounts</w:t>
      </w:r>
    </w:p>
    <w:p w:rsidR="0050761C" w:rsidRPr="00F46B1E" w:rsidRDefault="00853188" w:rsidP="006207FD">
      <w:pPr>
        <w:numPr>
          <w:ilvl w:val="0"/>
          <w:numId w:val="2"/>
        </w:numPr>
        <w:jc w:val="both"/>
        <w:rPr>
          <w:rFonts w:asciiTheme="majorHAnsi" w:hAnsiTheme="majorHAnsi" w:cs="Arial"/>
          <w:bCs/>
          <w:sz w:val="22"/>
          <w:szCs w:val="22"/>
        </w:rPr>
      </w:pPr>
      <w:r w:rsidRPr="00F46B1E">
        <w:rPr>
          <w:rFonts w:asciiTheme="majorHAnsi" w:hAnsiTheme="majorHAnsi" w:cs="Arial"/>
          <w:bCs/>
          <w:sz w:val="22"/>
          <w:szCs w:val="22"/>
        </w:rPr>
        <w:t>Preparation &amp; filling of e-TDS returns, TDS Compliances in filling of Annual and Quarterly e-TDS returns for tax deduction on payments to Contractors, Professional, Rent, Commission</w:t>
      </w:r>
      <w:r w:rsidR="009C5321" w:rsidRPr="00F46B1E">
        <w:rPr>
          <w:rFonts w:asciiTheme="majorHAnsi" w:hAnsiTheme="majorHAnsi" w:cs="Arial"/>
          <w:bCs/>
          <w:sz w:val="22"/>
          <w:szCs w:val="22"/>
        </w:rPr>
        <w:t>.</w:t>
      </w:r>
    </w:p>
    <w:p w:rsidR="0084712B" w:rsidRPr="00F46B1E" w:rsidRDefault="0084712B" w:rsidP="006207FD">
      <w:pPr>
        <w:numPr>
          <w:ilvl w:val="0"/>
          <w:numId w:val="2"/>
        </w:numPr>
        <w:jc w:val="both"/>
        <w:rPr>
          <w:rFonts w:asciiTheme="majorHAnsi" w:hAnsiTheme="majorHAnsi" w:cs="Arial"/>
          <w:bCs/>
          <w:sz w:val="22"/>
          <w:szCs w:val="22"/>
        </w:rPr>
      </w:pPr>
      <w:r w:rsidRPr="00F46B1E">
        <w:rPr>
          <w:rFonts w:asciiTheme="majorHAnsi" w:hAnsiTheme="majorHAnsi" w:cs="Arial"/>
          <w:bCs/>
          <w:sz w:val="22"/>
          <w:szCs w:val="22"/>
        </w:rPr>
        <w:t>Day to day accounting.</w:t>
      </w:r>
    </w:p>
    <w:p w:rsidR="00411357" w:rsidRPr="00F46B1E" w:rsidRDefault="0084712B" w:rsidP="006207FD">
      <w:pPr>
        <w:numPr>
          <w:ilvl w:val="0"/>
          <w:numId w:val="2"/>
        </w:numPr>
        <w:jc w:val="both"/>
        <w:rPr>
          <w:rFonts w:asciiTheme="majorHAnsi" w:hAnsiTheme="majorHAnsi" w:cs="Arial"/>
          <w:bCs/>
          <w:sz w:val="22"/>
          <w:szCs w:val="22"/>
        </w:rPr>
      </w:pPr>
      <w:r w:rsidRPr="00F46B1E">
        <w:rPr>
          <w:rFonts w:asciiTheme="majorHAnsi" w:hAnsiTheme="majorHAnsi" w:cs="Arial"/>
          <w:bCs/>
          <w:sz w:val="22"/>
          <w:szCs w:val="22"/>
        </w:rPr>
        <w:t>Assisting my senior in audit related issues.</w:t>
      </w:r>
    </w:p>
    <w:p w:rsidR="00CD50F1" w:rsidRPr="00F46B1E" w:rsidRDefault="00CD50F1" w:rsidP="00CD50F1">
      <w:pPr>
        <w:ind w:left="720"/>
        <w:jc w:val="both"/>
        <w:rPr>
          <w:rFonts w:asciiTheme="majorHAnsi" w:hAnsiTheme="majorHAnsi" w:cs="Arial"/>
          <w:bCs/>
          <w:sz w:val="22"/>
          <w:szCs w:val="22"/>
        </w:rPr>
      </w:pPr>
    </w:p>
    <w:p w:rsidR="00411357" w:rsidRPr="00F46B1E" w:rsidRDefault="00411357" w:rsidP="008C46BE">
      <w:pPr>
        <w:jc w:val="both"/>
        <w:rPr>
          <w:rFonts w:asciiTheme="majorHAnsi" w:hAnsiTheme="majorHAnsi" w:cs="Arial"/>
          <w:bCs/>
          <w:sz w:val="22"/>
          <w:szCs w:val="22"/>
        </w:rPr>
      </w:pPr>
    </w:p>
    <w:p w:rsidR="00853188" w:rsidRPr="00F46B1E" w:rsidRDefault="008037A9" w:rsidP="006207FD">
      <w:pPr>
        <w:pStyle w:val="ListParagraph"/>
        <w:numPr>
          <w:ilvl w:val="0"/>
          <w:numId w:val="4"/>
        </w:numPr>
        <w:jc w:val="both"/>
        <w:rPr>
          <w:rFonts w:asciiTheme="majorHAnsi" w:hAnsiTheme="majorHAnsi" w:cs="Arial"/>
          <w:sz w:val="22"/>
          <w:szCs w:val="22"/>
        </w:rPr>
      </w:pPr>
      <w:r w:rsidRPr="00F46B1E">
        <w:rPr>
          <w:rFonts w:asciiTheme="majorHAnsi" w:hAnsiTheme="majorHAnsi" w:cs="Arial"/>
          <w:sz w:val="22"/>
          <w:szCs w:val="22"/>
        </w:rPr>
        <w:lastRenderedPageBreak/>
        <w:t>W</w:t>
      </w:r>
      <w:r w:rsidR="00ED7E20" w:rsidRPr="00F46B1E">
        <w:rPr>
          <w:rFonts w:asciiTheme="majorHAnsi" w:hAnsiTheme="majorHAnsi" w:cs="Arial"/>
          <w:sz w:val="22"/>
          <w:szCs w:val="22"/>
        </w:rPr>
        <w:t xml:space="preserve">orked with M/s </w:t>
      </w:r>
      <w:proofErr w:type="spellStart"/>
      <w:r w:rsidRPr="00F46B1E">
        <w:rPr>
          <w:rFonts w:asciiTheme="majorHAnsi" w:hAnsiTheme="majorHAnsi" w:cs="Arial"/>
          <w:sz w:val="22"/>
          <w:szCs w:val="22"/>
        </w:rPr>
        <w:t>Sandeep</w:t>
      </w:r>
      <w:proofErr w:type="spellEnd"/>
      <w:r w:rsidRPr="00F46B1E">
        <w:rPr>
          <w:rFonts w:asciiTheme="majorHAnsi" w:hAnsiTheme="majorHAnsi" w:cs="Arial"/>
          <w:sz w:val="22"/>
          <w:szCs w:val="22"/>
        </w:rPr>
        <w:t xml:space="preserve"> </w:t>
      </w:r>
      <w:proofErr w:type="spellStart"/>
      <w:r w:rsidRPr="00F46B1E">
        <w:rPr>
          <w:rFonts w:asciiTheme="majorHAnsi" w:hAnsiTheme="majorHAnsi" w:cs="Arial"/>
          <w:sz w:val="22"/>
          <w:szCs w:val="22"/>
        </w:rPr>
        <w:t>Saxena</w:t>
      </w:r>
      <w:proofErr w:type="spellEnd"/>
      <w:r w:rsidR="00F623CD" w:rsidRPr="00F46B1E">
        <w:rPr>
          <w:rFonts w:asciiTheme="majorHAnsi" w:hAnsiTheme="majorHAnsi" w:cs="Arial"/>
          <w:sz w:val="22"/>
          <w:szCs w:val="22"/>
        </w:rPr>
        <w:t xml:space="preserve"> </w:t>
      </w:r>
      <w:r w:rsidR="00ED7E20" w:rsidRPr="00F46B1E">
        <w:rPr>
          <w:rFonts w:asciiTheme="majorHAnsi" w:hAnsiTheme="majorHAnsi" w:cs="Arial"/>
          <w:sz w:val="22"/>
          <w:szCs w:val="22"/>
        </w:rPr>
        <w:t>&amp; Co</w:t>
      </w:r>
      <w:r w:rsidR="00853188" w:rsidRPr="00F46B1E">
        <w:rPr>
          <w:rFonts w:asciiTheme="majorHAnsi" w:hAnsiTheme="majorHAnsi" w:cs="Arial"/>
          <w:sz w:val="22"/>
          <w:szCs w:val="22"/>
        </w:rPr>
        <w:t xml:space="preserve"> </w:t>
      </w:r>
      <w:proofErr w:type="spellStart"/>
      <w:r w:rsidR="00900B3A">
        <w:rPr>
          <w:rFonts w:asciiTheme="majorHAnsi" w:hAnsiTheme="majorHAnsi" w:cs="Arial"/>
          <w:sz w:val="22"/>
          <w:szCs w:val="22"/>
        </w:rPr>
        <w:t>Lucknow</w:t>
      </w:r>
      <w:proofErr w:type="spellEnd"/>
      <w:r w:rsidR="00F623CD" w:rsidRPr="00F46B1E">
        <w:rPr>
          <w:rFonts w:asciiTheme="majorHAnsi" w:hAnsiTheme="majorHAnsi" w:cs="Arial"/>
          <w:sz w:val="22"/>
          <w:szCs w:val="22"/>
        </w:rPr>
        <w:t xml:space="preserve"> f</w:t>
      </w:r>
      <w:r w:rsidR="00853188" w:rsidRPr="00F46B1E">
        <w:rPr>
          <w:rFonts w:asciiTheme="majorHAnsi" w:hAnsiTheme="majorHAnsi" w:cs="Arial"/>
          <w:sz w:val="22"/>
          <w:szCs w:val="22"/>
        </w:rPr>
        <w:t xml:space="preserve">rom </w:t>
      </w:r>
      <w:r w:rsidR="00ED7E20" w:rsidRPr="00F46B1E">
        <w:rPr>
          <w:rFonts w:asciiTheme="majorHAnsi" w:hAnsiTheme="majorHAnsi" w:cs="Arial"/>
          <w:sz w:val="22"/>
          <w:szCs w:val="22"/>
        </w:rPr>
        <w:t>Oct</w:t>
      </w:r>
      <w:r w:rsidR="00853188" w:rsidRPr="00F46B1E">
        <w:rPr>
          <w:rFonts w:asciiTheme="majorHAnsi" w:hAnsiTheme="majorHAnsi" w:cs="Arial"/>
          <w:sz w:val="22"/>
          <w:szCs w:val="22"/>
        </w:rPr>
        <w:t xml:space="preserve"> 2010 to till </w:t>
      </w:r>
      <w:r w:rsidR="00ED7E20" w:rsidRPr="00F46B1E">
        <w:rPr>
          <w:rFonts w:asciiTheme="majorHAnsi" w:hAnsiTheme="majorHAnsi" w:cs="Arial"/>
          <w:sz w:val="22"/>
          <w:szCs w:val="22"/>
        </w:rPr>
        <w:t xml:space="preserve">March 2012 </w:t>
      </w:r>
      <w:r w:rsidR="00853188" w:rsidRPr="00F46B1E">
        <w:rPr>
          <w:rFonts w:asciiTheme="majorHAnsi" w:hAnsiTheme="majorHAnsi" w:cs="Arial"/>
          <w:sz w:val="22"/>
          <w:szCs w:val="22"/>
        </w:rPr>
        <w:t xml:space="preserve">designated as Project </w:t>
      </w:r>
      <w:proofErr w:type="spellStart"/>
      <w:r w:rsidR="00ED7E20" w:rsidRPr="00F46B1E">
        <w:rPr>
          <w:rFonts w:asciiTheme="majorHAnsi" w:hAnsiTheme="majorHAnsi" w:cs="Arial"/>
          <w:sz w:val="22"/>
          <w:szCs w:val="22"/>
        </w:rPr>
        <w:t>I</w:t>
      </w:r>
      <w:r w:rsidR="00853188" w:rsidRPr="00F46B1E">
        <w:rPr>
          <w:rFonts w:asciiTheme="majorHAnsi" w:hAnsiTheme="majorHAnsi" w:cs="Arial"/>
          <w:sz w:val="22"/>
          <w:szCs w:val="22"/>
        </w:rPr>
        <w:t>ncharge</w:t>
      </w:r>
      <w:proofErr w:type="spellEnd"/>
      <w:r w:rsidR="00853188" w:rsidRPr="00F46B1E">
        <w:rPr>
          <w:rFonts w:asciiTheme="majorHAnsi" w:hAnsiTheme="majorHAnsi" w:cs="Arial"/>
          <w:sz w:val="22"/>
          <w:szCs w:val="22"/>
        </w:rPr>
        <w:t>.</w:t>
      </w:r>
    </w:p>
    <w:p w:rsidR="00853188" w:rsidRPr="00F46B1E" w:rsidRDefault="00853188" w:rsidP="00ED7E20">
      <w:pPr>
        <w:pStyle w:val="ListParagraph"/>
        <w:jc w:val="both"/>
        <w:rPr>
          <w:rFonts w:asciiTheme="majorHAnsi" w:hAnsiTheme="majorHAnsi" w:cs="Arial"/>
          <w:sz w:val="22"/>
          <w:szCs w:val="22"/>
        </w:rPr>
      </w:pPr>
    </w:p>
    <w:p w:rsidR="00853188" w:rsidRPr="00130A33" w:rsidRDefault="00853188" w:rsidP="00130A33">
      <w:pPr>
        <w:pStyle w:val="ListParagraph"/>
        <w:numPr>
          <w:ilvl w:val="0"/>
          <w:numId w:val="1"/>
        </w:numPr>
        <w:jc w:val="both"/>
        <w:rPr>
          <w:rFonts w:asciiTheme="majorHAnsi" w:hAnsiTheme="majorHAnsi" w:cs="Arial"/>
          <w:b/>
          <w:sz w:val="22"/>
          <w:szCs w:val="22"/>
        </w:rPr>
      </w:pPr>
      <w:r w:rsidRPr="00F46B1E">
        <w:rPr>
          <w:rFonts w:asciiTheme="majorHAnsi" w:hAnsiTheme="majorHAnsi" w:cs="Arial"/>
          <w:b/>
          <w:sz w:val="22"/>
          <w:szCs w:val="22"/>
        </w:rPr>
        <w:t xml:space="preserve">Company </w:t>
      </w:r>
      <w:r w:rsidR="003663EF" w:rsidRPr="00F46B1E">
        <w:rPr>
          <w:rFonts w:asciiTheme="majorHAnsi" w:hAnsiTheme="majorHAnsi" w:cs="Arial"/>
          <w:b/>
          <w:sz w:val="22"/>
          <w:szCs w:val="22"/>
        </w:rPr>
        <w:t>Profile:</w:t>
      </w:r>
      <w:r w:rsidR="00F623CD" w:rsidRPr="00F46B1E">
        <w:rPr>
          <w:rFonts w:asciiTheme="majorHAnsi" w:hAnsiTheme="majorHAnsi" w:cs="Arial"/>
          <w:b/>
          <w:sz w:val="22"/>
          <w:szCs w:val="22"/>
        </w:rPr>
        <w:t xml:space="preserve"> </w:t>
      </w:r>
      <w:r w:rsidRPr="00F46B1E">
        <w:rPr>
          <w:rFonts w:asciiTheme="majorHAnsi" w:hAnsiTheme="majorHAnsi" w:cs="Arial"/>
          <w:sz w:val="22"/>
          <w:szCs w:val="22"/>
        </w:rPr>
        <w:t xml:space="preserve">The </w:t>
      </w:r>
      <w:r w:rsidR="00411357" w:rsidRPr="00F46B1E">
        <w:rPr>
          <w:rFonts w:asciiTheme="majorHAnsi" w:hAnsiTheme="majorHAnsi" w:cs="Arial"/>
          <w:sz w:val="22"/>
          <w:szCs w:val="22"/>
        </w:rPr>
        <w:t>organization is a firm of Chartered A</w:t>
      </w:r>
      <w:r w:rsidRPr="00F46B1E">
        <w:rPr>
          <w:rFonts w:asciiTheme="majorHAnsi" w:hAnsiTheme="majorHAnsi" w:cs="Arial"/>
          <w:sz w:val="22"/>
          <w:szCs w:val="22"/>
        </w:rPr>
        <w:t>ccountants, providing solutions in the field of business process Management &amp; Audit to GSM telecom operators in North India</w:t>
      </w:r>
      <w:r w:rsidR="00411357" w:rsidRPr="00F46B1E">
        <w:rPr>
          <w:rFonts w:asciiTheme="majorHAnsi" w:hAnsiTheme="majorHAnsi" w:cs="Arial"/>
          <w:sz w:val="22"/>
          <w:szCs w:val="22"/>
        </w:rPr>
        <w:t>.</w:t>
      </w:r>
    </w:p>
    <w:p w:rsidR="00130A33" w:rsidRPr="00130A33" w:rsidRDefault="00130A33" w:rsidP="00130A33">
      <w:pPr>
        <w:pStyle w:val="ListParagraph"/>
        <w:jc w:val="both"/>
        <w:rPr>
          <w:rFonts w:asciiTheme="majorHAnsi" w:hAnsiTheme="majorHAnsi" w:cs="Arial"/>
          <w:b/>
          <w:sz w:val="22"/>
          <w:szCs w:val="22"/>
        </w:rPr>
      </w:pPr>
    </w:p>
    <w:p w:rsidR="00900B3A" w:rsidRPr="005D07D8" w:rsidRDefault="00900B3A" w:rsidP="00900B3A">
      <w:pPr>
        <w:pStyle w:val="ListParagraph"/>
        <w:numPr>
          <w:ilvl w:val="0"/>
          <w:numId w:val="5"/>
        </w:numPr>
        <w:spacing w:before="240"/>
        <w:jc w:val="both"/>
        <w:rPr>
          <w:rFonts w:asciiTheme="majorHAnsi" w:hAnsiTheme="majorHAnsi" w:cs="Arial"/>
          <w:b/>
          <w:sz w:val="22"/>
          <w:szCs w:val="22"/>
        </w:rPr>
      </w:pPr>
      <w:r w:rsidRPr="005D07D8">
        <w:rPr>
          <w:rFonts w:asciiTheme="majorHAnsi" w:hAnsiTheme="majorHAnsi" w:cs="Arial"/>
          <w:b/>
          <w:sz w:val="22"/>
          <w:szCs w:val="22"/>
        </w:rPr>
        <w:t>Job Profile &amp; Key Responsibility areas include:</w:t>
      </w:r>
    </w:p>
    <w:p w:rsidR="00900B3A" w:rsidRPr="005D07D8" w:rsidRDefault="00900B3A" w:rsidP="00900B3A">
      <w:pPr>
        <w:pStyle w:val="ListParagraph"/>
        <w:numPr>
          <w:ilvl w:val="0"/>
          <w:numId w:val="5"/>
        </w:numPr>
        <w:spacing w:before="240"/>
        <w:jc w:val="both"/>
        <w:rPr>
          <w:rFonts w:asciiTheme="majorHAnsi" w:hAnsiTheme="majorHAnsi" w:cs="Arial"/>
          <w:b/>
          <w:sz w:val="22"/>
          <w:szCs w:val="22"/>
        </w:rPr>
      </w:pPr>
      <w:r w:rsidRPr="005D07D8">
        <w:rPr>
          <w:rFonts w:asciiTheme="majorHAnsi" w:hAnsiTheme="majorHAnsi" w:cs="Arial"/>
          <w:b/>
          <w:sz w:val="22"/>
          <w:szCs w:val="22"/>
        </w:rPr>
        <w:t xml:space="preserve">Responsibilities: Tata Teleservices Ltd , </w:t>
      </w:r>
      <w:proofErr w:type="spellStart"/>
      <w:r w:rsidRPr="005D07D8">
        <w:rPr>
          <w:rFonts w:asciiTheme="majorHAnsi" w:hAnsiTheme="majorHAnsi" w:cs="Arial"/>
          <w:b/>
          <w:sz w:val="22"/>
          <w:szCs w:val="22"/>
        </w:rPr>
        <w:t>Airtel</w:t>
      </w:r>
      <w:proofErr w:type="spellEnd"/>
      <w:r w:rsidRPr="005D07D8">
        <w:rPr>
          <w:rFonts w:asciiTheme="majorHAnsi" w:hAnsiTheme="majorHAnsi" w:cs="Arial"/>
          <w:b/>
          <w:sz w:val="22"/>
          <w:szCs w:val="22"/>
        </w:rPr>
        <w:t xml:space="preserve"> , Indus Tower,</w:t>
      </w:r>
    </w:p>
    <w:p w:rsidR="003663EF" w:rsidRPr="005D07D8" w:rsidRDefault="003663EF" w:rsidP="00411357">
      <w:pPr>
        <w:pStyle w:val="Title"/>
        <w:jc w:val="both"/>
        <w:rPr>
          <w:rFonts w:asciiTheme="majorHAnsi" w:hAnsiTheme="majorHAnsi" w:cs="Arial"/>
          <w:b w:val="0"/>
          <w:smallCaps w:val="0"/>
          <w:sz w:val="22"/>
          <w:szCs w:val="22"/>
        </w:rPr>
      </w:pPr>
    </w:p>
    <w:p w:rsidR="00853188" w:rsidRPr="00F46B1E" w:rsidRDefault="0085318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Monthly/Quarterly Reconciliation of Cell Sites for </w:t>
      </w:r>
      <w:r w:rsidR="003663EF" w:rsidRPr="00F46B1E">
        <w:rPr>
          <w:rFonts w:asciiTheme="majorHAnsi" w:hAnsiTheme="majorHAnsi" w:cs="Arial"/>
          <w:sz w:val="22"/>
          <w:szCs w:val="22"/>
        </w:rPr>
        <w:t>UP(E) (W) &amp;</w:t>
      </w:r>
      <w:r w:rsidR="00F623CD" w:rsidRPr="00F46B1E">
        <w:rPr>
          <w:rFonts w:asciiTheme="majorHAnsi" w:hAnsiTheme="majorHAnsi" w:cs="Arial"/>
          <w:sz w:val="22"/>
          <w:szCs w:val="22"/>
        </w:rPr>
        <w:t xml:space="preserve"> </w:t>
      </w:r>
      <w:r w:rsidR="003663EF" w:rsidRPr="00F46B1E">
        <w:rPr>
          <w:rFonts w:asciiTheme="majorHAnsi" w:hAnsiTheme="majorHAnsi" w:cs="Arial"/>
          <w:sz w:val="22"/>
          <w:szCs w:val="22"/>
        </w:rPr>
        <w:t>Uttranchal</w:t>
      </w:r>
      <w:r w:rsidRPr="00F46B1E">
        <w:rPr>
          <w:rFonts w:asciiTheme="majorHAnsi" w:hAnsiTheme="majorHAnsi" w:cs="Arial"/>
          <w:sz w:val="22"/>
          <w:szCs w:val="22"/>
        </w:rPr>
        <w:t>, Circle</w:t>
      </w:r>
    </w:p>
    <w:p w:rsidR="00853188" w:rsidRPr="00F46B1E" w:rsidRDefault="0085318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Monthly </w:t>
      </w:r>
      <w:proofErr w:type="spellStart"/>
      <w:r w:rsidRPr="00F46B1E">
        <w:rPr>
          <w:rFonts w:asciiTheme="majorHAnsi" w:hAnsiTheme="majorHAnsi" w:cs="Arial"/>
          <w:sz w:val="22"/>
          <w:szCs w:val="22"/>
        </w:rPr>
        <w:t>Cwip</w:t>
      </w:r>
      <w:proofErr w:type="spellEnd"/>
      <w:r w:rsidRPr="00F46B1E">
        <w:rPr>
          <w:rFonts w:asciiTheme="majorHAnsi" w:hAnsiTheme="majorHAnsi" w:cs="Arial"/>
          <w:sz w:val="22"/>
          <w:szCs w:val="22"/>
        </w:rPr>
        <w:t xml:space="preserve"> Allocation of </w:t>
      </w:r>
      <w:r w:rsidR="003663EF" w:rsidRPr="00F46B1E">
        <w:rPr>
          <w:rFonts w:asciiTheme="majorHAnsi" w:hAnsiTheme="majorHAnsi" w:cs="Arial"/>
          <w:sz w:val="22"/>
          <w:szCs w:val="22"/>
        </w:rPr>
        <w:t>Tata Teleservices Ltd</w:t>
      </w:r>
      <w:r w:rsidRPr="00F46B1E">
        <w:rPr>
          <w:rFonts w:asciiTheme="majorHAnsi" w:hAnsiTheme="majorHAnsi" w:cs="Arial"/>
          <w:sz w:val="22"/>
          <w:szCs w:val="22"/>
        </w:rPr>
        <w:t xml:space="preserve"> Punjab Circle.</w:t>
      </w:r>
    </w:p>
    <w:p w:rsidR="00853188" w:rsidRPr="00F46B1E" w:rsidRDefault="0085318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Quarterly Stock Reconciliation of </w:t>
      </w:r>
      <w:r w:rsidR="003663EF" w:rsidRPr="00F46B1E">
        <w:rPr>
          <w:rFonts w:asciiTheme="majorHAnsi" w:hAnsiTheme="majorHAnsi" w:cs="Arial"/>
          <w:sz w:val="22"/>
          <w:szCs w:val="22"/>
        </w:rPr>
        <w:t>Tata Teleservices Ltd</w:t>
      </w:r>
      <w:r w:rsidR="00F623CD" w:rsidRPr="00F46B1E">
        <w:rPr>
          <w:rFonts w:asciiTheme="majorHAnsi" w:hAnsiTheme="majorHAnsi" w:cs="Arial"/>
          <w:sz w:val="22"/>
          <w:szCs w:val="22"/>
        </w:rPr>
        <w:t xml:space="preserve"> </w:t>
      </w:r>
      <w:r w:rsidR="001B5AE3" w:rsidRPr="00F46B1E">
        <w:rPr>
          <w:rFonts w:asciiTheme="majorHAnsi" w:hAnsiTheme="majorHAnsi" w:cs="Arial"/>
          <w:sz w:val="22"/>
          <w:szCs w:val="22"/>
        </w:rPr>
        <w:t>UP (</w:t>
      </w:r>
      <w:r w:rsidR="003663EF" w:rsidRPr="00F46B1E">
        <w:rPr>
          <w:rFonts w:asciiTheme="majorHAnsi" w:hAnsiTheme="majorHAnsi" w:cs="Arial"/>
          <w:sz w:val="22"/>
          <w:szCs w:val="22"/>
        </w:rPr>
        <w:t>E)</w:t>
      </w:r>
      <w:r w:rsidR="001B5AE3" w:rsidRPr="00F46B1E">
        <w:rPr>
          <w:rFonts w:asciiTheme="majorHAnsi" w:hAnsiTheme="majorHAnsi" w:cs="Arial"/>
          <w:sz w:val="22"/>
          <w:szCs w:val="22"/>
        </w:rPr>
        <w:t>, (</w:t>
      </w:r>
      <w:r w:rsidR="003663EF" w:rsidRPr="00F46B1E">
        <w:rPr>
          <w:rFonts w:asciiTheme="majorHAnsi" w:hAnsiTheme="majorHAnsi" w:cs="Arial"/>
          <w:sz w:val="22"/>
          <w:szCs w:val="22"/>
        </w:rPr>
        <w:t>W)</w:t>
      </w:r>
      <w:r w:rsidRPr="00F46B1E">
        <w:rPr>
          <w:rFonts w:asciiTheme="majorHAnsi" w:hAnsiTheme="majorHAnsi" w:cs="Arial"/>
          <w:sz w:val="22"/>
          <w:szCs w:val="22"/>
        </w:rPr>
        <w:t xml:space="preserve"> Circle.</w:t>
      </w:r>
    </w:p>
    <w:p w:rsidR="003663EF" w:rsidRPr="00F46B1E" w:rsidRDefault="0085318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Management &amp; Reconciliation for cell sites Physical Verification for </w:t>
      </w:r>
      <w:r w:rsidR="003663EF" w:rsidRPr="00F46B1E">
        <w:rPr>
          <w:rFonts w:asciiTheme="majorHAnsi" w:hAnsiTheme="majorHAnsi" w:cs="Arial"/>
          <w:sz w:val="22"/>
          <w:szCs w:val="22"/>
        </w:rPr>
        <w:t>UP(E) (W) &amp;</w:t>
      </w:r>
      <w:r w:rsidR="00346DF0" w:rsidRPr="00F46B1E">
        <w:rPr>
          <w:rFonts w:asciiTheme="majorHAnsi" w:hAnsiTheme="majorHAnsi" w:cs="Arial"/>
          <w:sz w:val="22"/>
          <w:szCs w:val="22"/>
        </w:rPr>
        <w:t>Uttaranchal</w:t>
      </w:r>
      <w:r w:rsidR="003663EF" w:rsidRPr="00F46B1E">
        <w:rPr>
          <w:rFonts w:asciiTheme="majorHAnsi" w:hAnsiTheme="majorHAnsi" w:cs="Arial"/>
          <w:sz w:val="22"/>
          <w:szCs w:val="22"/>
        </w:rPr>
        <w:t xml:space="preserve">, </w:t>
      </w:r>
    </w:p>
    <w:p w:rsidR="00853188" w:rsidRPr="00F46B1E" w:rsidRDefault="003663EF"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Circle </w:t>
      </w:r>
      <w:r w:rsidR="00853188" w:rsidRPr="00F46B1E">
        <w:rPr>
          <w:rFonts w:asciiTheme="majorHAnsi" w:hAnsiTheme="majorHAnsi" w:cs="Arial"/>
          <w:sz w:val="22"/>
          <w:szCs w:val="22"/>
        </w:rPr>
        <w:t xml:space="preserve">Management of Customer Identification Form (CIF) for </w:t>
      </w:r>
      <w:r w:rsidRPr="00F46B1E">
        <w:rPr>
          <w:rFonts w:asciiTheme="majorHAnsi" w:hAnsiTheme="majorHAnsi" w:cs="Arial"/>
          <w:sz w:val="22"/>
          <w:szCs w:val="22"/>
        </w:rPr>
        <w:t>Tata Teleservices</w:t>
      </w:r>
      <w:r w:rsidR="00853188" w:rsidRPr="00F46B1E">
        <w:rPr>
          <w:rFonts w:asciiTheme="majorHAnsi" w:hAnsiTheme="majorHAnsi" w:cs="Arial"/>
          <w:sz w:val="22"/>
          <w:szCs w:val="22"/>
        </w:rPr>
        <w:t xml:space="preserve"> UP East </w:t>
      </w:r>
    </w:p>
    <w:p w:rsidR="00F46B1E" w:rsidRDefault="00853188" w:rsidP="003F54C4">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Management of Receipt Books for </w:t>
      </w:r>
      <w:r w:rsidR="003663EF" w:rsidRPr="00F46B1E">
        <w:rPr>
          <w:rFonts w:asciiTheme="majorHAnsi" w:hAnsiTheme="majorHAnsi" w:cs="Arial"/>
          <w:sz w:val="22"/>
          <w:szCs w:val="22"/>
        </w:rPr>
        <w:t>Tata Teleservices</w:t>
      </w:r>
      <w:r w:rsidRPr="00F46B1E">
        <w:rPr>
          <w:rFonts w:asciiTheme="majorHAnsi" w:hAnsiTheme="majorHAnsi" w:cs="Arial"/>
          <w:sz w:val="22"/>
          <w:szCs w:val="22"/>
        </w:rPr>
        <w:t xml:space="preserve"> UP East, UP West, Haryana and Punjab</w:t>
      </w:r>
    </w:p>
    <w:p w:rsidR="003F54C4" w:rsidRPr="003F54C4" w:rsidRDefault="003F54C4" w:rsidP="003F54C4">
      <w:pPr>
        <w:ind w:left="360"/>
        <w:jc w:val="both"/>
        <w:rPr>
          <w:rFonts w:asciiTheme="majorHAnsi" w:hAnsiTheme="majorHAnsi" w:cs="Arial"/>
          <w:sz w:val="22"/>
          <w:szCs w:val="22"/>
        </w:rPr>
      </w:pPr>
    </w:p>
    <w:p w:rsidR="00F50ACC" w:rsidRPr="00F46B1E" w:rsidRDefault="003663EF" w:rsidP="006207FD">
      <w:pPr>
        <w:pStyle w:val="ListParagraph"/>
        <w:numPr>
          <w:ilvl w:val="0"/>
          <w:numId w:val="6"/>
        </w:numPr>
        <w:jc w:val="both"/>
        <w:rPr>
          <w:rFonts w:asciiTheme="majorHAnsi" w:hAnsiTheme="majorHAnsi" w:cs="Arial"/>
          <w:sz w:val="22"/>
          <w:szCs w:val="22"/>
        </w:rPr>
      </w:pPr>
      <w:r w:rsidRPr="00F46B1E">
        <w:rPr>
          <w:rFonts w:asciiTheme="majorHAnsi" w:hAnsiTheme="majorHAnsi" w:cs="Arial"/>
          <w:sz w:val="22"/>
          <w:szCs w:val="22"/>
        </w:rPr>
        <w:t xml:space="preserve">Worked with </w:t>
      </w:r>
      <w:r w:rsidR="00F50ACC" w:rsidRPr="00F46B1E">
        <w:rPr>
          <w:rFonts w:asciiTheme="majorHAnsi" w:hAnsiTheme="majorHAnsi" w:cs="Arial"/>
          <w:sz w:val="22"/>
          <w:szCs w:val="22"/>
        </w:rPr>
        <w:t>Tata Teleservices Ltd</w:t>
      </w:r>
      <w:r w:rsidRPr="00F46B1E">
        <w:rPr>
          <w:rFonts w:asciiTheme="majorHAnsi" w:hAnsiTheme="majorHAnsi" w:cs="Arial"/>
          <w:sz w:val="22"/>
          <w:szCs w:val="22"/>
        </w:rPr>
        <w:t xml:space="preserve"> from </w:t>
      </w:r>
      <w:r w:rsidR="00F50ACC" w:rsidRPr="00F46B1E">
        <w:rPr>
          <w:rFonts w:asciiTheme="majorHAnsi" w:hAnsiTheme="majorHAnsi" w:cs="Arial"/>
          <w:sz w:val="22"/>
          <w:szCs w:val="22"/>
        </w:rPr>
        <w:t xml:space="preserve"> July-2007 to Sep-2010</w:t>
      </w:r>
    </w:p>
    <w:p w:rsidR="003663EF" w:rsidRPr="00F46B1E" w:rsidRDefault="003663EF" w:rsidP="003663EF">
      <w:pPr>
        <w:jc w:val="both"/>
        <w:rPr>
          <w:rFonts w:asciiTheme="majorHAnsi" w:hAnsiTheme="majorHAnsi" w:cs="Arial"/>
          <w:sz w:val="22"/>
          <w:szCs w:val="22"/>
        </w:rPr>
      </w:pPr>
    </w:p>
    <w:p w:rsidR="007D5638" w:rsidRDefault="003663EF" w:rsidP="003663EF">
      <w:pPr>
        <w:pStyle w:val="ListParagraph"/>
        <w:numPr>
          <w:ilvl w:val="0"/>
          <w:numId w:val="1"/>
        </w:numPr>
        <w:jc w:val="both"/>
        <w:rPr>
          <w:rFonts w:asciiTheme="majorHAnsi" w:hAnsiTheme="majorHAnsi" w:cs="Arial"/>
          <w:sz w:val="22"/>
          <w:szCs w:val="22"/>
        </w:rPr>
      </w:pPr>
      <w:r w:rsidRPr="00F46B1E">
        <w:rPr>
          <w:rFonts w:asciiTheme="majorHAnsi" w:hAnsiTheme="majorHAnsi" w:cs="Arial"/>
          <w:b/>
          <w:sz w:val="22"/>
          <w:szCs w:val="22"/>
        </w:rPr>
        <w:t xml:space="preserve">Company Profile: </w:t>
      </w:r>
      <w:r w:rsidRPr="00F46B1E">
        <w:rPr>
          <w:rFonts w:asciiTheme="majorHAnsi" w:hAnsiTheme="majorHAnsi" w:cs="Arial"/>
          <w:sz w:val="22"/>
          <w:szCs w:val="22"/>
        </w:rPr>
        <w:t xml:space="preserve">The </w:t>
      </w:r>
      <w:r w:rsidR="00346DF0" w:rsidRPr="00F46B1E">
        <w:rPr>
          <w:rFonts w:asciiTheme="majorHAnsi" w:hAnsiTheme="majorHAnsi" w:cs="Arial"/>
          <w:sz w:val="22"/>
          <w:szCs w:val="22"/>
        </w:rPr>
        <w:t>Company</w:t>
      </w:r>
      <w:r w:rsidRPr="00F46B1E">
        <w:rPr>
          <w:rFonts w:asciiTheme="majorHAnsi" w:hAnsiTheme="majorHAnsi" w:cs="Arial"/>
          <w:sz w:val="22"/>
          <w:szCs w:val="22"/>
        </w:rPr>
        <w:t xml:space="preserve"> is a </w:t>
      </w:r>
      <w:r w:rsidR="007D5638" w:rsidRPr="00F46B1E">
        <w:rPr>
          <w:rFonts w:asciiTheme="majorHAnsi" w:hAnsiTheme="majorHAnsi" w:cs="Arial"/>
          <w:sz w:val="22"/>
          <w:szCs w:val="22"/>
        </w:rPr>
        <w:t>GSM Operator providing Telecom                                                                                                                                                                      Services PAN India.</w:t>
      </w:r>
    </w:p>
    <w:p w:rsidR="00130A33" w:rsidRPr="00130A33" w:rsidRDefault="00130A33" w:rsidP="00130A33">
      <w:pPr>
        <w:pStyle w:val="ListParagraph"/>
        <w:jc w:val="both"/>
        <w:rPr>
          <w:rFonts w:asciiTheme="majorHAnsi" w:hAnsiTheme="majorHAnsi" w:cs="Arial"/>
          <w:sz w:val="22"/>
          <w:szCs w:val="22"/>
        </w:rPr>
      </w:pPr>
    </w:p>
    <w:p w:rsidR="003663EF" w:rsidRPr="00F46B1E" w:rsidRDefault="007D5638" w:rsidP="006207FD">
      <w:pPr>
        <w:pStyle w:val="ListParagraph"/>
        <w:numPr>
          <w:ilvl w:val="0"/>
          <w:numId w:val="7"/>
        </w:numPr>
        <w:spacing w:before="240"/>
        <w:jc w:val="both"/>
        <w:rPr>
          <w:rFonts w:asciiTheme="majorHAnsi" w:hAnsiTheme="majorHAnsi"/>
          <w:sz w:val="22"/>
          <w:szCs w:val="22"/>
        </w:rPr>
      </w:pPr>
      <w:r w:rsidRPr="00F46B1E">
        <w:rPr>
          <w:rFonts w:asciiTheme="majorHAnsi" w:hAnsiTheme="majorHAnsi" w:cs="Arial"/>
          <w:b/>
          <w:sz w:val="22"/>
          <w:szCs w:val="22"/>
        </w:rPr>
        <w:t>Job Profile &amp; Key Responsibility areas include</w:t>
      </w:r>
      <w:r w:rsidRPr="00F46B1E">
        <w:rPr>
          <w:rFonts w:asciiTheme="majorHAnsi" w:hAnsiTheme="majorHAnsi"/>
          <w:sz w:val="22"/>
          <w:szCs w:val="22"/>
        </w:rPr>
        <w:t>:</w:t>
      </w:r>
    </w:p>
    <w:p w:rsidR="007D5638" w:rsidRPr="00F46B1E" w:rsidRDefault="007D5638" w:rsidP="007D5638">
      <w:pPr>
        <w:pStyle w:val="ListParagraph"/>
        <w:spacing w:before="240"/>
        <w:jc w:val="both"/>
        <w:rPr>
          <w:rFonts w:asciiTheme="majorHAnsi" w:hAnsiTheme="majorHAnsi"/>
          <w:sz w:val="22"/>
          <w:szCs w:val="22"/>
        </w:rPr>
      </w:pPr>
    </w:p>
    <w:p w:rsidR="0090229B" w:rsidRPr="00F46B1E" w:rsidRDefault="000C207D"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Preparation of IUC bills for UP East Circle.</w:t>
      </w:r>
    </w:p>
    <w:p w:rsidR="000C207D" w:rsidRPr="00F46B1E" w:rsidRDefault="000C207D"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Responsible for IUC and site sharing collection for the Circle.</w:t>
      </w:r>
    </w:p>
    <w:p w:rsidR="000C207D" w:rsidRPr="00F46B1E" w:rsidRDefault="000C207D"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CDR reconciliation with BSNL and other private operators.</w:t>
      </w:r>
    </w:p>
    <w:p w:rsidR="00694749" w:rsidRPr="00F46B1E" w:rsidRDefault="000C207D"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 xml:space="preserve">Regulatory Compliance, submission of AGR and </w:t>
      </w:r>
      <w:r w:rsidR="00BE3C9E" w:rsidRPr="00F46B1E">
        <w:rPr>
          <w:rFonts w:asciiTheme="majorHAnsi" w:hAnsiTheme="majorHAnsi" w:cs="Arial"/>
          <w:sz w:val="22"/>
          <w:szCs w:val="22"/>
        </w:rPr>
        <w:t>Licens</w:t>
      </w:r>
      <w:r w:rsidR="00694749" w:rsidRPr="00F46B1E">
        <w:rPr>
          <w:rFonts w:asciiTheme="majorHAnsi" w:hAnsiTheme="majorHAnsi" w:cs="Arial"/>
          <w:sz w:val="22"/>
          <w:szCs w:val="22"/>
        </w:rPr>
        <w:t>e fees.</w:t>
      </w:r>
    </w:p>
    <w:p w:rsidR="00694749" w:rsidRPr="00F46B1E" w:rsidRDefault="00694749"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AGR Audit and DOT Compliance.</w:t>
      </w:r>
    </w:p>
    <w:p w:rsidR="000C207D" w:rsidRPr="00F46B1E" w:rsidRDefault="00694749"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Financial Bank Guarantee submission and BG calculation for DOT and BSNL</w:t>
      </w:r>
    </w:p>
    <w:p w:rsidR="00694749" w:rsidRPr="00F46B1E" w:rsidRDefault="00694749"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Liasioning with BSNL (NTR &amp; IOBAS) for payments</w:t>
      </w:r>
      <w:r w:rsidR="00522E05" w:rsidRPr="00F46B1E">
        <w:rPr>
          <w:rFonts w:asciiTheme="majorHAnsi" w:hAnsiTheme="majorHAnsi" w:cs="Arial"/>
          <w:sz w:val="22"/>
          <w:szCs w:val="22"/>
        </w:rPr>
        <w:t xml:space="preserve"> realization and dispute resolution</w:t>
      </w:r>
      <w:r w:rsidRPr="00F46B1E">
        <w:rPr>
          <w:rFonts w:asciiTheme="majorHAnsi" w:hAnsiTheme="majorHAnsi" w:cs="Arial"/>
          <w:sz w:val="22"/>
          <w:szCs w:val="22"/>
        </w:rPr>
        <w:t>.</w:t>
      </w:r>
    </w:p>
    <w:p w:rsidR="00694749" w:rsidRPr="00F46B1E" w:rsidRDefault="00694749"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Responsible for refund for Postpaid and PCO subscribers.</w:t>
      </w:r>
    </w:p>
    <w:p w:rsidR="00EC0D02" w:rsidRPr="00F46B1E" w:rsidRDefault="00EC0D02" w:rsidP="000921E2">
      <w:pPr>
        <w:spacing w:before="240" w:line="20" w:lineRule="exact"/>
        <w:rPr>
          <w:rFonts w:asciiTheme="majorHAnsi" w:hAnsiTheme="majorHAnsi"/>
          <w:b/>
          <w:bCs/>
          <w:sz w:val="22"/>
          <w:szCs w:val="22"/>
        </w:rPr>
      </w:pPr>
    </w:p>
    <w:p w:rsidR="00FB444E" w:rsidRPr="00F46B1E" w:rsidRDefault="00FB444E" w:rsidP="007D5638">
      <w:pPr>
        <w:pStyle w:val="ListParagraph"/>
        <w:jc w:val="both"/>
        <w:rPr>
          <w:rFonts w:asciiTheme="majorHAnsi" w:hAnsiTheme="majorHAnsi" w:cs="Arial"/>
          <w:sz w:val="22"/>
          <w:szCs w:val="22"/>
        </w:rPr>
      </w:pPr>
    </w:p>
    <w:p w:rsidR="00844767" w:rsidRPr="00F46B1E" w:rsidRDefault="007D5638" w:rsidP="006207FD">
      <w:pPr>
        <w:pStyle w:val="ListParagraph"/>
        <w:numPr>
          <w:ilvl w:val="0"/>
          <w:numId w:val="8"/>
        </w:numPr>
        <w:jc w:val="both"/>
        <w:rPr>
          <w:rFonts w:asciiTheme="majorHAnsi" w:hAnsiTheme="majorHAnsi" w:cs="Arial"/>
          <w:sz w:val="22"/>
          <w:szCs w:val="22"/>
        </w:rPr>
      </w:pPr>
      <w:r w:rsidRPr="00F46B1E">
        <w:rPr>
          <w:rFonts w:asciiTheme="majorHAnsi" w:hAnsiTheme="majorHAnsi" w:cs="Arial"/>
          <w:sz w:val="22"/>
          <w:szCs w:val="22"/>
        </w:rPr>
        <w:t xml:space="preserve">Worked  with </w:t>
      </w:r>
      <w:r w:rsidR="000921E2" w:rsidRPr="00F46B1E">
        <w:rPr>
          <w:rFonts w:asciiTheme="majorHAnsi" w:hAnsiTheme="majorHAnsi" w:cs="Arial"/>
          <w:sz w:val="22"/>
          <w:szCs w:val="22"/>
        </w:rPr>
        <w:t xml:space="preserve">Tech Mahindra </w:t>
      </w:r>
      <w:r w:rsidR="00FB444E" w:rsidRPr="00F46B1E">
        <w:rPr>
          <w:rFonts w:asciiTheme="majorHAnsi" w:hAnsiTheme="majorHAnsi" w:cs="Arial"/>
          <w:sz w:val="22"/>
          <w:szCs w:val="22"/>
        </w:rPr>
        <w:t xml:space="preserve">Ltd </w:t>
      </w:r>
      <w:r w:rsidR="00130A33">
        <w:rPr>
          <w:rFonts w:asciiTheme="majorHAnsi" w:hAnsiTheme="majorHAnsi" w:cs="Arial"/>
          <w:sz w:val="22"/>
          <w:szCs w:val="22"/>
        </w:rPr>
        <w:t>as Circle Co-</w:t>
      </w:r>
      <w:proofErr w:type="spellStart"/>
      <w:r w:rsidR="00346DF0" w:rsidRPr="00F46B1E">
        <w:rPr>
          <w:rFonts w:asciiTheme="majorHAnsi" w:hAnsiTheme="majorHAnsi" w:cs="Arial"/>
          <w:sz w:val="22"/>
          <w:szCs w:val="22"/>
        </w:rPr>
        <w:t>ordinator</w:t>
      </w:r>
      <w:proofErr w:type="spellEnd"/>
      <w:r w:rsidRPr="00F46B1E">
        <w:rPr>
          <w:rFonts w:asciiTheme="majorHAnsi" w:hAnsiTheme="majorHAnsi" w:cs="Arial"/>
          <w:sz w:val="22"/>
          <w:szCs w:val="22"/>
        </w:rPr>
        <w:t xml:space="preserve"> for BSNL- IQBAS UPE from </w:t>
      </w:r>
      <w:r w:rsidR="00FB444E" w:rsidRPr="00F46B1E">
        <w:rPr>
          <w:rFonts w:asciiTheme="majorHAnsi" w:hAnsiTheme="majorHAnsi" w:cs="Arial"/>
          <w:sz w:val="22"/>
          <w:szCs w:val="22"/>
        </w:rPr>
        <w:t>November</w:t>
      </w:r>
      <w:r w:rsidR="00E46AEF" w:rsidRPr="00F46B1E">
        <w:rPr>
          <w:rFonts w:asciiTheme="majorHAnsi" w:hAnsiTheme="majorHAnsi" w:cs="Arial"/>
          <w:sz w:val="22"/>
          <w:szCs w:val="22"/>
        </w:rPr>
        <w:t>200</w:t>
      </w:r>
      <w:r w:rsidR="00827D30" w:rsidRPr="00F46B1E">
        <w:rPr>
          <w:rFonts w:asciiTheme="majorHAnsi" w:hAnsiTheme="majorHAnsi" w:cs="Arial"/>
          <w:sz w:val="22"/>
          <w:szCs w:val="22"/>
        </w:rPr>
        <w:t>5</w:t>
      </w:r>
      <w:r w:rsidR="00E46AEF" w:rsidRPr="00F46B1E">
        <w:rPr>
          <w:rFonts w:asciiTheme="majorHAnsi" w:hAnsiTheme="majorHAnsi" w:cs="Arial"/>
          <w:sz w:val="22"/>
          <w:szCs w:val="22"/>
        </w:rPr>
        <w:t xml:space="preserve"> – </w:t>
      </w:r>
      <w:r w:rsidR="00827D30" w:rsidRPr="00F46B1E">
        <w:rPr>
          <w:rFonts w:asciiTheme="majorHAnsi" w:hAnsiTheme="majorHAnsi" w:cs="Arial"/>
          <w:sz w:val="22"/>
          <w:szCs w:val="22"/>
        </w:rPr>
        <w:t>June 2007</w:t>
      </w:r>
    </w:p>
    <w:p w:rsidR="00411357" w:rsidRPr="00F46B1E" w:rsidRDefault="00411357" w:rsidP="00411357">
      <w:pPr>
        <w:jc w:val="both"/>
        <w:rPr>
          <w:rFonts w:asciiTheme="majorHAnsi" w:hAnsiTheme="majorHAnsi" w:cs="Arial"/>
          <w:sz w:val="22"/>
          <w:szCs w:val="22"/>
        </w:rPr>
      </w:pPr>
    </w:p>
    <w:p w:rsidR="00411357" w:rsidRPr="00000FC4" w:rsidRDefault="00411357" w:rsidP="00411357">
      <w:pPr>
        <w:pStyle w:val="ListParagraph"/>
        <w:numPr>
          <w:ilvl w:val="0"/>
          <w:numId w:val="1"/>
        </w:numPr>
        <w:jc w:val="both"/>
        <w:rPr>
          <w:rFonts w:asciiTheme="majorHAnsi" w:hAnsiTheme="majorHAnsi" w:cs="Arial"/>
          <w:sz w:val="22"/>
          <w:szCs w:val="22"/>
        </w:rPr>
      </w:pPr>
      <w:r w:rsidRPr="00F46B1E">
        <w:rPr>
          <w:rFonts w:asciiTheme="majorHAnsi" w:hAnsiTheme="majorHAnsi" w:cs="Arial"/>
          <w:b/>
          <w:sz w:val="22"/>
          <w:szCs w:val="22"/>
        </w:rPr>
        <w:t xml:space="preserve">Company Profile: </w:t>
      </w:r>
      <w:r w:rsidR="00351BFC" w:rsidRPr="00F46B1E">
        <w:rPr>
          <w:rFonts w:asciiTheme="majorHAnsi" w:hAnsiTheme="majorHAnsi" w:cs="Arial"/>
          <w:sz w:val="22"/>
          <w:szCs w:val="22"/>
        </w:rPr>
        <w:t>Tech Mahindra is a leading KPO, specializing in Finance &amp; Accounting processes</w:t>
      </w:r>
    </w:p>
    <w:p w:rsidR="007D5638" w:rsidRPr="00F46B1E" w:rsidRDefault="007D5638" w:rsidP="007D5638">
      <w:pPr>
        <w:pStyle w:val="ListParagraph"/>
        <w:spacing w:before="240"/>
        <w:jc w:val="both"/>
        <w:rPr>
          <w:rFonts w:asciiTheme="majorHAnsi" w:hAnsiTheme="majorHAnsi" w:cs="Arial"/>
          <w:b/>
          <w:sz w:val="22"/>
          <w:szCs w:val="22"/>
        </w:rPr>
      </w:pPr>
    </w:p>
    <w:p w:rsidR="007D5638" w:rsidRPr="00F46B1E" w:rsidRDefault="007D5638" w:rsidP="006207FD">
      <w:pPr>
        <w:pStyle w:val="ListParagraph"/>
        <w:numPr>
          <w:ilvl w:val="0"/>
          <w:numId w:val="9"/>
        </w:numPr>
        <w:spacing w:before="240"/>
        <w:jc w:val="both"/>
        <w:rPr>
          <w:rFonts w:asciiTheme="majorHAnsi" w:hAnsiTheme="majorHAnsi" w:cs="Arial"/>
          <w:b/>
          <w:sz w:val="22"/>
          <w:szCs w:val="22"/>
        </w:rPr>
      </w:pPr>
      <w:r w:rsidRPr="00F46B1E">
        <w:rPr>
          <w:rFonts w:asciiTheme="majorHAnsi" w:hAnsiTheme="majorHAnsi" w:cs="Arial"/>
          <w:b/>
          <w:sz w:val="22"/>
          <w:szCs w:val="22"/>
        </w:rPr>
        <w:t>Job Profile &amp; Key Responsibility areas include:</w:t>
      </w:r>
    </w:p>
    <w:p w:rsidR="007D5638" w:rsidRPr="00F46B1E" w:rsidRDefault="007D5638" w:rsidP="007D5638">
      <w:pPr>
        <w:jc w:val="both"/>
        <w:rPr>
          <w:rFonts w:asciiTheme="majorHAnsi" w:hAnsiTheme="majorHAnsi" w:cs="Arial"/>
          <w:sz w:val="22"/>
          <w:szCs w:val="22"/>
        </w:rPr>
      </w:pPr>
    </w:p>
    <w:p w:rsidR="000921E2" w:rsidRPr="00F46B1E" w:rsidRDefault="007D5638"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B</w:t>
      </w:r>
      <w:r w:rsidR="000921E2" w:rsidRPr="00F46B1E">
        <w:rPr>
          <w:rFonts w:asciiTheme="majorHAnsi" w:hAnsiTheme="majorHAnsi" w:cs="Arial"/>
          <w:sz w:val="22"/>
          <w:szCs w:val="22"/>
        </w:rPr>
        <w:t>illing for BSNL thru IOBAS Billing System (Inter Operator Billing and Accounting System of POI’s). Key Responsibility areas were:</w:t>
      </w:r>
    </w:p>
    <w:p w:rsidR="00E46AEF" w:rsidRPr="00F46B1E" w:rsidRDefault="000921E2"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Coordinating  wit</w:t>
      </w:r>
      <w:r w:rsidR="00AE1BA6" w:rsidRPr="00F46B1E">
        <w:rPr>
          <w:rFonts w:asciiTheme="majorHAnsi" w:hAnsiTheme="majorHAnsi" w:cs="Arial"/>
          <w:sz w:val="22"/>
          <w:szCs w:val="22"/>
        </w:rPr>
        <w:t>h entire UP (E) TAX’s Level -I</w:t>
      </w:r>
      <w:r w:rsidRPr="00F46B1E">
        <w:rPr>
          <w:rFonts w:asciiTheme="majorHAnsi" w:hAnsiTheme="majorHAnsi" w:cs="Arial"/>
          <w:sz w:val="22"/>
          <w:szCs w:val="22"/>
        </w:rPr>
        <w:t xml:space="preserve"> and II for sending on line CDR(Call Detail Records) Data for  processing CDR at M/s Tech Mahindra Ltd  Pune (IOBAS) for BSNL &amp; Privates parties  for the generation of the different POI Bills (UASL,CMTS.NR INR etc) of the all  private operators in BSNL U.P. (East) SSAs &amp; NTR   Circles .</w:t>
      </w:r>
    </w:p>
    <w:p w:rsidR="00310E33" w:rsidRPr="00F46B1E" w:rsidRDefault="000921E2"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Transfer of raw CDR’s</w:t>
      </w:r>
      <w:r w:rsidR="00827D30" w:rsidRPr="00F46B1E">
        <w:rPr>
          <w:rFonts w:asciiTheme="majorHAnsi" w:hAnsiTheme="majorHAnsi" w:cs="Arial"/>
          <w:sz w:val="22"/>
          <w:szCs w:val="22"/>
        </w:rPr>
        <w:t>, monitoring</w:t>
      </w:r>
      <w:r w:rsidRPr="00F46B1E">
        <w:rPr>
          <w:rFonts w:asciiTheme="majorHAnsi" w:hAnsiTheme="majorHAnsi" w:cs="Arial"/>
          <w:sz w:val="22"/>
          <w:szCs w:val="22"/>
        </w:rPr>
        <w:t xml:space="preserve"> and correction of the TGP/errors records at TAX level and also in the processed data from IOBAS</w:t>
      </w:r>
      <w:r w:rsidR="00827D30" w:rsidRPr="00F46B1E">
        <w:rPr>
          <w:rFonts w:asciiTheme="majorHAnsi" w:hAnsiTheme="majorHAnsi" w:cs="Arial"/>
          <w:sz w:val="22"/>
          <w:szCs w:val="22"/>
        </w:rPr>
        <w:t>.</w:t>
      </w:r>
    </w:p>
    <w:p w:rsidR="00827D30" w:rsidRPr="00F46B1E" w:rsidRDefault="00827D30"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Liasioning between the BSNL and the different privates parties in connection with the Billing and accounting and extending support concerned Telephone Exchanges.</w:t>
      </w:r>
    </w:p>
    <w:p w:rsidR="00310E33" w:rsidRPr="00F46B1E" w:rsidRDefault="00827D30" w:rsidP="006207FD">
      <w:pPr>
        <w:numPr>
          <w:ilvl w:val="0"/>
          <w:numId w:val="2"/>
        </w:numPr>
        <w:jc w:val="both"/>
        <w:rPr>
          <w:rFonts w:asciiTheme="majorHAnsi" w:hAnsiTheme="majorHAnsi" w:cs="Arial"/>
          <w:sz w:val="22"/>
          <w:szCs w:val="22"/>
        </w:rPr>
      </w:pPr>
      <w:r w:rsidRPr="00F46B1E">
        <w:rPr>
          <w:rFonts w:asciiTheme="majorHAnsi" w:hAnsiTheme="majorHAnsi" w:cs="Arial"/>
          <w:sz w:val="22"/>
          <w:szCs w:val="22"/>
        </w:rPr>
        <w:t>Implementations of IUC regimes for the all SSA as well as for Leve</w:t>
      </w:r>
      <w:r w:rsidR="00135E65" w:rsidRPr="00F46B1E">
        <w:rPr>
          <w:rFonts w:asciiTheme="majorHAnsi" w:hAnsiTheme="majorHAnsi" w:cs="Arial"/>
          <w:sz w:val="22"/>
          <w:szCs w:val="22"/>
        </w:rPr>
        <w:t xml:space="preserve">l-I TAX from </w:t>
      </w:r>
      <w:r w:rsidR="00CD50F1" w:rsidRPr="00F46B1E">
        <w:rPr>
          <w:rFonts w:asciiTheme="majorHAnsi" w:hAnsiTheme="majorHAnsi" w:cs="Arial"/>
          <w:sz w:val="22"/>
          <w:szCs w:val="22"/>
        </w:rPr>
        <w:t>the particular</w:t>
      </w:r>
      <w:r w:rsidRPr="00F46B1E">
        <w:rPr>
          <w:rFonts w:asciiTheme="majorHAnsi" w:hAnsiTheme="majorHAnsi" w:cs="Arial"/>
          <w:sz w:val="22"/>
          <w:szCs w:val="22"/>
        </w:rPr>
        <w:t xml:space="preserve"> TAX to FTP Server.</w:t>
      </w:r>
    </w:p>
    <w:p w:rsidR="00550CBF" w:rsidRPr="00000FC4" w:rsidRDefault="00827D30" w:rsidP="00000FC4">
      <w:pPr>
        <w:numPr>
          <w:ilvl w:val="0"/>
          <w:numId w:val="2"/>
        </w:numPr>
        <w:jc w:val="both"/>
        <w:rPr>
          <w:rFonts w:asciiTheme="majorHAnsi" w:hAnsiTheme="majorHAnsi" w:cs="Arial"/>
          <w:sz w:val="22"/>
          <w:szCs w:val="22"/>
        </w:rPr>
      </w:pPr>
      <w:r w:rsidRPr="00F46B1E">
        <w:rPr>
          <w:rFonts w:asciiTheme="majorHAnsi" w:hAnsiTheme="majorHAnsi" w:cs="Arial"/>
          <w:sz w:val="22"/>
          <w:szCs w:val="22"/>
        </w:rPr>
        <w:t>Routine maintenances of the all POI Bill records. The nature of job involves the realization of the POI revenue from the BSNL to different private operators, as well as BSNL.</w:t>
      </w:r>
    </w:p>
    <w:p w:rsidR="00135E65" w:rsidRPr="00000FC4" w:rsidRDefault="006C631E" w:rsidP="00000FC4">
      <w:pPr>
        <w:pStyle w:val="BodyTextIndent"/>
        <w:tabs>
          <w:tab w:val="clear" w:pos="1080"/>
          <w:tab w:val="right" w:pos="10080"/>
        </w:tabs>
        <w:spacing w:before="360" w:line="360" w:lineRule="auto"/>
        <w:ind w:left="0"/>
        <w:contextualSpacing/>
        <w:rPr>
          <w:rFonts w:asciiTheme="majorHAnsi" w:hAnsiTheme="majorHAnsi" w:cs="Arial"/>
          <w:b/>
          <w:smallCaps/>
          <w:szCs w:val="22"/>
          <w:u w:val="single"/>
        </w:rPr>
      </w:pPr>
      <w:r w:rsidRPr="00F46B1E">
        <w:rPr>
          <w:rFonts w:asciiTheme="majorHAnsi" w:hAnsiTheme="majorHAnsi" w:cs="Arial"/>
          <w:b/>
          <w:smallCaps/>
          <w:szCs w:val="22"/>
          <w:u w:val="single"/>
        </w:rPr>
        <w:lastRenderedPageBreak/>
        <w:t>Academic Qualification</w:t>
      </w:r>
    </w:p>
    <w:p w:rsidR="006C631E" w:rsidRPr="00F46B1E" w:rsidRDefault="00C90E93" w:rsidP="002F72A3">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M</w:t>
      </w:r>
      <w:r w:rsidR="00F720CE" w:rsidRPr="00F46B1E">
        <w:rPr>
          <w:rFonts w:asciiTheme="majorHAnsi" w:eastAsia="Times New Roman" w:hAnsiTheme="majorHAnsi" w:cs="Arial"/>
          <w:sz w:val="22"/>
          <w:szCs w:val="22"/>
        </w:rPr>
        <w:t xml:space="preserve">aster of </w:t>
      </w:r>
      <w:r w:rsidR="006C631E" w:rsidRPr="00F46B1E">
        <w:rPr>
          <w:rFonts w:asciiTheme="majorHAnsi" w:eastAsia="Times New Roman" w:hAnsiTheme="majorHAnsi" w:cs="Arial"/>
          <w:sz w:val="22"/>
          <w:szCs w:val="22"/>
        </w:rPr>
        <w:t>Arts</w:t>
      </w:r>
      <w:r w:rsidRPr="00F46B1E">
        <w:rPr>
          <w:rFonts w:asciiTheme="majorHAnsi" w:eastAsia="Times New Roman" w:hAnsiTheme="majorHAnsi" w:cs="Arial"/>
          <w:sz w:val="22"/>
          <w:szCs w:val="22"/>
        </w:rPr>
        <w:t xml:space="preserve"> (</w:t>
      </w:r>
      <w:r w:rsidR="006C631E" w:rsidRPr="00F46B1E">
        <w:rPr>
          <w:rFonts w:asciiTheme="majorHAnsi" w:eastAsia="Times New Roman" w:hAnsiTheme="majorHAnsi" w:cs="Arial"/>
          <w:sz w:val="22"/>
          <w:szCs w:val="22"/>
        </w:rPr>
        <w:t xml:space="preserve">2002)                  </w:t>
      </w:r>
      <w:r w:rsidR="00135E65" w:rsidRPr="00F46B1E">
        <w:rPr>
          <w:rFonts w:asciiTheme="majorHAnsi" w:eastAsia="Times New Roman" w:hAnsiTheme="majorHAnsi" w:cs="Arial"/>
          <w:sz w:val="22"/>
          <w:szCs w:val="22"/>
        </w:rPr>
        <w:t>:</w:t>
      </w:r>
      <w:r w:rsidR="006C631E" w:rsidRPr="00F46B1E">
        <w:rPr>
          <w:rFonts w:asciiTheme="majorHAnsi" w:eastAsia="Times New Roman" w:hAnsiTheme="majorHAnsi" w:cs="Arial"/>
          <w:sz w:val="22"/>
          <w:szCs w:val="22"/>
        </w:rPr>
        <w:t xml:space="preserve"> C.S.J.M </w:t>
      </w:r>
      <w:r w:rsidR="00F4548B" w:rsidRPr="00F46B1E">
        <w:rPr>
          <w:rFonts w:asciiTheme="majorHAnsi" w:eastAsia="Times New Roman" w:hAnsiTheme="majorHAnsi" w:cs="Arial"/>
          <w:sz w:val="22"/>
          <w:szCs w:val="22"/>
        </w:rPr>
        <w:t>University Kanpur</w:t>
      </w:r>
    </w:p>
    <w:p w:rsidR="00FB444E" w:rsidRPr="00F46B1E" w:rsidRDefault="00C90E93" w:rsidP="00351BFC">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 xml:space="preserve">Bachelor of </w:t>
      </w:r>
      <w:r w:rsidR="00827D30" w:rsidRPr="00F46B1E">
        <w:rPr>
          <w:rFonts w:asciiTheme="majorHAnsi" w:eastAsia="Times New Roman" w:hAnsiTheme="majorHAnsi" w:cs="Arial"/>
          <w:sz w:val="22"/>
          <w:szCs w:val="22"/>
        </w:rPr>
        <w:t xml:space="preserve">Arts </w:t>
      </w:r>
      <w:r w:rsidRPr="00F46B1E">
        <w:rPr>
          <w:rFonts w:asciiTheme="majorHAnsi" w:eastAsia="Times New Roman" w:hAnsiTheme="majorHAnsi" w:cs="Arial"/>
          <w:sz w:val="22"/>
          <w:szCs w:val="22"/>
        </w:rPr>
        <w:t>(</w:t>
      </w:r>
      <w:r w:rsidR="00827D30" w:rsidRPr="00F46B1E">
        <w:rPr>
          <w:rFonts w:asciiTheme="majorHAnsi" w:eastAsia="Times New Roman" w:hAnsiTheme="majorHAnsi" w:cs="Arial"/>
          <w:sz w:val="22"/>
          <w:szCs w:val="22"/>
        </w:rPr>
        <w:t>2000</w:t>
      </w:r>
      <w:r w:rsidRPr="00F46B1E">
        <w:rPr>
          <w:rFonts w:asciiTheme="majorHAnsi" w:eastAsia="Times New Roman" w:hAnsiTheme="majorHAnsi" w:cs="Arial"/>
          <w:sz w:val="22"/>
          <w:szCs w:val="22"/>
        </w:rPr>
        <w:t>)</w:t>
      </w:r>
      <w:r w:rsidR="00827D30" w:rsidRPr="00F46B1E">
        <w:rPr>
          <w:rFonts w:asciiTheme="majorHAnsi" w:eastAsia="Times New Roman" w:hAnsiTheme="majorHAnsi" w:cs="Arial"/>
          <w:sz w:val="22"/>
          <w:szCs w:val="22"/>
        </w:rPr>
        <w:tab/>
      </w:r>
      <w:r w:rsidR="00135E65" w:rsidRPr="00F46B1E">
        <w:rPr>
          <w:rFonts w:asciiTheme="majorHAnsi" w:eastAsia="Times New Roman" w:hAnsiTheme="majorHAnsi" w:cs="Arial"/>
          <w:sz w:val="22"/>
          <w:szCs w:val="22"/>
        </w:rPr>
        <w:t xml:space="preserve"> : </w:t>
      </w:r>
      <w:r w:rsidR="00827D30" w:rsidRPr="00F46B1E">
        <w:rPr>
          <w:rFonts w:asciiTheme="majorHAnsi" w:eastAsia="Times New Roman" w:hAnsiTheme="majorHAnsi" w:cs="Arial"/>
          <w:sz w:val="22"/>
          <w:szCs w:val="22"/>
        </w:rPr>
        <w:t xml:space="preserve">C.S.J.M </w:t>
      </w:r>
      <w:r w:rsidR="00F4548B" w:rsidRPr="00F46B1E">
        <w:rPr>
          <w:rFonts w:asciiTheme="majorHAnsi" w:eastAsia="Times New Roman" w:hAnsiTheme="majorHAnsi" w:cs="Arial"/>
          <w:sz w:val="22"/>
          <w:szCs w:val="22"/>
        </w:rPr>
        <w:t>University Kanpur</w:t>
      </w:r>
    </w:p>
    <w:p w:rsidR="002F72A3" w:rsidRPr="00F46B1E" w:rsidRDefault="00135E65" w:rsidP="00135E65">
      <w:pPr>
        <w:pStyle w:val="BodyTextIndent"/>
        <w:tabs>
          <w:tab w:val="clear" w:pos="1080"/>
          <w:tab w:val="right" w:pos="10080"/>
        </w:tabs>
        <w:spacing w:before="360" w:line="360" w:lineRule="auto"/>
        <w:ind w:left="0"/>
        <w:rPr>
          <w:rFonts w:asciiTheme="majorHAnsi" w:hAnsiTheme="majorHAnsi" w:cs="Arial"/>
          <w:b/>
          <w:smallCaps/>
          <w:szCs w:val="22"/>
          <w:u w:val="single"/>
        </w:rPr>
      </w:pPr>
      <w:r w:rsidRPr="00F46B1E">
        <w:rPr>
          <w:rFonts w:asciiTheme="majorHAnsi" w:hAnsiTheme="majorHAnsi" w:cs="Arial"/>
          <w:b/>
          <w:smallCaps/>
          <w:szCs w:val="22"/>
          <w:u w:val="single"/>
        </w:rPr>
        <w:t>PROFESSIONAL QUALIFICATION</w:t>
      </w:r>
    </w:p>
    <w:p w:rsidR="00C90E93" w:rsidRPr="00F46B1E" w:rsidRDefault="006C631E" w:rsidP="002F72A3">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MB</w:t>
      </w:r>
      <w:r w:rsidR="00135E65" w:rsidRPr="00F46B1E">
        <w:rPr>
          <w:rFonts w:asciiTheme="majorHAnsi" w:eastAsia="Times New Roman" w:hAnsiTheme="majorHAnsi" w:cs="Arial"/>
          <w:sz w:val="22"/>
          <w:szCs w:val="22"/>
        </w:rPr>
        <w:t>A – Finance (2009)                :</w:t>
      </w:r>
      <w:r w:rsidRPr="00F46B1E">
        <w:rPr>
          <w:rFonts w:asciiTheme="majorHAnsi" w:eastAsia="Times New Roman" w:hAnsiTheme="majorHAnsi" w:cs="Arial"/>
          <w:sz w:val="22"/>
          <w:szCs w:val="22"/>
        </w:rPr>
        <w:t xml:space="preserve"> Sikkim </w:t>
      </w:r>
      <w:proofErr w:type="spellStart"/>
      <w:r w:rsidRPr="00F46B1E">
        <w:rPr>
          <w:rFonts w:asciiTheme="majorHAnsi" w:eastAsia="Times New Roman" w:hAnsiTheme="majorHAnsi" w:cs="Arial"/>
          <w:sz w:val="22"/>
          <w:szCs w:val="22"/>
        </w:rPr>
        <w:t>Manipal</w:t>
      </w:r>
      <w:proofErr w:type="spellEnd"/>
      <w:r w:rsidRPr="00F46B1E">
        <w:rPr>
          <w:rFonts w:asciiTheme="majorHAnsi" w:eastAsia="Times New Roman" w:hAnsiTheme="majorHAnsi" w:cs="Arial"/>
          <w:sz w:val="22"/>
          <w:szCs w:val="22"/>
        </w:rPr>
        <w:t xml:space="preserve"> University</w:t>
      </w:r>
    </w:p>
    <w:p w:rsidR="00FB444E" w:rsidRPr="00F46B1E" w:rsidRDefault="006C631E" w:rsidP="00135E65">
      <w:pPr>
        <w:pStyle w:val="PlainText"/>
        <w:spacing w:line="360" w:lineRule="auto"/>
        <w:contextualSpacing/>
        <w:jc w:val="both"/>
        <w:rPr>
          <w:rFonts w:asciiTheme="majorHAnsi" w:hAnsiTheme="majorHAnsi"/>
          <w:sz w:val="22"/>
          <w:szCs w:val="22"/>
        </w:rPr>
      </w:pPr>
      <w:r w:rsidRPr="00F46B1E">
        <w:rPr>
          <w:rFonts w:asciiTheme="majorHAnsi" w:eastAsia="Times New Roman" w:hAnsiTheme="majorHAnsi" w:cs="Arial"/>
          <w:sz w:val="22"/>
          <w:szCs w:val="22"/>
        </w:rPr>
        <w:t xml:space="preserve">PGDCA (2004)     </w:t>
      </w:r>
      <w:r w:rsidR="00CD50F1" w:rsidRPr="00F46B1E">
        <w:rPr>
          <w:rFonts w:asciiTheme="majorHAnsi" w:eastAsia="Times New Roman" w:hAnsiTheme="majorHAnsi" w:cs="Arial"/>
          <w:sz w:val="22"/>
          <w:szCs w:val="22"/>
        </w:rPr>
        <w:tab/>
      </w:r>
      <w:r w:rsidR="00F46B1E">
        <w:rPr>
          <w:rFonts w:asciiTheme="majorHAnsi" w:eastAsia="Times New Roman" w:hAnsiTheme="majorHAnsi" w:cs="Arial"/>
          <w:sz w:val="22"/>
          <w:szCs w:val="22"/>
        </w:rPr>
        <w:tab/>
      </w:r>
      <w:r w:rsidR="00135E65" w:rsidRPr="00F46B1E">
        <w:rPr>
          <w:rFonts w:asciiTheme="majorHAnsi" w:eastAsia="Times New Roman" w:hAnsiTheme="majorHAnsi" w:cs="Arial"/>
          <w:sz w:val="22"/>
          <w:szCs w:val="22"/>
        </w:rPr>
        <w:t>:</w:t>
      </w:r>
      <w:r w:rsidR="003561BE" w:rsidRPr="00F46B1E">
        <w:rPr>
          <w:rFonts w:asciiTheme="majorHAnsi" w:eastAsia="Times New Roman" w:hAnsiTheme="majorHAnsi" w:cs="Arial"/>
          <w:sz w:val="22"/>
          <w:szCs w:val="22"/>
        </w:rPr>
        <w:t xml:space="preserve"> </w:t>
      </w:r>
      <w:r w:rsidRPr="00F46B1E">
        <w:rPr>
          <w:rFonts w:asciiTheme="majorHAnsi" w:eastAsia="Times New Roman" w:hAnsiTheme="majorHAnsi" w:cs="Arial"/>
          <w:sz w:val="22"/>
          <w:szCs w:val="22"/>
        </w:rPr>
        <w:t xml:space="preserve">NDUA&amp;T, </w:t>
      </w:r>
      <w:proofErr w:type="spellStart"/>
      <w:r w:rsidRPr="00F46B1E">
        <w:rPr>
          <w:rFonts w:asciiTheme="majorHAnsi" w:eastAsia="Times New Roman" w:hAnsiTheme="majorHAnsi" w:cs="Arial"/>
          <w:sz w:val="22"/>
          <w:szCs w:val="22"/>
        </w:rPr>
        <w:t>Faizabad</w:t>
      </w:r>
      <w:proofErr w:type="spellEnd"/>
    </w:p>
    <w:p w:rsidR="00550CBF" w:rsidRPr="005D03FC" w:rsidRDefault="005D03FC" w:rsidP="00135E65">
      <w:pPr>
        <w:pStyle w:val="BodyTextIndent"/>
        <w:tabs>
          <w:tab w:val="clear" w:pos="1080"/>
          <w:tab w:val="right" w:pos="10080"/>
        </w:tabs>
        <w:spacing w:before="360" w:line="360" w:lineRule="auto"/>
        <w:ind w:left="0"/>
        <w:rPr>
          <w:rFonts w:asciiTheme="majorHAnsi" w:hAnsiTheme="majorHAnsi"/>
          <w:szCs w:val="22"/>
        </w:rPr>
      </w:pPr>
      <w:r>
        <w:rPr>
          <w:rFonts w:asciiTheme="majorHAnsi" w:hAnsiTheme="majorHAnsi"/>
          <w:b/>
          <w:szCs w:val="22"/>
          <w:u w:val="single"/>
        </w:rPr>
        <w:t xml:space="preserve">ACCOUNTING </w:t>
      </w:r>
      <w:r w:rsidR="001B5AE3">
        <w:rPr>
          <w:rFonts w:asciiTheme="majorHAnsi" w:hAnsiTheme="majorHAnsi"/>
          <w:b/>
          <w:szCs w:val="22"/>
          <w:u w:val="single"/>
        </w:rPr>
        <w:t>WORKSHOP:</w:t>
      </w:r>
      <w:r>
        <w:rPr>
          <w:rFonts w:asciiTheme="majorHAnsi" w:hAnsiTheme="majorHAnsi"/>
          <w:b/>
          <w:szCs w:val="22"/>
          <w:u w:val="single"/>
        </w:rPr>
        <w:t xml:space="preserve"> </w:t>
      </w:r>
      <w:r>
        <w:rPr>
          <w:rFonts w:asciiTheme="majorHAnsi" w:hAnsiTheme="majorHAnsi"/>
          <w:szCs w:val="22"/>
        </w:rPr>
        <w:t>Completed 3 days’ workshop</w:t>
      </w:r>
      <w:r w:rsidR="00405B3F">
        <w:rPr>
          <w:rFonts w:asciiTheme="majorHAnsi" w:hAnsiTheme="majorHAnsi"/>
          <w:szCs w:val="22"/>
        </w:rPr>
        <w:t xml:space="preserve"> conducted</w:t>
      </w:r>
      <w:r w:rsidR="00000FC4">
        <w:rPr>
          <w:rFonts w:asciiTheme="majorHAnsi" w:hAnsiTheme="majorHAnsi"/>
          <w:szCs w:val="22"/>
        </w:rPr>
        <w:t xml:space="preserve"> by Institute of Financial Management Training and Research (IFMTR</w:t>
      </w:r>
      <w:r w:rsidR="001B5AE3">
        <w:rPr>
          <w:rFonts w:asciiTheme="majorHAnsi" w:hAnsiTheme="majorHAnsi"/>
          <w:szCs w:val="22"/>
        </w:rPr>
        <w:t>) on</w:t>
      </w:r>
      <w:r w:rsidR="00000FC4">
        <w:rPr>
          <w:rFonts w:asciiTheme="majorHAnsi" w:hAnsiTheme="majorHAnsi"/>
          <w:szCs w:val="22"/>
        </w:rPr>
        <w:t xml:space="preserve"> the subject </w:t>
      </w:r>
      <w:r w:rsidR="001B5AE3">
        <w:rPr>
          <w:rFonts w:asciiTheme="majorHAnsi" w:hAnsiTheme="majorHAnsi"/>
          <w:szCs w:val="22"/>
        </w:rPr>
        <w:t>of journal</w:t>
      </w:r>
      <w:r w:rsidR="00000FC4">
        <w:rPr>
          <w:rFonts w:asciiTheme="majorHAnsi" w:hAnsiTheme="majorHAnsi"/>
          <w:szCs w:val="22"/>
        </w:rPr>
        <w:t xml:space="preserve"> accounting </w:t>
      </w:r>
      <w:r w:rsidR="001B5AE3">
        <w:rPr>
          <w:rFonts w:asciiTheme="majorHAnsi" w:hAnsiTheme="majorHAnsi"/>
          <w:szCs w:val="22"/>
        </w:rPr>
        <w:t>rules,</w:t>
      </w:r>
      <w:r w:rsidR="00000FC4">
        <w:rPr>
          <w:rFonts w:asciiTheme="majorHAnsi" w:hAnsiTheme="majorHAnsi"/>
          <w:szCs w:val="22"/>
        </w:rPr>
        <w:t xml:space="preserve"> PFMS and RTI.  </w:t>
      </w:r>
    </w:p>
    <w:p w:rsidR="002F72A3" w:rsidRPr="00F46B1E" w:rsidRDefault="00C90E93" w:rsidP="00135E65">
      <w:pPr>
        <w:pStyle w:val="BodyTextIndent"/>
        <w:tabs>
          <w:tab w:val="clear" w:pos="1080"/>
          <w:tab w:val="right" w:pos="10080"/>
        </w:tabs>
        <w:spacing w:before="360" w:line="360" w:lineRule="auto"/>
        <w:ind w:left="0"/>
        <w:rPr>
          <w:rFonts w:asciiTheme="majorHAnsi" w:hAnsiTheme="majorHAnsi"/>
          <w:b/>
          <w:szCs w:val="22"/>
          <w:u w:val="single"/>
        </w:rPr>
      </w:pPr>
      <w:r w:rsidRPr="00F46B1E">
        <w:rPr>
          <w:rFonts w:asciiTheme="majorHAnsi" w:hAnsiTheme="majorHAnsi"/>
          <w:b/>
          <w:szCs w:val="22"/>
          <w:u w:val="single"/>
        </w:rPr>
        <w:t>PERSONAL</w:t>
      </w:r>
    </w:p>
    <w:p w:rsidR="006C631E" w:rsidRPr="00F46B1E" w:rsidRDefault="006C631E" w:rsidP="00135E65">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 xml:space="preserve">Father’s Name </w:t>
      </w:r>
      <w:r w:rsidRPr="00F46B1E">
        <w:rPr>
          <w:rFonts w:asciiTheme="majorHAnsi" w:eastAsia="Times New Roman" w:hAnsiTheme="majorHAnsi" w:cs="Arial"/>
          <w:sz w:val="22"/>
          <w:szCs w:val="22"/>
        </w:rPr>
        <w:tab/>
      </w:r>
      <w:r w:rsidRPr="00F46B1E">
        <w:rPr>
          <w:rFonts w:asciiTheme="majorHAnsi" w:eastAsia="Times New Roman" w:hAnsiTheme="majorHAnsi" w:cs="Arial"/>
          <w:sz w:val="22"/>
          <w:szCs w:val="22"/>
        </w:rPr>
        <w:tab/>
        <w:t>: Sri Raj Kishore Mishra.</w:t>
      </w:r>
    </w:p>
    <w:p w:rsidR="006C631E" w:rsidRPr="00F46B1E" w:rsidRDefault="006C631E" w:rsidP="00135E65">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 xml:space="preserve">Date of Birth </w:t>
      </w:r>
      <w:r w:rsidRPr="00F46B1E">
        <w:rPr>
          <w:rFonts w:asciiTheme="majorHAnsi" w:eastAsia="Times New Roman" w:hAnsiTheme="majorHAnsi" w:cs="Arial"/>
          <w:sz w:val="22"/>
          <w:szCs w:val="22"/>
        </w:rPr>
        <w:tab/>
      </w:r>
      <w:r w:rsidRPr="00F46B1E">
        <w:rPr>
          <w:rFonts w:asciiTheme="majorHAnsi" w:eastAsia="Times New Roman" w:hAnsiTheme="majorHAnsi" w:cs="Arial"/>
          <w:sz w:val="22"/>
          <w:szCs w:val="22"/>
        </w:rPr>
        <w:tab/>
        <w:t>: 2nd June 1978.</w:t>
      </w:r>
    </w:p>
    <w:p w:rsidR="006C631E" w:rsidRPr="00F46B1E" w:rsidRDefault="006C631E" w:rsidP="00135E65">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Marital Status</w:t>
      </w:r>
      <w:r w:rsidRPr="00F46B1E">
        <w:rPr>
          <w:rFonts w:asciiTheme="majorHAnsi" w:eastAsia="Times New Roman" w:hAnsiTheme="majorHAnsi" w:cs="Arial"/>
          <w:sz w:val="22"/>
          <w:szCs w:val="22"/>
        </w:rPr>
        <w:tab/>
      </w:r>
      <w:r w:rsidRPr="00F46B1E">
        <w:rPr>
          <w:rFonts w:asciiTheme="majorHAnsi" w:eastAsia="Times New Roman" w:hAnsiTheme="majorHAnsi" w:cs="Arial"/>
          <w:sz w:val="22"/>
          <w:szCs w:val="22"/>
        </w:rPr>
        <w:tab/>
        <w:t>: Married.</w:t>
      </w:r>
    </w:p>
    <w:p w:rsidR="006C631E" w:rsidRPr="00F46B1E" w:rsidRDefault="006C631E" w:rsidP="00135E65">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Nationality</w:t>
      </w:r>
      <w:r w:rsidRPr="00F46B1E">
        <w:rPr>
          <w:rFonts w:asciiTheme="majorHAnsi" w:eastAsia="Times New Roman" w:hAnsiTheme="majorHAnsi" w:cs="Arial"/>
          <w:sz w:val="22"/>
          <w:szCs w:val="22"/>
        </w:rPr>
        <w:tab/>
      </w:r>
      <w:r w:rsidRPr="00F46B1E">
        <w:rPr>
          <w:rFonts w:asciiTheme="majorHAnsi" w:eastAsia="Times New Roman" w:hAnsiTheme="majorHAnsi" w:cs="Arial"/>
          <w:sz w:val="22"/>
          <w:szCs w:val="22"/>
        </w:rPr>
        <w:tab/>
        <w:t>: Indian.</w:t>
      </w:r>
    </w:p>
    <w:p w:rsidR="006C631E" w:rsidRPr="00F46B1E" w:rsidRDefault="006C631E" w:rsidP="00135E65">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 xml:space="preserve">Language </w:t>
      </w:r>
      <w:r w:rsidRPr="00F46B1E">
        <w:rPr>
          <w:rFonts w:asciiTheme="majorHAnsi" w:eastAsia="Times New Roman" w:hAnsiTheme="majorHAnsi" w:cs="Arial"/>
          <w:sz w:val="22"/>
          <w:szCs w:val="22"/>
        </w:rPr>
        <w:tab/>
      </w:r>
      <w:r w:rsidRPr="00F46B1E">
        <w:rPr>
          <w:rFonts w:asciiTheme="majorHAnsi" w:eastAsia="Times New Roman" w:hAnsiTheme="majorHAnsi" w:cs="Arial"/>
          <w:sz w:val="22"/>
          <w:szCs w:val="22"/>
        </w:rPr>
        <w:tab/>
        <w:t>: English, Hindi.</w:t>
      </w:r>
    </w:p>
    <w:p w:rsidR="005D1FCB" w:rsidRPr="00F46B1E" w:rsidRDefault="003613FD" w:rsidP="00135E65">
      <w:pPr>
        <w:pStyle w:val="PlainText"/>
        <w:spacing w:line="360" w:lineRule="auto"/>
        <w:contextualSpacing/>
        <w:jc w:val="both"/>
        <w:rPr>
          <w:rFonts w:asciiTheme="majorHAnsi" w:eastAsia="Times New Roman" w:hAnsiTheme="majorHAnsi" w:cs="Arial"/>
          <w:sz w:val="22"/>
          <w:szCs w:val="22"/>
        </w:rPr>
      </w:pPr>
      <w:r w:rsidRPr="00F46B1E">
        <w:rPr>
          <w:rFonts w:asciiTheme="majorHAnsi" w:eastAsia="Times New Roman" w:hAnsiTheme="majorHAnsi" w:cs="Arial"/>
          <w:sz w:val="22"/>
          <w:szCs w:val="22"/>
        </w:rPr>
        <w:t>Hobbies</w:t>
      </w:r>
      <w:r w:rsidRPr="00F46B1E">
        <w:rPr>
          <w:rFonts w:asciiTheme="majorHAnsi" w:eastAsia="Times New Roman" w:hAnsiTheme="majorHAnsi" w:cs="Arial"/>
          <w:sz w:val="22"/>
          <w:szCs w:val="22"/>
        </w:rPr>
        <w:tab/>
      </w:r>
      <w:r w:rsidRPr="00F46B1E">
        <w:rPr>
          <w:rFonts w:asciiTheme="majorHAnsi" w:eastAsia="Times New Roman" w:hAnsiTheme="majorHAnsi" w:cs="Arial"/>
          <w:sz w:val="22"/>
          <w:szCs w:val="22"/>
        </w:rPr>
        <w:tab/>
        <w:t>: Making Net Friends and Phone Friends.</w:t>
      </w:r>
    </w:p>
    <w:p w:rsidR="005D1FCB" w:rsidRPr="00F46B1E" w:rsidRDefault="005D1FCB" w:rsidP="00135E65">
      <w:pPr>
        <w:pStyle w:val="PlainText"/>
        <w:spacing w:line="360" w:lineRule="auto"/>
        <w:contextualSpacing/>
        <w:jc w:val="both"/>
        <w:rPr>
          <w:rFonts w:asciiTheme="majorHAnsi" w:eastAsia="Times New Roman" w:hAnsiTheme="majorHAnsi" w:cs="Arial"/>
          <w:sz w:val="22"/>
          <w:szCs w:val="22"/>
        </w:rPr>
      </w:pPr>
    </w:p>
    <w:p w:rsidR="005D1FCB" w:rsidRPr="00F46B1E" w:rsidRDefault="005D1FCB" w:rsidP="005D1FCB">
      <w:pPr>
        <w:spacing w:line="360" w:lineRule="auto"/>
        <w:jc w:val="both"/>
        <w:rPr>
          <w:rFonts w:asciiTheme="majorHAnsi" w:hAnsiTheme="majorHAnsi" w:cs="Arial"/>
          <w:sz w:val="22"/>
          <w:szCs w:val="22"/>
        </w:rPr>
      </w:pPr>
      <w:r w:rsidRPr="00F46B1E">
        <w:rPr>
          <w:rFonts w:asciiTheme="majorHAnsi" w:hAnsiTheme="majorHAnsi" w:cs="Arial"/>
          <w:sz w:val="22"/>
          <w:szCs w:val="22"/>
        </w:rPr>
        <w:t>Date</w:t>
      </w:r>
      <w:proofErr w:type="gramStart"/>
      <w:r w:rsidRPr="00F46B1E">
        <w:rPr>
          <w:rFonts w:asciiTheme="majorHAnsi" w:hAnsiTheme="majorHAnsi" w:cs="Arial"/>
          <w:sz w:val="22"/>
          <w:szCs w:val="22"/>
        </w:rPr>
        <w:t>:…………….</w:t>
      </w:r>
      <w:proofErr w:type="gramEnd"/>
      <w:r w:rsidRPr="00F46B1E">
        <w:rPr>
          <w:rFonts w:asciiTheme="majorHAnsi" w:hAnsiTheme="majorHAnsi" w:cs="Arial"/>
          <w:sz w:val="22"/>
          <w:szCs w:val="22"/>
        </w:rPr>
        <w:tab/>
      </w:r>
      <w:r w:rsidRPr="00F46B1E">
        <w:rPr>
          <w:rFonts w:asciiTheme="majorHAnsi" w:hAnsiTheme="majorHAnsi" w:cs="Arial"/>
          <w:sz w:val="22"/>
          <w:szCs w:val="22"/>
        </w:rPr>
        <w:tab/>
      </w:r>
      <w:r w:rsidRPr="00F46B1E">
        <w:rPr>
          <w:rFonts w:asciiTheme="majorHAnsi" w:hAnsiTheme="majorHAnsi" w:cs="Arial"/>
          <w:sz w:val="22"/>
          <w:szCs w:val="22"/>
        </w:rPr>
        <w:tab/>
      </w:r>
      <w:r w:rsidRPr="00F46B1E">
        <w:rPr>
          <w:rFonts w:asciiTheme="majorHAnsi" w:hAnsiTheme="majorHAnsi" w:cs="Arial"/>
          <w:sz w:val="22"/>
          <w:szCs w:val="22"/>
        </w:rPr>
        <w:tab/>
      </w:r>
      <w:r w:rsidRPr="00F46B1E">
        <w:rPr>
          <w:rFonts w:asciiTheme="majorHAnsi" w:hAnsiTheme="majorHAnsi" w:cs="Arial"/>
          <w:sz w:val="22"/>
          <w:szCs w:val="22"/>
        </w:rPr>
        <w:tab/>
      </w:r>
      <w:r w:rsidRPr="00F46B1E">
        <w:rPr>
          <w:rFonts w:asciiTheme="majorHAnsi" w:hAnsiTheme="majorHAnsi" w:cs="Arial"/>
          <w:sz w:val="22"/>
          <w:szCs w:val="22"/>
        </w:rPr>
        <w:tab/>
      </w:r>
    </w:p>
    <w:p w:rsidR="00E46AEF" w:rsidRPr="00F46B1E" w:rsidRDefault="005D1FCB" w:rsidP="005D1FCB">
      <w:pPr>
        <w:pStyle w:val="PlainText"/>
        <w:jc w:val="both"/>
        <w:rPr>
          <w:rFonts w:asciiTheme="majorHAnsi" w:hAnsiTheme="majorHAnsi"/>
          <w:sz w:val="22"/>
          <w:szCs w:val="22"/>
        </w:rPr>
      </w:pPr>
      <w:r w:rsidRPr="00F46B1E">
        <w:rPr>
          <w:rFonts w:asciiTheme="majorHAnsi" w:hAnsiTheme="majorHAnsi" w:cs="Arial"/>
          <w:sz w:val="22"/>
          <w:szCs w:val="22"/>
        </w:rPr>
        <w:t>Place</w:t>
      </w:r>
      <w:proofErr w:type="gramStart"/>
      <w:r w:rsidRPr="00F46B1E">
        <w:rPr>
          <w:rFonts w:asciiTheme="majorHAnsi" w:hAnsiTheme="majorHAnsi" w:cs="Arial"/>
          <w:sz w:val="22"/>
          <w:szCs w:val="22"/>
        </w:rPr>
        <w:t>:…………….</w:t>
      </w:r>
      <w:proofErr w:type="gramEnd"/>
      <w:r w:rsidRPr="00F46B1E">
        <w:rPr>
          <w:rFonts w:asciiTheme="majorHAnsi" w:hAnsiTheme="majorHAnsi"/>
          <w:sz w:val="22"/>
          <w:szCs w:val="22"/>
        </w:rPr>
        <w:tab/>
      </w:r>
      <w:r w:rsidRPr="00F46B1E">
        <w:rPr>
          <w:rFonts w:asciiTheme="majorHAnsi" w:hAnsiTheme="majorHAnsi"/>
          <w:sz w:val="22"/>
          <w:szCs w:val="22"/>
        </w:rPr>
        <w:tab/>
      </w:r>
      <w:r w:rsidRPr="00F46B1E">
        <w:rPr>
          <w:rFonts w:asciiTheme="majorHAnsi" w:hAnsiTheme="majorHAnsi"/>
          <w:sz w:val="22"/>
          <w:szCs w:val="22"/>
        </w:rPr>
        <w:tab/>
      </w:r>
      <w:r w:rsidRPr="00F46B1E">
        <w:rPr>
          <w:rFonts w:asciiTheme="majorHAnsi" w:hAnsiTheme="majorHAnsi"/>
          <w:sz w:val="22"/>
          <w:szCs w:val="22"/>
        </w:rPr>
        <w:tab/>
      </w:r>
      <w:r w:rsidRPr="00F46B1E">
        <w:rPr>
          <w:rFonts w:asciiTheme="majorHAnsi" w:hAnsiTheme="majorHAnsi"/>
          <w:sz w:val="22"/>
          <w:szCs w:val="22"/>
        </w:rPr>
        <w:tab/>
      </w:r>
      <w:r w:rsidR="002F72A3" w:rsidRPr="00F46B1E">
        <w:rPr>
          <w:rFonts w:asciiTheme="majorHAnsi" w:hAnsiTheme="majorHAnsi"/>
          <w:b/>
          <w:bCs/>
          <w:sz w:val="22"/>
          <w:szCs w:val="22"/>
        </w:rPr>
        <w:tab/>
      </w:r>
      <w:bookmarkStart w:id="0" w:name="_GoBack"/>
      <w:bookmarkEnd w:id="0"/>
      <w:r w:rsidR="002F72A3" w:rsidRPr="00F46B1E">
        <w:rPr>
          <w:rFonts w:asciiTheme="majorHAnsi" w:hAnsiTheme="majorHAnsi"/>
          <w:b/>
          <w:bCs/>
          <w:sz w:val="22"/>
          <w:szCs w:val="22"/>
        </w:rPr>
        <w:tab/>
      </w:r>
      <w:proofErr w:type="spellStart"/>
      <w:r w:rsidRPr="00F46B1E">
        <w:rPr>
          <w:rFonts w:asciiTheme="majorHAnsi" w:hAnsiTheme="majorHAnsi" w:cs="Arial"/>
          <w:b/>
          <w:bCs/>
          <w:sz w:val="22"/>
          <w:szCs w:val="22"/>
        </w:rPr>
        <w:t>Arun</w:t>
      </w:r>
      <w:proofErr w:type="spellEnd"/>
      <w:r w:rsidRPr="00F46B1E">
        <w:rPr>
          <w:rFonts w:asciiTheme="majorHAnsi" w:hAnsiTheme="majorHAnsi" w:cs="Arial"/>
          <w:b/>
          <w:bCs/>
          <w:sz w:val="22"/>
          <w:szCs w:val="22"/>
        </w:rPr>
        <w:t xml:space="preserve"> Kumar </w:t>
      </w:r>
      <w:proofErr w:type="spellStart"/>
      <w:r w:rsidRPr="00F46B1E">
        <w:rPr>
          <w:rFonts w:asciiTheme="majorHAnsi" w:hAnsiTheme="majorHAnsi" w:cs="Arial"/>
          <w:b/>
          <w:bCs/>
          <w:sz w:val="22"/>
          <w:szCs w:val="22"/>
        </w:rPr>
        <w:t>Mishra</w:t>
      </w:r>
      <w:proofErr w:type="spellEnd"/>
      <w:r w:rsidRPr="00F46B1E">
        <w:rPr>
          <w:rFonts w:asciiTheme="majorHAnsi" w:hAnsiTheme="majorHAnsi"/>
          <w:b/>
          <w:bCs/>
          <w:sz w:val="22"/>
          <w:szCs w:val="22"/>
        </w:rPr>
        <w:tab/>
      </w:r>
    </w:p>
    <w:sectPr w:rsidR="00E46AEF" w:rsidRPr="00F46B1E" w:rsidSect="00550CBF">
      <w:footerReference w:type="first" r:id="rId9"/>
      <w:pgSz w:w="11907" w:h="16839" w:code="9"/>
      <w:pgMar w:top="720" w:right="1440" w:bottom="720" w:left="1440" w:header="1008" w:footer="1008" w:gutter="0"/>
      <w:paperSrc w:first="1" w:other="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FC" w:rsidRDefault="009B4DFC">
      <w:r>
        <w:separator/>
      </w:r>
    </w:p>
  </w:endnote>
  <w:endnote w:type="continuationSeparator" w:id="0">
    <w:p w:rsidR="009B4DFC" w:rsidRDefault="009B4D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CE" w:rsidRDefault="00F720CE">
    <w:pPr>
      <w:pStyle w:val="Heading9"/>
    </w:pPr>
    <w:r>
      <w:t>Continued…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FC" w:rsidRDefault="009B4DFC">
      <w:r>
        <w:separator/>
      </w:r>
    </w:p>
  </w:footnote>
  <w:footnote w:type="continuationSeparator" w:id="0">
    <w:p w:rsidR="009B4DFC" w:rsidRDefault="009B4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868_"/>
      </v:shape>
    </w:pict>
  </w:numPicBullet>
  <w:abstractNum w:abstractNumId="0">
    <w:nsid w:val="00195B7E"/>
    <w:multiLevelType w:val="hybridMultilevel"/>
    <w:tmpl w:val="85C41F06"/>
    <w:lvl w:ilvl="0" w:tplc="A594CD5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035C7"/>
    <w:multiLevelType w:val="hybridMultilevel"/>
    <w:tmpl w:val="BDC845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DD7CA7"/>
    <w:multiLevelType w:val="hybridMultilevel"/>
    <w:tmpl w:val="BE08DA1A"/>
    <w:lvl w:ilvl="0" w:tplc="A594CD58">
      <w:start w:val="1"/>
      <w:numFmt w:val="bullet"/>
      <w:lvlText w:val=""/>
      <w:lvlPicBulletId w:val="0"/>
      <w:lvlJc w:val="left"/>
      <w:pPr>
        <w:ind w:left="720" w:hanging="360"/>
      </w:pPr>
      <w:rPr>
        <w:rFonts w:ascii="Symbol" w:hAnsi="Symbol" w:hint="default"/>
        <w:color w:val="auto"/>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4F0763"/>
    <w:multiLevelType w:val="hybridMultilevel"/>
    <w:tmpl w:val="31A27FCE"/>
    <w:lvl w:ilvl="0" w:tplc="C78CE97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C0F27"/>
    <w:multiLevelType w:val="hybridMultilevel"/>
    <w:tmpl w:val="F39655C4"/>
    <w:lvl w:ilvl="0" w:tplc="A594CD5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91201"/>
    <w:multiLevelType w:val="hybridMultilevel"/>
    <w:tmpl w:val="CB200E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395170"/>
    <w:multiLevelType w:val="hybridMultilevel"/>
    <w:tmpl w:val="DEBA407A"/>
    <w:lvl w:ilvl="0" w:tplc="40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596C53"/>
    <w:multiLevelType w:val="hybridMultilevel"/>
    <w:tmpl w:val="1332E0A4"/>
    <w:lvl w:ilvl="0" w:tplc="C78CE97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C6717"/>
    <w:multiLevelType w:val="hybridMultilevel"/>
    <w:tmpl w:val="2F2025D8"/>
    <w:lvl w:ilvl="0" w:tplc="C78CE97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B4400"/>
    <w:multiLevelType w:val="hybridMultilevel"/>
    <w:tmpl w:val="050E3444"/>
    <w:lvl w:ilvl="0" w:tplc="C78CE976">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1544DC"/>
    <w:multiLevelType w:val="hybridMultilevel"/>
    <w:tmpl w:val="F0CC59D0"/>
    <w:lvl w:ilvl="0" w:tplc="C78CE976">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1B5D0B"/>
    <w:multiLevelType w:val="hybridMultilevel"/>
    <w:tmpl w:val="74B267FC"/>
    <w:lvl w:ilvl="0" w:tplc="C78CE976">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3E10687"/>
    <w:multiLevelType w:val="hybridMultilevel"/>
    <w:tmpl w:val="22D0FA24"/>
    <w:lvl w:ilvl="0" w:tplc="A594CD58">
      <w:start w:val="1"/>
      <w:numFmt w:val="bullet"/>
      <w:lvlText w:val=""/>
      <w:lvlJc w:val="left"/>
      <w:pPr>
        <w:ind w:left="720" w:hanging="360"/>
      </w:pPr>
      <w:rPr>
        <w:rFonts w:ascii="Symbol" w:hAnsi="Symbol" w:hint="default"/>
        <w:color w:val="auto"/>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9668DB"/>
    <w:multiLevelType w:val="hybridMultilevel"/>
    <w:tmpl w:val="3252F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C267A"/>
    <w:multiLevelType w:val="hybridMultilevel"/>
    <w:tmpl w:val="13F296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0C34701"/>
    <w:multiLevelType w:val="hybridMultilevel"/>
    <w:tmpl w:val="6DD2AB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1ED51D1"/>
    <w:multiLevelType w:val="hybridMultilevel"/>
    <w:tmpl w:val="306634E2"/>
    <w:lvl w:ilvl="0" w:tplc="C78CE976">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AC71C9"/>
    <w:multiLevelType w:val="hybridMultilevel"/>
    <w:tmpl w:val="D3D2BF1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886387"/>
    <w:multiLevelType w:val="hybridMultilevel"/>
    <w:tmpl w:val="EB84D15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E137B0"/>
    <w:multiLevelType w:val="hybridMultilevel"/>
    <w:tmpl w:val="3230E1A4"/>
    <w:lvl w:ilvl="0" w:tplc="A594CD58">
      <w:start w:val="1"/>
      <w:numFmt w:val="bullet"/>
      <w:lvlText w:val=""/>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D90279"/>
    <w:multiLevelType w:val="hybridMultilevel"/>
    <w:tmpl w:val="34F889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E4D50EE"/>
    <w:multiLevelType w:val="hybridMultilevel"/>
    <w:tmpl w:val="01D6C56E"/>
    <w:lvl w:ilvl="0" w:tplc="A594CD58">
      <w:start w:val="1"/>
      <w:numFmt w:val="bullet"/>
      <w:lvlText w:val=""/>
      <w:lvlPicBulletId w:val="0"/>
      <w:lvlJc w:val="left"/>
      <w:pPr>
        <w:ind w:left="720" w:hanging="360"/>
      </w:pPr>
      <w:rPr>
        <w:rFonts w:ascii="Symbol" w:hAnsi="Symbol" w:hint="default"/>
        <w:color w:val="auto"/>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E864EC2"/>
    <w:multiLevelType w:val="hybridMultilevel"/>
    <w:tmpl w:val="5D0ADA92"/>
    <w:lvl w:ilvl="0" w:tplc="A594CD58">
      <w:start w:val="1"/>
      <w:numFmt w:val="bullet"/>
      <w:lvlText w:val=""/>
      <w:lvlJc w:val="left"/>
      <w:pPr>
        <w:ind w:left="720" w:hanging="360"/>
      </w:pPr>
      <w:rPr>
        <w:rFonts w:ascii="Symbol" w:hAnsi="Symbol" w:hint="default"/>
        <w:color w:val="auto"/>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FE575A6"/>
    <w:multiLevelType w:val="hybridMultilevel"/>
    <w:tmpl w:val="FB86031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72FAE"/>
    <w:multiLevelType w:val="hybridMultilevel"/>
    <w:tmpl w:val="E506B70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7AF134A3"/>
    <w:multiLevelType w:val="hybridMultilevel"/>
    <w:tmpl w:val="12E093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B542703"/>
    <w:multiLevelType w:val="hybridMultilevel"/>
    <w:tmpl w:val="680C1D3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2"/>
  </w:num>
  <w:num w:numId="4">
    <w:abstractNumId w:val="21"/>
  </w:num>
  <w:num w:numId="5">
    <w:abstractNumId w:val="1"/>
  </w:num>
  <w:num w:numId="6">
    <w:abstractNumId w:val="12"/>
  </w:num>
  <w:num w:numId="7">
    <w:abstractNumId w:val="20"/>
  </w:num>
  <w:num w:numId="8">
    <w:abstractNumId w:val="2"/>
  </w:num>
  <w:num w:numId="9">
    <w:abstractNumId w:val="15"/>
  </w:num>
  <w:num w:numId="10">
    <w:abstractNumId w:val="16"/>
  </w:num>
  <w:num w:numId="11">
    <w:abstractNumId w:val="14"/>
  </w:num>
  <w:num w:numId="12">
    <w:abstractNumId w:val="25"/>
  </w:num>
  <w:num w:numId="13">
    <w:abstractNumId w:val="24"/>
  </w:num>
  <w:num w:numId="14">
    <w:abstractNumId w:val="9"/>
  </w:num>
  <w:num w:numId="15">
    <w:abstractNumId w:val="13"/>
  </w:num>
  <w:num w:numId="16">
    <w:abstractNumId w:val="10"/>
  </w:num>
  <w:num w:numId="17">
    <w:abstractNumId w:val="7"/>
  </w:num>
  <w:num w:numId="18">
    <w:abstractNumId w:val="18"/>
  </w:num>
  <w:num w:numId="19">
    <w:abstractNumId w:val="17"/>
  </w:num>
  <w:num w:numId="20">
    <w:abstractNumId w:val="26"/>
  </w:num>
  <w:num w:numId="21">
    <w:abstractNumId w:val="0"/>
  </w:num>
  <w:num w:numId="22">
    <w:abstractNumId w:val="3"/>
  </w:num>
  <w:num w:numId="23">
    <w:abstractNumId w:val="19"/>
  </w:num>
  <w:num w:numId="24">
    <w:abstractNumId w:val="4"/>
  </w:num>
  <w:num w:numId="25">
    <w:abstractNumId w:val="8"/>
  </w:num>
  <w:num w:numId="26">
    <w:abstractNumId w:val="6"/>
  </w:num>
  <w:num w:numId="27">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F01"/>
  <w:defaultTabStop w:val="720"/>
  <w:evenAndOddHeaders/>
  <w:noPunctuationKerning/>
  <w:characterSpacingControl w:val="doNotCompress"/>
  <w:footnotePr>
    <w:footnote w:id="-1"/>
    <w:footnote w:id="0"/>
  </w:footnotePr>
  <w:endnotePr>
    <w:endnote w:id="-1"/>
    <w:endnote w:id="0"/>
  </w:endnotePr>
  <w:compat/>
  <w:rsids>
    <w:rsidRoot w:val="00BA3246"/>
    <w:rsid w:val="00000FC4"/>
    <w:rsid w:val="00023686"/>
    <w:rsid w:val="00057024"/>
    <w:rsid w:val="00061C7E"/>
    <w:rsid w:val="0007241E"/>
    <w:rsid w:val="000921E2"/>
    <w:rsid w:val="000926EA"/>
    <w:rsid w:val="000977D9"/>
    <w:rsid w:val="000C1F70"/>
    <w:rsid w:val="000C207D"/>
    <w:rsid w:val="000D7816"/>
    <w:rsid w:val="000E0694"/>
    <w:rsid w:val="000E1D36"/>
    <w:rsid w:val="000E4CE3"/>
    <w:rsid w:val="00117083"/>
    <w:rsid w:val="0012520C"/>
    <w:rsid w:val="00130A33"/>
    <w:rsid w:val="00135E65"/>
    <w:rsid w:val="00143F79"/>
    <w:rsid w:val="001503E2"/>
    <w:rsid w:val="00150FC1"/>
    <w:rsid w:val="0016430A"/>
    <w:rsid w:val="001B2429"/>
    <w:rsid w:val="001B2821"/>
    <w:rsid w:val="001B4CCD"/>
    <w:rsid w:val="001B5AE3"/>
    <w:rsid w:val="001D3216"/>
    <w:rsid w:val="001F0498"/>
    <w:rsid w:val="002137C7"/>
    <w:rsid w:val="00223541"/>
    <w:rsid w:val="002339E2"/>
    <w:rsid w:val="00246059"/>
    <w:rsid w:val="00257C4F"/>
    <w:rsid w:val="00262D53"/>
    <w:rsid w:val="00290B22"/>
    <w:rsid w:val="002A11E5"/>
    <w:rsid w:val="002A57D7"/>
    <w:rsid w:val="002B38B5"/>
    <w:rsid w:val="002D2BCF"/>
    <w:rsid w:val="002D6AEF"/>
    <w:rsid w:val="002F72A3"/>
    <w:rsid w:val="0030104D"/>
    <w:rsid w:val="0030313D"/>
    <w:rsid w:val="00310E33"/>
    <w:rsid w:val="00313C5A"/>
    <w:rsid w:val="00322225"/>
    <w:rsid w:val="00326511"/>
    <w:rsid w:val="00326C1E"/>
    <w:rsid w:val="00346DF0"/>
    <w:rsid w:val="00351BFC"/>
    <w:rsid w:val="00355C2A"/>
    <w:rsid w:val="00355FE6"/>
    <w:rsid w:val="003561BE"/>
    <w:rsid w:val="003613FD"/>
    <w:rsid w:val="003663EF"/>
    <w:rsid w:val="00372684"/>
    <w:rsid w:val="003852FE"/>
    <w:rsid w:val="003A23DC"/>
    <w:rsid w:val="003D1D6D"/>
    <w:rsid w:val="003E2E62"/>
    <w:rsid w:val="003E4693"/>
    <w:rsid w:val="003F54C4"/>
    <w:rsid w:val="0040308F"/>
    <w:rsid w:val="00405B3F"/>
    <w:rsid w:val="00411357"/>
    <w:rsid w:val="00411B74"/>
    <w:rsid w:val="00414EE2"/>
    <w:rsid w:val="00426717"/>
    <w:rsid w:val="004326F0"/>
    <w:rsid w:val="00442F0B"/>
    <w:rsid w:val="004472EF"/>
    <w:rsid w:val="004548EA"/>
    <w:rsid w:val="004A3ABF"/>
    <w:rsid w:val="004A4D3C"/>
    <w:rsid w:val="004A5D01"/>
    <w:rsid w:val="004B0DC6"/>
    <w:rsid w:val="0050761C"/>
    <w:rsid w:val="00522C15"/>
    <w:rsid w:val="00522E05"/>
    <w:rsid w:val="00550CBF"/>
    <w:rsid w:val="0055128F"/>
    <w:rsid w:val="005550FB"/>
    <w:rsid w:val="005562FE"/>
    <w:rsid w:val="005613CC"/>
    <w:rsid w:val="00570ED9"/>
    <w:rsid w:val="00572F5F"/>
    <w:rsid w:val="005823D4"/>
    <w:rsid w:val="00597AD9"/>
    <w:rsid w:val="005B6206"/>
    <w:rsid w:val="005C6603"/>
    <w:rsid w:val="005D03FC"/>
    <w:rsid w:val="005D07D8"/>
    <w:rsid w:val="005D1FCB"/>
    <w:rsid w:val="005E4E31"/>
    <w:rsid w:val="005F2DCB"/>
    <w:rsid w:val="0061103F"/>
    <w:rsid w:val="006207FD"/>
    <w:rsid w:val="00627D59"/>
    <w:rsid w:val="00636334"/>
    <w:rsid w:val="00642162"/>
    <w:rsid w:val="006574F0"/>
    <w:rsid w:val="0067117D"/>
    <w:rsid w:val="00683918"/>
    <w:rsid w:val="00694749"/>
    <w:rsid w:val="00697136"/>
    <w:rsid w:val="006A18F4"/>
    <w:rsid w:val="006B219F"/>
    <w:rsid w:val="006B2E6E"/>
    <w:rsid w:val="006B6FCB"/>
    <w:rsid w:val="006B7040"/>
    <w:rsid w:val="006C631E"/>
    <w:rsid w:val="00717BC0"/>
    <w:rsid w:val="007227B3"/>
    <w:rsid w:val="00722FC1"/>
    <w:rsid w:val="00730DC0"/>
    <w:rsid w:val="007354DA"/>
    <w:rsid w:val="00735898"/>
    <w:rsid w:val="00755B0F"/>
    <w:rsid w:val="00761F3E"/>
    <w:rsid w:val="00766991"/>
    <w:rsid w:val="007750B7"/>
    <w:rsid w:val="007A17F4"/>
    <w:rsid w:val="007B49C4"/>
    <w:rsid w:val="007B6993"/>
    <w:rsid w:val="007D5638"/>
    <w:rsid w:val="007E670F"/>
    <w:rsid w:val="008037A9"/>
    <w:rsid w:val="00815794"/>
    <w:rsid w:val="00817C19"/>
    <w:rsid w:val="008243E6"/>
    <w:rsid w:val="0082468F"/>
    <w:rsid w:val="00827D30"/>
    <w:rsid w:val="00833AC6"/>
    <w:rsid w:val="00844767"/>
    <w:rsid w:val="0084712B"/>
    <w:rsid w:val="00852738"/>
    <w:rsid w:val="00852A74"/>
    <w:rsid w:val="00853188"/>
    <w:rsid w:val="00853462"/>
    <w:rsid w:val="00861A58"/>
    <w:rsid w:val="00863147"/>
    <w:rsid w:val="00864553"/>
    <w:rsid w:val="008941A0"/>
    <w:rsid w:val="008C46BE"/>
    <w:rsid w:val="008E6E98"/>
    <w:rsid w:val="008E7FE3"/>
    <w:rsid w:val="008F52A6"/>
    <w:rsid w:val="00900B3A"/>
    <w:rsid w:val="0090229B"/>
    <w:rsid w:val="009053AB"/>
    <w:rsid w:val="00947DC9"/>
    <w:rsid w:val="009561A0"/>
    <w:rsid w:val="00956F71"/>
    <w:rsid w:val="009659A6"/>
    <w:rsid w:val="009707E4"/>
    <w:rsid w:val="00991C95"/>
    <w:rsid w:val="009942FB"/>
    <w:rsid w:val="009A0A6E"/>
    <w:rsid w:val="009B4DFC"/>
    <w:rsid w:val="009C5321"/>
    <w:rsid w:val="009F580F"/>
    <w:rsid w:val="00A12DE0"/>
    <w:rsid w:val="00A33ED6"/>
    <w:rsid w:val="00A43F70"/>
    <w:rsid w:val="00A61D21"/>
    <w:rsid w:val="00A62588"/>
    <w:rsid w:val="00A62F73"/>
    <w:rsid w:val="00A62FD5"/>
    <w:rsid w:val="00A65E98"/>
    <w:rsid w:val="00A677E8"/>
    <w:rsid w:val="00A81E40"/>
    <w:rsid w:val="00A86B5E"/>
    <w:rsid w:val="00A94E80"/>
    <w:rsid w:val="00AB1B33"/>
    <w:rsid w:val="00AC6B69"/>
    <w:rsid w:val="00AD2CE5"/>
    <w:rsid w:val="00AE1BA6"/>
    <w:rsid w:val="00AE2D01"/>
    <w:rsid w:val="00AF511E"/>
    <w:rsid w:val="00B107F9"/>
    <w:rsid w:val="00B110FF"/>
    <w:rsid w:val="00B1682D"/>
    <w:rsid w:val="00B224CB"/>
    <w:rsid w:val="00B23E8F"/>
    <w:rsid w:val="00B40B8A"/>
    <w:rsid w:val="00B44C8C"/>
    <w:rsid w:val="00B77EF7"/>
    <w:rsid w:val="00B940B8"/>
    <w:rsid w:val="00BA3246"/>
    <w:rsid w:val="00BA62EA"/>
    <w:rsid w:val="00BA7CE9"/>
    <w:rsid w:val="00BB5B39"/>
    <w:rsid w:val="00BE2882"/>
    <w:rsid w:val="00BE3C9E"/>
    <w:rsid w:val="00BF06F0"/>
    <w:rsid w:val="00BF741E"/>
    <w:rsid w:val="00BF7ACD"/>
    <w:rsid w:val="00C20134"/>
    <w:rsid w:val="00C3497B"/>
    <w:rsid w:val="00C364B2"/>
    <w:rsid w:val="00C90E93"/>
    <w:rsid w:val="00C93435"/>
    <w:rsid w:val="00C94901"/>
    <w:rsid w:val="00CA4C3F"/>
    <w:rsid w:val="00CB740A"/>
    <w:rsid w:val="00CD005C"/>
    <w:rsid w:val="00CD4F74"/>
    <w:rsid w:val="00CD50F1"/>
    <w:rsid w:val="00CD6A2C"/>
    <w:rsid w:val="00CE2F33"/>
    <w:rsid w:val="00CE3A6B"/>
    <w:rsid w:val="00CE5933"/>
    <w:rsid w:val="00D00D10"/>
    <w:rsid w:val="00D03D42"/>
    <w:rsid w:val="00D252A6"/>
    <w:rsid w:val="00D27CA4"/>
    <w:rsid w:val="00D35026"/>
    <w:rsid w:val="00D36B14"/>
    <w:rsid w:val="00D74670"/>
    <w:rsid w:val="00D779AE"/>
    <w:rsid w:val="00D8302D"/>
    <w:rsid w:val="00D84981"/>
    <w:rsid w:val="00D929AE"/>
    <w:rsid w:val="00DC3081"/>
    <w:rsid w:val="00DC5F2A"/>
    <w:rsid w:val="00DE0476"/>
    <w:rsid w:val="00E14E84"/>
    <w:rsid w:val="00E407FC"/>
    <w:rsid w:val="00E46AEF"/>
    <w:rsid w:val="00E52F85"/>
    <w:rsid w:val="00E56F30"/>
    <w:rsid w:val="00EC0D02"/>
    <w:rsid w:val="00ED7E20"/>
    <w:rsid w:val="00EF32C4"/>
    <w:rsid w:val="00F22D29"/>
    <w:rsid w:val="00F2596B"/>
    <w:rsid w:val="00F3651F"/>
    <w:rsid w:val="00F36A6A"/>
    <w:rsid w:val="00F4548B"/>
    <w:rsid w:val="00F46B1E"/>
    <w:rsid w:val="00F50ACC"/>
    <w:rsid w:val="00F623CD"/>
    <w:rsid w:val="00F701BA"/>
    <w:rsid w:val="00F720CE"/>
    <w:rsid w:val="00F9572D"/>
    <w:rsid w:val="00FA0ADF"/>
    <w:rsid w:val="00FB444E"/>
    <w:rsid w:val="00FC58A9"/>
    <w:rsid w:val="00FD2F53"/>
    <w:rsid w:val="00FD5505"/>
    <w:rsid w:val="00FD72D2"/>
    <w:rsid w:val="00FE3A0C"/>
    <w:rsid w:val="00FF7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6E"/>
    <w:rPr>
      <w:sz w:val="24"/>
      <w:lang w:val="en-US" w:eastAsia="en-US"/>
    </w:rPr>
  </w:style>
  <w:style w:type="paragraph" w:styleId="Heading1">
    <w:name w:val="heading 1"/>
    <w:basedOn w:val="Normal"/>
    <w:next w:val="Normal"/>
    <w:qFormat/>
    <w:rsid w:val="006B2E6E"/>
    <w:pPr>
      <w:keepNext/>
      <w:jc w:val="center"/>
      <w:outlineLvl w:val="0"/>
    </w:pPr>
    <w:rPr>
      <w:smallCaps/>
      <w:sz w:val="36"/>
    </w:rPr>
  </w:style>
  <w:style w:type="paragraph" w:styleId="Heading2">
    <w:name w:val="heading 2"/>
    <w:basedOn w:val="Normal"/>
    <w:next w:val="Normal"/>
    <w:qFormat/>
    <w:rsid w:val="006B2E6E"/>
    <w:pPr>
      <w:keepNext/>
      <w:jc w:val="center"/>
      <w:outlineLvl w:val="1"/>
    </w:pPr>
    <w:rPr>
      <w:b/>
    </w:rPr>
  </w:style>
  <w:style w:type="paragraph" w:styleId="Heading3">
    <w:name w:val="heading 3"/>
    <w:basedOn w:val="Normal"/>
    <w:next w:val="Normal"/>
    <w:qFormat/>
    <w:rsid w:val="006B2E6E"/>
    <w:pPr>
      <w:keepNext/>
      <w:jc w:val="both"/>
      <w:outlineLvl w:val="2"/>
    </w:pPr>
    <w:rPr>
      <w:b/>
      <w:sz w:val="22"/>
    </w:rPr>
  </w:style>
  <w:style w:type="paragraph" w:styleId="Heading4">
    <w:name w:val="heading 4"/>
    <w:basedOn w:val="Normal"/>
    <w:next w:val="Normal"/>
    <w:qFormat/>
    <w:rsid w:val="006B2E6E"/>
    <w:pPr>
      <w:keepNext/>
      <w:tabs>
        <w:tab w:val="right" w:pos="9360"/>
      </w:tabs>
      <w:outlineLvl w:val="3"/>
    </w:pPr>
    <w:rPr>
      <w:smallCaps/>
      <w:sz w:val="36"/>
    </w:rPr>
  </w:style>
  <w:style w:type="paragraph" w:styleId="Heading5">
    <w:name w:val="heading 5"/>
    <w:basedOn w:val="Normal"/>
    <w:next w:val="Normal"/>
    <w:qFormat/>
    <w:rsid w:val="006B2E6E"/>
    <w:pPr>
      <w:keepNext/>
      <w:tabs>
        <w:tab w:val="left" w:pos="360"/>
        <w:tab w:val="left" w:pos="720"/>
      </w:tabs>
      <w:jc w:val="right"/>
      <w:outlineLvl w:val="4"/>
    </w:pPr>
    <w:rPr>
      <w:i/>
      <w:sz w:val="22"/>
    </w:rPr>
  </w:style>
  <w:style w:type="paragraph" w:styleId="Heading6">
    <w:name w:val="heading 6"/>
    <w:basedOn w:val="Normal"/>
    <w:next w:val="Normal"/>
    <w:qFormat/>
    <w:rsid w:val="006B2E6E"/>
    <w:pPr>
      <w:keepNext/>
      <w:tabs>
        <w:tab w:val="left" w:pos="360"/>
        <w:tab w:val="left" w:pos="720"/>
      </w:tabs>
      <w:jc w:val="right"/>
      <w:outlineLvl w:val="5"/>
    </w:pPr>
    <w:rPr>
      <w:b/>
      <w:smallCaps/>
      <w:sz w:val="22"/>
    </w:rPr>
  </w:style>
  <w:style w:type="paragraph" w:styleId="Heading7">
    <w:name w:val="heading 7"/>
    <w:basedOn w:val="Normal"/>
    <w:next w:val="Normal"/>
    <w:qFormat/>
    <w:rsid w:val="006B2E6E"/>
    <w:pPr>
      <w:keepNext/>
      <w:jc w:val="center"/>
      <w:outlineLvl w:val="6"/>
    </w:pPr>
    <w:rPr>
      <w:b/>
      <w:sz w:val="29"/>
    </w:rPr>
  </w:style>
  <w:style w:type="paragraph" w:styleId="Heading8">
    <w:name w:val="heading 8"/>
    <w:basedOn w:val="Normal"/>
    <w:next w:val="Normal"/>
    <w:qFormat/>
    <w:rsid w:val="006B2E6E"/>
    <w:pPr>
      <w:keepNext/>
      <w:spacing w:before="120"/>
      <w:jc w:val="center"/>
      <w:outlineLvl w:val="7"/>
    </w:pPr>
    <w:rPr>
      <w:b/>
      <w:sz w:val="26"/>
    </w:rPr>
  </w:style>
  <w:style w:type="paragraph" w:styleId="Heading9">
    <w:name w:val="heading 9"/>
    <w:basedOn w:val="Normal"/>
    <w:next w:val="Normal"/>
    <w:qFormat/>
    <w:rsid w:val="006B2E6E"/>
    <w:pPr>
      <w:keepNext/>
      <w:tabs>
        <w:tab w:val="left" w:pos="360"/>
        <w:tab w:val="left" w:pos="720"/>
      </w:tabs>
      <w:jc w:val="right"/>
      <w:outlineLvl w:val="8"/>
    </w:pPr>
    <w:rPr>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B2E6E"/>
    <w:pPr>
      <w:tabs>
        <w:tab w:val="left" w:pos="360"/>
        <w:tab w:val="left" w:pos="720"/>
        <w:tab w:val="left" w:pos="1080"/>
      </w:tabs>
      <w:ind w:left="360"/>
    </w:pPr>
    <w:rPr>
      <w:sz w:val="22"/>
    </w:rPr>
  </w:style>
  <w:style w:type="paragraph" w:styleId="BodyText">
    <w:name w:val="Body Text"/>
    <w:basedOn w:val="Normal"/>
    <w:rsid w:val="006B2E6E"/>
    <w:rPr>
      <w:sz w:val="23"/>
    </w:rPr>
  </w:style>
  <w:style w:type="paragraph" w:styleId="Title">
    <w:name w:val="Title"/>
    <w:basedOn w:val="Normal"/>
    <w:qFormat/>
    <w:rsid w:val="006B2E6E"/>
    <w:pPr>
      <w:jc w:val="center"/>
    </w:pPr>
    <w:rPr>
      <w:rFonts w:ascii="Arial" w:hAnsi="Arial"/>
      <w:b/>
      <w:smallCaps/>
      <w:sz w:val="28"/>
    </w:rPr>
  </w:style>
  <w:style w:type="paragraph" w:styleId="Header">
    <w:name w:val="header"/>
    <w:basedOn w:val="Normal"/>
    <w:rsid w:val="006B2E6E"/>
    <w:pPr>
      <w:tabs>
        <w:tab w:val="center" w:pos="4320"/>
        <w:tab w:val="right" w:pos="8640"/>
      </w:tabs>
    </w:pPr>
  </w:style>
  <w:style w:type="paragraph" w:styleId="PlainText">
    <w:name w:val="Plain Text"/>
    <w:basedOn w:val="Normal"/>
    <w:rsid w:val="006B2E6E"/>
    <w:rPr>
      <w:rFonts w:ascii="Courier" w:eastAsia="Times" w:hAnsi="Courier"/>
    </w:rPr>
  </w:style>
  <w:style w:type="paragraph" w:styleId="Caption">
    <w:name w:val="caption"/>
    <w:basedOn w:val="Normal"/>
    <w:next w:val="Normal"/>
    <w:qFormat/>
    <w:rsid w:val="006B2E6E"/>
    <w:pPr>
      <w:tabs>
        <w:tab w:val="left" w:pos="360"/>
        <w:tab w:val="left" w:pos="720"/>
      </w:tabs>
    </w:pPr>
    <w:rPr>
      <w:b/>
      <w:smallCaps/>
      <w:sz w:val="22"/>
    </w:rPr>
  </w:style>
  <w:style w:type="paragraph" w:styleId="Footer">
    <w:name w:val="footer"/>
    <w:basedOn w:val="Normal"/>
    <w:rsid w:val="006B2E6E"/>
    <w:pPr>
      <w:tabs>
        <w:tab w:val="center" w:pos="4320"/>
        <w:tab w:val="right" w:pos="8640"/>
      </w:tabs>
    </w:pPr>
  </w:style>
  <w:style w:type="paragraph" w:styleId="Subtitle">
    <w:name w:val="Subtitle"/>
    <w:basedOn w:val="Normal"/>
    <w:qFormat/>
    <w:rsid w:val="006B2E6E"/>
    <w:pPr>
      <w:tabs>
        <w:tab w:val="num" w:pos="720"/>
      </w:tabs>
      <w:spacing w:before="120"/>
      <w:jc w:val="center"/>
    </w:pPr>
    <w:rPr>
      <w:b/>
      <w:sz w:val="30"/>
    </w:rPr>
  </w:style>
  <w:style w:type="paragraph" w:styleId="BodyText2">
    <w:name w:val="Body Text 2"/>
    <w:basedOn w:val="Normal"/>
    <w:rsid w:val="006B2E6E"/>
    <w:pPr>
      <w:tabs>
        <w:tab w:val="num" w:pos="720"/>
      </w:tabs>
      <w:spacing w:before="120" w:after="160"/>
      <w:jc w:val="both"/>
    </w:pPr>
    <w:rPr>
      <w:sz w:val="23"/>
    </w:rPr>
  </w:style>
  <w:style w:type="character" w:styleId="Hyperlink">
    <w:name w:val="Hyperlink"/>
    <w:basedOn w:val="DefaultParagraphFont"/>
    <w:rsid w:val="005562FE"/>
    <w:rPr>
      <w:color w:val="0000FF"/>
      <w:u w:val="single"/>
    </w:rPr>
  </w:style>
  <w:style w:type="paragraph" w:styleId="ListParagraph">
    <w:name w:val="List Paragraph"/>
    <w:basedOn w:val="Normal"/>
    <w:uiPriority w:val="34"/>
    <w:qFormat/>
    <w:rsid w:val="00864553"/>
    <w:pPr>
      <w:ind w:left="720"/>
      <w:contextualSpacing/>
    </w:pPr>
  </w:style>
  <w:style w:type="paragraph" w:customStyle="1" w:styleId="Normal1">
    <w:name w:val="Normal1"/>
    <w:rsid w:val="004A3ABF"/>
    <w:pPr>
      <w:widowControl w:val="0"/>
      <w:suppressAutoHyphens/>
    </w:pPr>
    <w:rPr>
      <w:rFonts w:ascii="Arial" w:hAnsi="Arial"/>
      <w:lang w:val="en-US" w:eastAsia="en-US"/>
    </w:rPr>
  </w:style>
  <w:style w:type="paragraph" w:customStyle="1" w:styleId="Heading31">
    <w:name w:val="Heading 31"/>
    <w:basedOn w:val="Normal1"/>
    <w:next w:val="Normal1"/>
    <w:rsid w:val="004A3ABF"/>
    <w:rPr>
      <w:rFonts w:ascii="Times New Roman" w:hAnsi="Times New Roman"/>
      <w:b/>
      <w:i/>
      <w:sz w:val="24"/>
    </w:rPr>
  </w:style>
  <w:style w:type="paragraph" w:styleId="BalloonText">
    <w:name w:val="Balloon Text"/>
    <w:basedOn w:val="Normal"/>
    <w:link w:val="BalloonTextChar"/>
    <w:rsid w:val="003A23DC"/>
    <w:rPr>
      <w:rFonts w:ascii="Tahoma" w:hAnsi="Tahoma" w:cs="Tahoma"/>
      <w:sz w:val="16"/>
      <w:szCs w:val="16"/>
    </w:rPr>
  </w:style>
  <w:style w:type="character" w:customStyle="1" w:styleId="BalloonTextChar">
    <w:name w:val="Balloon Text Char"/>
    <w:basedOn w:val="DefaultParagraphFont"/>
    <w:link w:val="BalloonText"/>
    <w:rsid w:val="003A23DC"/>
    <w:rPr>
      <w:rFonts w:ascii="Tahoma" w:hAnsi="Tahoma" w:cs="Tahoma"/>
      <w:sz w:val="16"/>
      <w:szCs w:val="16"/>
      <w:lang w:val="en-US" w:eastAsia="en-US"/>
    </w:rPr>
  </w:style>
  <w:style w:type="character" w:styleId="Emphasis">
    <w:name w:val="Emphasis"/>
    <w:basedOn w:val="DefaultParagraphFont"/>
    <w:uiPriority w:val="20"/>
    <w:qFormat/>
    <w:rsid w:val="00ED7E20"/>
    <w:rPr>
      <w:i/>
      <w:iCs/>
    </w:rPr>
  </w:style>
  <w:style w:type="paragraph" w:styleId="NoSpacing">
    <w:name w:val="No Spacing"/>
    <w:uiPriority w:val="1"/>
    <w:qFormat/>
    <w:rsid w:val="00B1682D"/>
    <w:rPr>
      <w:rFonts w:asciiTheme="minorHAnsi" w:eastAsiaTheme="minorHAnsi" w:hAnsiTheme="minorHAnsi" w:cstheme="minorBidi"/>
      <w:sz w:val="22"/>
      <w:szCs w:val="22"/>
      <w:lang w:eastAsia="en-US"/>
    </w:rPr>
  </w:style>
  <w:style w:type="table" w:styleId="TableGrid">
    <w:name w:val="Table Grid"/>
    <w:basedOn w:val="TableNormal"/>
    <w:uiPriority w:val="59"/>
    <w:rsid w:val="00B16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6E"/>
    <w:rPr>
      <w:sz w:val="24"/>
      <w:lang w:val="en-US" w:eastAsia="en-US"/>
    </w:rPr>
  </w:style>
  <w:style w:type="paragraph" w:styleId="Heading1">
    <w:name w:val="heading 1"/>
    <w:basedOn w:val="Normal"/>
    <w:next w:val="Normal"/>
    <w:qFormat/>
    <w:rsid w:val="006B2E6E"/>
    <w:pPr>
      <w:keepNext/>
      <w:jc w:val="center"/>
      <w:outlineLvl w:val="0"/>
    </w:pPr>
    <w:rPr>
      <w:smallCaps/>
      <w:sz w:val="36"/>
    </w:rPr>
  </w:style>
  <w:style w:type="paragraph" w:styleId="Heading2">
    <w:name w:val="heading 2"/>
    <w:basedOn w:val="Normal"/>
    <w:next w:val="Normal"/>
    <w:qFormat/>
    <w:rsid w:val="006B2E6E"/>
    <w:pPr>
      <w:keepNext/>
      <w:jc w:val="center"/>
      <w:outlineLvl w:val="1"/>
    </w:pPr>
    <w:rPr>
      <w:b/>
    </w:rPr>
  </w:style>
  <w:style w:type="paragraph" w:styleId="Heading3">
    <w:name w:val="heading 3"/>
    <w:basedOn w:val="Normal"/>
    <w:next w:val="Normal"/>
    <w:qFormat/>
    <w:rsid w:val="006B2E6E"/>
    <w:pPr>
      <w:keepNext/>
      <w:jc w:val="both"/>
      <w:outlineLvl w:val="2"/>
    </w:pPr>
    <w:rPr>
      <w:b/>
      <w:sz w:val="22"/>
    </w:rPr>
  </w:style>
  <w:style w:type="paragraph" w:styleId="Heading4">
    <w:name w:val="heading 4"/>
    <w:basedOn w:val="Normal"/>
    <w:next w:val="Normal"/>
    <w:qFormat/>
    <w:rsid w:val="006B2E6E"/>
    <w:pPr>
      <w:keepNext/>
      <w:tabs>
        <w:tab w:val="right" w:pos="9360"/>
      </w:tabs>
      <w:outlineLvl w:val="3"/>
    </w:pPr>
    <w:rPr>
      <w:smallCaps/>
      <w:sz w:val="36"/>
    </w:rPr>
  </w:style>
  <w:style w:type="paragraph" w:styleId="Heading5">
    <w:name w:val="heading 5"/>
    <w:basedOn w:val="Normal"/>
    <w:next w:val="Normal"/>
    <w:qFormat/>
    <w:rsid w:val="006B2E6E"/>
    <w:pPr>
      <w:keepNext/>
      <w:tabs>
        <w:tab w:val="left" w:pos="360"/>
        <w:tab w:val="left" w:pos="720"/>
      </w:tabs>
      <w:jc w:val="right"/>
      <w:outlineLvl w:val="4"/>
    </w:pPr>
    <w:rPr>
      <w:i/>
      <w:sz w:val="22"/>
    </w:rPr>
  </w:style>
  <w:style w:type="paragraph" w:styleId="Heading6">
    <w:name w:val="heading 6"/>
    <w:basedOn w:val="Normal"/>
    <w:next w:val="Normal"/>
    <w:qFormat/>
    <w:rsid w:val="006B2E6E"/>
    <w:pPr>
      <w:keepNext/>
      <w:tabs>
        <w:tab w:val="left" w:pos="360"/>
        <w:tab w:val="left" w:pos="720"/>
      </w:tabs>
      <w:jc w:val="right"/>
      <w:outlineLvl w:val="5"/>
    </w:pPr>
    <w:rPr>
      <w:b/>
      <w:smallCaps/>
      <w:sz w:val="22"/>
    </w:rPr>
  </w:style>
  <w:style w:type="paragraph" w:styleId="Heading7">
    <w:name w:val="heading 7"/>
    <w:basedOn w:val="Normal"/>
    <w:next w:val="Normal"/>
    <w:qFormat/>
    <w:rsid w:val="006B2E6E"/>
    <w:pPr>
      <w:keepNext/>
      <w:jc w:val="center"/>
      <w:outlineLvl w:val="6"/>
    </w:pPr>
    <w:rPr>
      <w:b/>
      <w:sz w:val="29"/>
    </w:rPr>
  </w:style>
  <w:style w:type="paragraph" w:styleId="Heading8">
    <w:name w:val="heading 8"/>
    <w:basedOn w:val="Normal"/>
    <w:next w:val="Normal"/>
    <w:qFormat/>
    <w:rsid w:val="006B2E6E"/>
    <w:pPr>
      <w:keepNext/>
      <w:spacing w:before="120"/>
      <w:jc w:val="center"/>
      <w:outlineLvl w:val="7"/>
    </w:pPr>
    <w:rPr>
      <w:b/>
      <w:sz w:val="26"/>
    </w:rPr>
  </w:style>
  <w:style w:type="paragraph" w:styleId="Heading9">
    <w:name w:val="heading 9"/>
    <w:basedOn w:val="Normal"/>
    <w:next w:val="Normal"/>
    <w:qFormat/>
    <w:rsid w:val="006B2E6E"/>
    <w:pPr>
      <w:keepNext/>
      <w:tabs>
        <w:tab w:val="left" w:pos="360"/>
        <w:tab w:val="left" w:pos="720"/>
      </w:tabs>
      <w:jc w:val="right"/>
      <w:outlineLvl w:val="8"/>
    </w:pPr>
    <w:rPr>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B2E6E"/>
    <w:pPr>
      <w:tabs>
        <w:tab w:val="left" w:pos="360"/>
        <w:tab w:val="left" w:pos="720"/>
        <w:tab w:val="left" w:pos="1080"/>
      </w:tabs>
      <w:ind w:left="360"/>
    </w:pPr>
    <w:rPr>
      <w:sz w:val="22"/>
    </w:rPr>
  </w:style>
  <w:style w:type="paragraph" w:styleId="BodyText">
    <w:name w:val="Body Text"/>
    <w:basedOn w:val="Normal"/>
    <w:rsid w:val="006B2E6E"/>
    <w:rPr>
      <w:sz w:val="23"/>
    </w:rPr>
  </w:style>
  <w:style w:type="paragraph" w:styleId="Title">
    <w:name w:val="Title"/>
    <w:basedOn w:val="Normal"/>
    <w:qFormat/>
    <w:rsid w:val="006B2E6E"/>
    <w:pPr>
      <w:jc w:val="center"/>
    </w:pPr>
    <w:rPr>
      <w:rFonts w:ascii="Arial" w:hAnsi="Arial"/>
      <w:b/>
      <w:smallCaps/>
      <w:sz w:val="28"/>
    </w:rPr>
  </w:style>
  <w:style w:type="paragraph" w:styleId="Header">
    <w:name w:val="header"/>
    <w:basedOn w:val="Normal"/>
    <w:rsid w:val="006B2E6E"/>
    <w:pPr>
      <w:tabs>
        <w:tab w:val="center" w:pos="4320"/>
        <w:tab w:val="right" w:pos="8640"/>
      </w:tabs>
    </w:pPr>
  </w:style>
  <w:style w:type="paragraph" w:styleId="PlainText">
    <w:name w:val="Plain Text"/>
    <w:basedOn w:val="Normal"/>
    <w:rsid w:val="006B2E6E"/>
    <w:rPr>
      <w:rFonts w:ascii="Courier" w:eastAsia="Times" w:hAnsi="Courier"/>
    </w:rPr>
  </w:style>
  <w:style w:type="paragraph" w:styleId="Caption">
    <w:name w:val="caption"/>
    <w:basedOn w:val="Normal"/>
    <w:next w:val="Normal"/>
    <w:qFormat/>
    <w:rsid w:val="006B2E6E"/>
    <w:pPr>
      <w:tabs>
        <w:tab w:val="left" w:pos="360"/>
        <w:tab w:val="left" w:pos="720"/>
      </w:tabs>
    </w:pPr>
    <w:rPr>
      <w:b/>
      <w:smallCaps/>
      <w:sz w:val="22"/>
    </w:rPr>
  </w:style>
  <w:style w:type="paragraph" w:styleId="Footer">
    <w:name w:val="footer"/>
    <w:basedOn w:val="Normal"/>
    <w:rsid w:val="006B2E6E"/>
    <w:pPr>
      <w:tabs>
        <w:tab w:val="center" w:pos="4320"/>
        <w:tab w:val="right" w:pos="8640"/>
      </w:tabs>
    </w:pPr>
  </w:style>
  <w:style w:type="paragraph" w:styleId="Subtitle">
    <w:name w:val="Subtitle"/>
    <w:basedOn w:val="Normal"/>
    <w:qFormat/>
    <w:rsid w:val="006B2E6E"/>
    <w:pPr>
      <w:tabs>
        <w:tab w:val="num" w:pos="720"/>
      </w:tabs>
      <w:spacing w:before="120"/>
      <w:jc w:val="center"/>
    </w:pPr>
    <w:rPr>
      <w:b/>
      <w:sz w:val="30"/>
    </w:rPr>
  </w:style>
  <w:style w:type="paragraph" w:styleId="BodyText2">
    <w:name w:val="Body Text 2"/>
    <w:basedOn w:val="Normal"/>
    <w:rsid w:val="006B2E6E"/>
    <w:pPr>
      <w:tabs>
        <w:tab w:val="num" w:pos="720"/>
      </w:tabs>
      <w:spacing w:before="120" w:after="160"/>
      <w:jc w:val="both"/>
    </w:pPr>
    <w:rPr>
      <w:sz w:val="23"/>
    </w:rPr>
  </w:style>
  <w:style w:type="character" w:styleId="Hyperlink">
    <w:name w:val="Hyperlink"/>
    <w:basedOn w:val="DefaultParagraphFont"/>
    <w:rsid w:val="005562FE"/>
    <w:rPr>
      <w:color w:val="0000FF"/>
      <w:u w:val="single"/>
    </w:rPr>
  </w:style>
  <w:style w:type="paragraph" w:styleId="ListParagraph">
    <w:name w:val="List Paragraph"/>
    <w:basedOn w:val="Normal"/>
    <w:uiPriority w:val="34"/>
    <w:qFormat/>
    <w:rsid w:val="00864553"/>
    <w:pPr>
      <w:ind w:left="720"/>
      <w:contextualSpacing/>
    </w:pPr>
  </w:style>
  <w:style w:type="paragraph" w:customStyle="1" w:styleId="Normal1">
    <w:name w:val="Normal1"/>
    <w:rsid w:val="004A3ABF"/>
    <w:pPr>
      <w:widowControl w:val="0"/>
      <w:suppressAutoHyphens/>
    </w:pPr>
    <w:rPr>
      <w:rFonts w:ascii="Arial" w:hAnsi="Arial"/>
      <w:lang w:val="en-US" w:eastAsia="en-US"/>
    </w:rPr>
  </w:style>
  <w:style w:type="paragraph" w:customStyle="1" w:styleId="Heading31">
    <w:name w:val="Heading 31"/>
    <w:basedOn w:val="Normal1"/>
    <w:next w:val="Normal1"/>
    <w:rsid w:val="004A3ABF"/>
    <w:rPr>
      <w:rFonts w:ascii="Times New Roman" w:hAnsi="Times New Roman"/>
      <w:b/>
      <w:i/>
      <w:sz w:val="24"/>
    </w:rPr>
  </w:style>
  <w:style w:type="paragraph" w:styleId="BalloonText">
    <w:name w:val="Balloon Text"/>
    <w:basedOn w:val="Normal"/>
    <w:link w:val="BalloonTextChar"/>
    <w:rsid w:val="003A23DC"/>
    <w:rPr>
      <w:rFonts w:ascii="Tahoma" w:hAnsi="Tahoma" w:cs="Tahoma"/>
      <w:sz w:val="16"/>
      <w:szCs w:val="16"/>
    </w:rPr>
  </w:style>
  <w:style w:type="character" w:customStyle="1" w:styleId="BalloonTextChar">
    <w:name w:val="Balloon Text Char"/>
    <w:basedOn w:val="DefaultParagraphFont"/>
    <w:link w:val="BalloonText"/>
    <w:rsid w:val="003A23DC"/>
    <w:rPr>
      <w:rFonts w:ascii="Tahoma" w:hAnsi="Tahoma" w:cs="Tahoma"/>
      <w:sz w:val="16"/>
      <w:szCs w:val="16"/>
      <w:lang w:val="en-US" w:eastAsia="en-US"/>
    </w:rPr>
  </w:style>
  <w:style w:type="character" w:styleId="Emphasis">
    <w:name w:val="Emphasis"/>
    <w:basedOn w:val="DefaultParagraphFont"/>
    <w:uiPriority w:val="20"/>
    <w:qFormat/>
    <w:rsid w:val="00ED7E20"/>
    <w:rPr>
      <w:i/>
      <w:iCs/>
    </w:rPr>
  </w:style>
  <w:style w:type="paragraph" w:styleId="NoSpacing">
    <w:name w:val="No Spacing"/>
    <w:uiPriority w:val="1"/>
    <w:qFormat/>
    <w:rsid w:val="00B1682D"/>
    <w:rPr>
      <w:rFonts w:asciiTheme="minorHAnsi" w:eastAsiaTheme="minorHAnsi" w:hAnsiTheme="minorHAnsi" w:cstheme="minorBidi"/>
      <w:sz w:val="22"/>
      <w:szCs w:val="22"/>
      <w:lang w:eastAsia="en-US"/>
    </w:rPr>
  </w:style>
  <w:style w:type="table" w:styleId="TableGrid">
    <w:name w:val="Table Grid"/>
    <w:basedOn w:val="TableNormal"/>
    <w:uiPriority w:val="59"/>
    <w:rsid w:val="00B16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mishra111@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139\LOCALS~1\Temp\TCD4.tmp\Controller-financial%20manag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88F3-E32B-44DF-955F-B79B4658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Controller-financial manager resume</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AMIT K</vt:lpstr>
    </vt:vector>
  </TitlesOfParts>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 K</dc:title>
  <dc:creator/>
  <cp:lastModifiedBy/>
  <cp:revision>1</cp:revision>
  <cp:lastPrinted>2003-06-12T10:21:00Z</cp:lastPrinted>
  <dcterms:created xsi:type="dcterms:W3CDTF">2016-05-04T10:48:00Z</dcterms:created>
  <dcterms:modified xsi:type="dcterms:W3CDTF">2018-07-31T13:06:00Z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TC011152941033</vt:lpwstr>
  </property>
</Properties>
</file>