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A2EB0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C0504D"/>
          <w:sz w:val="20"/>
          <w:szCs w:val="20"/>
        </w:rPr>
      </w:pPr>
      <w:r>
        <w:rPr>
          <w:rFonts w:ascii="Arial, Arial" w:hAnsi="Arial, Arial" w:cs="Arial, Arial"/>
          <w:b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, Arial" w:hAnsi="Arial, Arial" w:cs="Arial, Arial"/>
          <w:b/>
          <w:bCs/>
          <w:i/>
          <w:iCs/>
          <w:color w:val="C0504D"/>
          <w:sz w:val="40"/>
          <w:szCs w:val="40"/>
        </w:rPr>
        <w:t>RESUME</w:t>
      </w:r>
    </w:p>
    <w:p w14:paraId="3A7E0043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sz w:val="20"/>
          <w:szCs w:val="20"/>
        </w:rPr>
      </w:pPr>
    </w:p>
    <w:p w14:paraId="0EDCDA84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sz w:val="20"/>
          <w:szCs w:val="20"/>
        </w:rPr>
      </w:pPr>
    </w:p>
    <w:p w14:paraId="49B7BB11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00B050"/>
          <w:sz w:val="20"/>
          <w:szCs w:val="20"/>
          <w:u w:val="single"/>
        </w:rPr>
      </w:pPr>
      <w:r>
        <w:rPr>
          <w:rFonts w:ascii="Arial, Arial" w:hAnsi="Arial, Arial" w:cs="Arial, Arial"/>
          <w:b/>
          <w:bCs/>
          <w:i/>
          <w:iCs/>
          <w:color w:val="00B050"/>
          <w:sz w:val="20"/>
          <w:szCs w:val="20"/>
          <w:u w:val="single"/>
        </w:rPr>
        <w:t>R C SANTHOSH KUMAR</w:t>
      </w:r>
    </w:p>
    <w:p w14:paraId="28904F19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00B05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S/o R CHIDANANDA REDDY  </w:t>
      </w:r>
    </w:p>
    <w:p w14:paraId="43373658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, Arial" w:hAnsi="Arial, Arial" w:cs="Arial, Arial"/>
          <w:b/>
          <w:bCs/>
          <w:i/>
          <w:iCs/>
          <w:color w:val="002060"/>
          <w:sz w:val="20"/>
          <w:szCs w:val="20"/>
        </w:rPr>
      </w:pPr>
      <w:r>
        <w:rPr>
          <w:rFonts w:ascii="Arial, Arial" w:hAnsi="Arial, Arial" w:cs="Arial, Arial"/>
          <w:b/>
          <w:bCs/>
          <w:i/>
          <w:iCs/>
          <w:color w:val="002060"/>
          <w:sz w:val="20"/>
          <w:szCs w:val="20"/>
        </w:rPr>
        <w:t>Mobile:</w:t>
      </w:r>
      <w:r>
        <w:rPr>
          <w:rFonts w:hAnsi="Arial, Arial" w:cs="Arial, Arial"/>
          <w:b/>
          <w:bCs/>
          <w:i/>
          <w:iCs/>
          <w:color w:val="002060"/>
          <w:sz w:val="20"/>
          <w:szCs w:val="20"/>
        </w:rPr>
        <w:t>7406051485</w:t>
      </w:r>
    </w:p>
    <w:p w14:paraId="382C93A7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  <w:u w:val="single"/>
        </w:rPr>
        <w:t>EmailId:santhoshkumar.2bm@gmail.com</w:t>
      </w:r>
    </w:p>
    <w:p w14:paraId="212944A9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ADDRESS : #18,Anjanadri Nilaya,2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Floor,2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cross,10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  <w:vertAlign w:val="superscript"/>
        </w:rPr>
        <w:t xml:space="preserve">Th 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Main Road,Rukmini Nagar,Nagasandra (Post) Bangalore-560073</w:t>
      </w:r>
    </w:p>
    <w:p w14:paraId="473BDCD0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, Arial"/>
          <w:b/>
          <w:bCs/>
          <w:i/>
          <w:iCs/>
          <w:color w:val="0070C0"/>
          <w:sz w:val="20"/>
          <w:szCs w:val="20"/>
        </w:rPr>
      </w:pPr>
      <w:r>
        <w:rPr>
          <w:rFonts w:ascii="Arial Black" w:hAnsi="Arial Black" w:cs="Arial, Arial"/>
          <w:i/>
          <w:iCs/>
          <w:color w:val="0070C0"/>
          <w:sz w:val="20"/>
          <w:szCs w:val="20"/>
        </w:rPr>
        <w:t xml:space="preserve">    </w:t>
      </w:r>
    </w:p>
    <w:p w14:paraId="5E92F419" w14:textId="77777777" w:rsidR="00603B72" w:rsidRDefault="007710B1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Arial, Arial" w:hAnsi="Arial, Arial" w:cs="Arial, Arial"/>
          <w:b/>
          <w:bCs/>
          <w:i/>
          <w:iCs/>
          <w:sz w:val="20"/>
          <w:szCs w:val="20"/>
        </w:rPr>
      </w:pPr>
      <w:r>
        <w:rPr>
          <w:rFonts w:ascii="Arial, Arial" w:hAnsi="Arial, Arial" w:cs="Arial, Arial"/>
          <w:b/>
          <w:bCs/>
          <w:i/>
          <w:iCs/>
          <w:sz w:val="20"/>
          <w:szCs w:val="20"/>
        </w:rPr>
        <w:t xml:space="preserve">JOB OBJECTIVE: To get aligned with reputed firm or company to get deeper insight into </w:t>
      </w:r>
      <w:r>
        <w:rPr>
          <w:rFonts w:ascii="Arial, Arial" w:hAnsi="Arial, Arial" w:cs="Arial, Arial"/>
          <w:b/>
          <w:bCs/>
          <w:i/>
          <w:iCs/>
          <w:sz w:val="18"/>
          <w:szCs w:val="18"/>
        </w:rPr>
        <w:t>Operations</w:t>
      </w:r>
      <w:r>
        <w:rPr>
          <w:rFonts w:ascii="Arial, Arial" w:hAnsi="Arial, Arial" w:cs="Arial, Arial"/>
          <w:b/>
          <w:bCs/>
          <w:i/>
          <w:iCs/>
          <w:sz w:val="20"/>
          <w:szCs w:val="20"/>
        </w:rPr>
        <w:t xml:space="preserve"> &amp;Collection knowledge and utilize my skills and abilities for the company that offers professional growth while being innovative and flexible.</w:t>
      </w:r>
    </w:p>
    <w:p w14:paraId="46AB496F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</w:rPr>
      </w:pPr>
    </w:p>
    <w:p w14:paraId="342D05CF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sz w:val="18"/>
          <w:szCs w:val="18"/>
        </w:rPr>
        <w:t xml:space="preserve">PROFESSIONAL PROFILE: </w:t>
      </w:r>
    </w:p>
    <w:p w14:paraId="3E44B1E9" w14:textId="224E42D2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80" w:after="0" w:line="240" w:lineRule="atLeast"/>
        <w:jc w:val="both"/>
        <w:rPr>
          <w:rFonts w:ascii="Arial, Arial" w:hAnsi="Arial, Arial" w:cs="Arial, Arial"/>
          <w:b/>
          <w:bCs/>
          <w:i/>
          <w:iCs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sz w:val="18"/>
          <w:szCs w:val="18"/>
        </w:rPr>
        <w:t>Dynamic and result oriented professional with</w:t>
      </w:r>
      <w:r w:rsidR="00030423">
        <w:rPr>
          <w:rFonts w:ascii="Arial, Arial" w:hAnsi="Arial, Arial" w:cs="Arial, Arial"/>
          <w:b/>
          <w:bCs/>
          <w:i/>
          <w:iCs/>
          <w:sz w:val="18"/>
          <w:szCs w:val="18"/>
        </w:rPr>
        <w:t xml:space="preserve"> </w:t>
      </w:r>
      <w:r>
        <w:rPr>
          <w:rFonts w:ascii="Arial, Arial" w:hAnsi="Arial, Arial" w:cs="Arial, Arial"/>
          <w:b/>
          <w:bCs/>
          <w:i/>
          <w:iCs/>
          <w:sz w:val="18"/>
          <w:szCs w:val="18"/>
        </w:rPr>
        <w:t>10 years of rich experience in the field collection of Finance &amp; Accounting to work as a Management Professional in Financial services,marketing&amp; co-oprative sector where I can utilize my knowledge coupled with strong quantitative and analytical skills to solve complex problems in a team oriented environment</w:t>
      </w:r>
    </w:p>
    <w:p w14:paraId="6C6A1E12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</w:rPr>
      </w:pPr>
    </w:p>
    <w:p w14:paraId="3E107DFE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sz w:val="18"/>
          <w:szCs w:val="18"/>
        </w:rPr>
        <w:t xml:space="preserve">ACADEMIC CREDENTIALS: </w:t>
      </w:r>
    </w:p>
    <w:p w14:paraId="19BE5104" w14:textId="77777777" w:rsidR="00603B72" w:rsidRDefault="00603B72">
      <w:pPr>
        <w:widowControl w:val="0"/>
        <w:tabs>
          <w:tab w:val="left" w:pos="851"/>
          <w:tab w:val="left" w:pos="46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120" w:line="240" w:lineRule="auto"/>
        <w:ind w:left="851" w:hanging="851"/>
        <w:rPr>
          <w:rFonts w:ascii="Trebuchet MS', 'Trebuchet MS" w:hAnsi="Trebuchet MS', 'Trebuchet MS" w:cs="Trebuchet MS', 'Trebuchet MS"/>
          <w:b/>
          <w:bCs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18"/>
        <w:gridCol w:w="10"/>
        <w:gridCol w:w="5024"/>
      </w:tblGrid>
      <w:tr w:rsidR="00603B72" w14:paraId="0861BD7E" w14:textId="77777777">
        <w:trPr>
          <w:trHeight w:val="330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3536D4D4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  <w:highlight w:val="darkBlue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highlight w:val="darkBlue"/>
              </w:rPr>
              <w:t>University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138FA2B5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70C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0070C0"/>
                <w:sz w:val="20"/>
                <w:szCs w:val="20"/>
              </w:rPr>
              <w:t xml:space="preserve">MBA Karnataka state open university mysore (2014)       </w:t>
            </w:r>
          </w:p>
        </w:tc>
      </w:tr>
      <w:tr w:rsidR="00603B72" w14:paraId="72C95F52" w14:textId="77777777">
        <w:trPr>
          <w:trHeight w:val="330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28AF460B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  <w:highlight w:val="darkGreen"/>
              </w:rPr>
              <w:t>Post Ag graduate</w:t>
            </w:r>
          </w:p>
          <w:p w14:paraId="671EE178" w14:textId="77777777" w:rsidR="00603B72" w:rsidRDefault="00603B7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E36C0A"/>
              </w:rPr>
            </w:pP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26BCB1C1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rebuchet MS', 'Trebuchet MS" w:hAnsi="Trebuchet MS', 'Trebuchet MS" w:cs="Trebuchet MS', 'Trebuchet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', 'Trebuchet MS" w:hAnsi="Trebuchet MS', 'Trebuchet MS" w:cs="Trebuchet MS', 'Trebuchet MS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Trebuchet MS', 'Trebuchet MS" w:hAnsi="Trebuchet MS', 'Trebuchet MS" w:cs="Trebuchet MS', 'Trebuchet MS"/>
                <w:b/>
                <w:bCs/>
                <w:color w:val="FF0000"/>
                <w:sz w:val="20"/>
                <w:szCs w:val="20"/>
                <w:vertAlign w:val="superscript"/>
              </w:rPr>
              <w:t>st</w:t>
            </w:r>
            <w:r>
              <w:rPr>
                <w:rFonts w:ascii="Trebuchet MS', 'Trebuchet MS" w:hAnsi="Trebuchet MS', 'Trebuchet MS" w:cs="Trebuchet MS', 'Trebuchet MS"/>
                <w:b/>
                <w:bCs/>
                <w:color w:val="FF0000"/>
                <w:sz w:val="20"/>
                <w:szCs w:val="20"/>
              </w:rPr>
              <w:t xml:space="preserve"> SEM 68.5%</w:t>
            </w:r>
          </w:p>
          <w:p w14:paraId="2FFC07F0" w14:textId="77777777" w:rsidR="00603B72" w:rsidRDefault="00603B7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</w:tr>
      <w:tr w:rsidR="00603B72" w14:paraId="22EA0867" w14:textId="77777777">
        <w:trPr>
          <w:trHeight w:val="330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325AC487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</w:rPr>
              <w:t>Class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5F322CB5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00B050"/>
                <w:sz w:val="20"/>
                <w:szCs w:val="20"/>
              </w:rPr>
              <w:t>First Class</w:t>
            </w:r>
          </w:p>
        </w:tc>
      </w:tr>
      <w:tr w:rsidR="00603B72" w14:paraId="14B86A77" w14:textId="77777777">
        <w:trPr>
          <w:trHeight w:val="675"/>
          <w:jc w:val="center"/>
        </w:trPr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0751196F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highlight w:val="darkBlue"/>
              </w:rPr>
              <w:t>University</w:t>
            </w:r>
          </w:p>
        </w:tc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4D496BC6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70C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0070C0"/>
                <w:sz w:val="20"/>
                <w:szCs w:val="20"/>
              </w:rPr>
              <w:t>B.COM. in ‘‘Eastern institute for integrated learning in management university’Sikkim-( 2011)</w:t>
            </w:r>
          </w:p>
        </w:tc>
      </w:tr>
      <w:tr w:rsidR="00603B72" w14:paraId="2649DD93" w14:textId="77777777">
        <w:trPr>
          <w:trHeight w:val="675"/>
          <w:jc w:val="center"/>
        </w:trPr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01D9216A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</w:rPr>
              <w:t>Class</w:t>
            </w:r>
          </w:p>
        </w:tc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01E38C3E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rebuchet MS', 'Trebuchet MS" w:hAnsi="Trebuchet MS', 'Trebuchet MS" w:cs="Trebuchet MS', 'Trebuchet M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00B050"/>
                <w:sz w:val="20"/>
                <w:szCs w:val="20"/>
              </w:rPr>
              <w:t>First Class,71.78%</w:t>
            </w:r>
          </w:p>
          <w:p w14:paraId="1187EADD" w14:textId="77777777" w:rsidR="00603B72" w:rsidRDefault="00603B7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</w:p>
        </w:tc>
      </w:tr>
      <w:tr w:rsidR="00603B72" w14:paraId="3F83AAAF" w14:textId="77777777">
        <w:trPr>
          <w:trHeight w:val="277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7AC61294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</w:rPr>
              <w:t>College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1BC3BF04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sz w:val="20"/>
                <w:szCs w:val="20"/>
              </w:rPr>
              <w:t>Shree anand college.Raichur (2008)</w:t>
            </w:r>
          </w:p>
        </w:tc>
      </w:tr>
      <w:tr w:rsidR="00603B72" w14:paraId="377DAD0E" w14:textId="77777777">
        <w:trPr>
          <w:trHeight w:val="277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3937D830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highlight w:val="darkBlue"/>
              </w:rPr>
              <w:t>University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2E6D7065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70C0"/>
              </w:rPr>
            </w:pPr>
            <w:r>
              <w:rPr>
                <w:rFonts w:ascii="Times New Roman', 'Times New Ro" w:hAnsi="Times New Roman', 'Times New Ro" w:cs="Times New Roman', 'Times New Ro"/>
                <w:b/>
                <w:bCs/>
                <w:color w:val="0070C0"/>
                <w:sz w:val="24"/>
                <w:szCs w:val="24"/>
              </w:rPr>
              <w:t>Council of higher secondary education</w:t>
            </w:r>
          </w:p>
        </w:tc>
      </w:tr>
      <w:tr w:rsidR="00603B72" w14:paraId="459A0BAD" w14:textId="77777777">
        <w:trPr>
          <w:trHeight w:val="277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6B64CE2C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  <w:highlight w:val="darkGreen"/>
              </w:rPr>
              <w:t>Percentage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154650E5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00B050"/>
                <w:sz w:val="20"/>
                <w:szCs w:val="20"/>
              </w:rPr>
              <w:t>64.66.%</w:t>
            </w:r>
          </w:p>
        </w:tc>
      </w:tr>
      <w:tr w:rsidR="00603B72" w14:paraId="1380A29C" w14:textId="77777777">
        <w:trPr>
          <w:trHeight w:val="277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41BEC550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</w:rPr>
              <w:t>Class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4EA46341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00B050"/>
                <w:sz w:val="20"/>
                <w:szCs w:val="20"/>
              </w:rPr>
              <w:t>First Class</w:t>
            </w:r>
          </w:p>
        </w:tc>
      </w:tr>
      <w:tr w:rsidR="00603B72" w14:paraId="77C6EA68" w14:textId="77777777">
        <w:trPr>
          <w:trHeight w:val="275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48EB0706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  <w:u w:val="single"/>
              </w:rPr>
              <w:t>School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7B794E89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70C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0070C0"/>
                <w:sz w:val="20"/>
                <w:szCs w:val="20"/>
                <w:u w:val="single"/>
              </w:rPr>
              <w:t>Bapuji composite junior college,challakere(2004)</w:t>
            </w:r>
          </w:p>
        </w:tc>
      </w:tr>
      <w:tr w:rsidR="00603B72" w14:paraId="3C7A64E2" w14:textId="77777777">
        <w:trPr>
          <w:trHeight w:val="275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251B95BD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  <w:highlight w:val="darkBlue"/>
                <w:u w:val="single"/>
              </w:rPr>
              <w:t>University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2E4C342D" w14:textId="77777777" w:rsidR="00603B72" w:rsidRDefault="007710B1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Karnataka secondary education examination                         board</w:t>
            </w:r>
          </w:p>
        </w:tc>
      </w:tr>
      <w:tr w:rsidR="00603B72" w14:paraId="4F71B97A" w14:textId="77777777">
        <w:trPr>
          <w:trHeight w:val="275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3E7D1755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  <w:highlight w:val="darkGreen"/>
                <w:u w:val="single"/>
              </w:rPr>
              <w:t>Percentage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5FF4DA90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00B050"/>
                <w:sz w:val="20"/>
                <w:szCs w:val="20"/>
                <w:u w:val="single"/>
              </w:rPr>
              <w:t>40.96%</w:t>
            </w:r>
          </w:p>
        </w:tc>
      </w:tr>
      <w:tr w:rsidR="00603B72" w14:paraId="576AB8E5" w14:textId="77777777">
        <w:trPr>
          <w:trHeight w:val="275"/>
          <w:jc w:val="center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14:paraId="58E55E20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E36C0A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E36C0A"/>
                <w:sz w:val="20"/>
                <w:szCs w:val="20"/>
                <w:u w:val="single"/>
              </w:rPr>
              <w:t>Class</w:t>
            </w:r>
          </w:p>
        </w:tc>
        <w:tc>
          <w:tcPr>
            <w:tcW w:w="5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AEAEA"/>
            <w:vAlign w:val="center"/>
          </w:tcPr>
          <w:p w14:paraId="7258E589" w14:textId="77777777" w:rsidR="00603B72" w:rsidRDefault="007710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>
              <w:rPr>
                <w:rFonts w:ascii="Trebuchet MS', 'Trebuchet MS" w:hAnsi="Trebuchet MS', 'Trebuchet MS" w:cs="Trebuchet MS', 'Trebuchet MS"/>
                <w:b/>
                <w:bCs/>
                <w:color w:val="00B050"/>
                <w:sz w:val="20"/>
                <w:szCs w:val="20"/>
                <w:u w:val="single"/>
              </w:rPr>
              <w:t>second Class</w:t>
            </w:r>
          </w:p>
        </w:tc>
      </w:tr>
    </w:tbl>
    <w:p w14:paraId="34441A69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3B5F33B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sz w:val="18"/>
          <w:szCs w:val="18"/>
        </w:rPr>
      </w:pPr>
    </w:p>
    <w:p w14:paraId="6640E40A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00B0F0"/>
          <w:sz w:val="20"/>
          <w:szCs w:val="20"/>
        </w:rPr>
      </w:pPr>
      <w:r>
        <w:rPr>
          <w:rFonts w:ascii="Arial, Arial" w:hAnsi="Arial, Arial" w:cs="Arial, Arial"/>
          <w:b/>
          <w:bCs/>
          <w:i/>
          <w:iCs/>
          <w:color w:val="00B0F0"/>
          <w:sz w:val="20"/>
          <w:szCs w:val="20"/>
        </w:rPr>
        <w:t xml:space="preserve">Professional Experience: </w:t>
      </w:r>
    </w:p>
    <w:p w14:paraId="62794A05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', 'Times New Ro" w:hAnsi="Times New Roman', 'Times New Ro" w:cs="Times New Roman', 'Times New Ro"/>
          <w:i/>
          <w:iCs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B0F0"/>
        </w:rPr>
        <w:t>Company:</w:t>
      </w:r>
      <w:r>
        <w:rPr>
          <w:rFonts w:ascii="Arial, Arial" w:hAnsi="Arial, Arial" w:cs="Arial, Arial"/>
          <w:i/>
          <w:iCs/>
          <w:sz w:val="18"/>
          <w:szCs w:val="18"/>
        </w:rPr>
        <w:t xml:space="preserve"> </w:t>
      </w:r>
      <w:r>
        <w:rPr>
          <w:rFonts w:ascii="Arial, Arial" w:hAnsi="Arial, Arial" w:cs="Arial, Arial"/>
          <w:i/>
          <w:iCs/>
          <w:color w:val="943634"/>
          <w:sz w:val="20"/>
          <w:szCs w:val="20"/>
        </w:rPr>
        <w:t xml:space="preserve">Spandana Sphoorty Financial Ltd ( </w:t>
      </w:r>
      <w:hyperlink r:id="rId5" w:history="1">
        <w:r>
          <w:rPr>
            <w:rFonts w:ascii="Times New Roman', 'Times New Ro" w:hAnsi="Times New Roman', 'Times New Ro" w:cs="Times New Roman', 'Times New Ro"/>
            <w:i/>
            <w:iCs/>
            <w:color w:val="943634"/>
            <w:sz w:val="20"/>
            <w:szCs w:val="20"/>
            <w:u w:val="single"/>
          </w:rPr>
          <w:t>http://www.spandanaindia.com/</w:t>
        </w:r>
      </w:hyperlink>
      <w:r>
        <w:rPr>
          <w:rFonts w:ascii="Times New Roman', 'Times New Ro" w:hAnsi="Times New Roman', 'Times New Ro" w:cs="Times New Roman', 'Times New Ro"/>
          <w:i/>
          <w:iCs/>
          <w:color w:val="943634"/>
          <w:sz w:val="20"/>
          <w:szCs w:val="20"/>
        </w:rPr>
        <w:t>)</w:t>
      </w:r>
    </w:p>
    <w:p w14:paraId="62197B5B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i/>
          <w:iCs/>
          <w:color w:val="0070C0"/>
          <w:sz w:val="18"/>
          <w:szCs w:val="18"/>
        </w:rPr>
        <w:t>Designation: Regional manager(operations)</w:t>
      </w:r>
    </w:p>
    <w:p w14:paraId="069E2E39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E36C0A"/>
          <w:sz w:val="18"/>
          <w:szCs w:val="18"/>
        </w:rPr>
      </w:pPr>
      <w:r>
        <w:rPr>
          <w:rFonts w:ascii="Arial, Arial" w:hAnsi="Arial, Arial" w:cs="Arial, Arial"/>
          <w:i/>
          <w:iCs/>
          <w:color w:val="E36C0A"/>
          <w:sz w:val="18"/>
          <w:szCs w:val="18"/>
        </w:rPr>
        <w:t xml:space="preserve">Duration:  06- jun -2007 to 12-may-2013 </w:t>
      </w:r>
    </w:p>
    <w:p w14:paraId="7D600437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</w:pPr>
      <w:r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  <w:t xml:space="preserve">Worked as a 5.11 year </w:t>
      </w:r>
      <w:r>
        <w:rPr>
          <w:rFonts w:ascii="Trebuchet MS', 'Trebuchet MS" w:hAnsi="Trebuchet MS', 'Trebuchet MS" w:cs="Trebuchet MS', 'Trebuchet MS"/>
          <w:i/>
          <w:iCs/>
          <w:sz w:val="18"/>
          <w:szCs w:val="18"/>
        </w:rPr>
        <w:t xml:space="preserve">at </w:t>
      </w:r>
      <w:r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  <w:t>Ranibennur &amp; haveri hiriyur,mundgod,lingasur,manvi,koppal Branch</w:t>
      </w:r>
    </w:p>
    <w:p w14:paraId="678EA511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</w:rPr>
      </w:pPr>
    </w:p>
    <w:p w14:paraId="665F7D60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B0F0"/>
          <w:sz w:val="20"/>
          <w:szCs w:val="20"/>
        </w:rPr>
        <w:t>Company:</w:t>
      </w:r>
      <w:r>
        <w:rPr>
          <w:rFonts w:ascii="Arial, Arial" w:hAnsi="Arial, Arial" w:cs="Arial, Arial"/>
          <w:i/>
          <w:iCs/>
          <w:sz w:val="18"/>
          <w:szCs w:val="18"/>
        </w:rPr>
        <w:t xml:space="preserve"> </w:t>
      </w:r>
      <w:r>
        <w:rPr>
          <w:rFonts w:ascii="Arial, Arial" w:hAnsi="Arial, Arial" w:cs="Arial, Arial"/>
          <w:b/>
          <w:bCs/>
          <w:i/>
          <w:iCs/>
          <w:color w:val="943634"/>
          <w:sz w:val="18"/>
          <w:szCs w:val="18"/>
        </w:rPr>
        <w:t>kanva group of company</w:t>
      </w:r>
    </w:p>
    <w:p w14:paraId="7859C3E8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i/>
          <w:iCs/>
          <w:color w:val="0070C0"/>
          <w:sz w:val="18"/>
          <w:szCs w:val="18"/>
        </w:rPr>
        <w:t>Designation: area sales manager(Sales)</w:t>
      </w:r>
    </w:p>
    <w:p w14:paraId="26BD9B09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984806"/>
          <w:sz w:val="18"/>
          <w:szCs w:val="18"/>
        </w:rPr>
      </w:pPr>
      <w:r>
        <w:rPr>
          <w:rFonts w:ascii="Arial, Arial" w:hAnsi="Arial, Arial" w:cs="Arial, Arial"/>
          <w:i/>
          <w:iCs/>
          <w:color w:val="984806"/>
          <w:sz w:val="18"/>
          <w:szCs w:val="18"/>
        </w:rPr>
        <w:t>Duration: 05- jun 2013 to 26-mar- 2015</w:t>
      </w:r>
    </w:p>
    <w:p w14:paraId="52F17692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rebuchet MS', 'Trebuchet MS" w:hAnsi="Trebuchet MS', 'Trebuchet MS" w:cs="Trebuchet MS', 'Trebuchet MS"/>
          <w:i/>
          <w:iCs/>
          <w:color w:val="E36C0A"/>
          <w:sz w:val="18"/>
          <w:szCs w:val="18"/>
        </w:rPr>
      </w:pPr>
      <w:r>
        <w:rPr>
          <w:rFonts w:ascii="Trebuchet MS', 'Trebuchet MS" w:hAnsi="Trebuchet MS', 'Trebuchet MS" w:cs="Trebuchet MS', 'Trebuchet MS"/>
          <w:i/>
          <w:iCs/>
          <w:color w:val="E36C0A"/>
          <w:sz w:val="18"/>
          <w:szCs w:val="18"/>
        </w:rPr>
        <w:t>Worked as a 1.9 year business</w:t>
      </w:r>
    </w:p>
    <w:p w14:paraId="145E91C3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  <w:t xml:space="preserve">Worked as </w:t>
      </w: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Davangere , rajaji nagar area seals manager (1.9)year</w:t>
      </w:r>
    </w:p>
    <w:p w14:paraId="0B0AADB3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</w:rPr>
      </w:pPr>
    </w:p>
    <w:p w14:paraId="33B666EC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', 'Times New Ro" w:hAnsi="Times New Roman', 'Times New Ro" w:cs="Times New Roman', 'Times New Ro"/>
          <w:i/>
          <w:iCs/>
          <w:color w:val="943634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B0F0"/>
          <w:sz w:val="20"/>
          <w:szCs w:val="20"/>
        </w:rPr>
        <w:t>Company:</w:t>
      </w:r>
      <w:r>
        <w:rPr>
          <w:rFonts w:ascii="Arial, Arial" w:hAnsi="Arial, Arial" w:cs="Arial, Arial"/>
          <w:i/>
          <w:iCs/>
          <w:color w:val="943634"/>
          <w:sz w:val="18"/>
          <w:szCs w:val="18"/>
        </w:rPr>
        <w:t xml:space="preserve"> </w:t>
      </w:r>
      <w:r>
        <w:rPr>
          <w:rFonts w:ascii="Arial, Arial" w:hAnsi="Arial, Arial" w:cs="Arial, Arial"/>
          <w:b/>
          <w:bCs/>
          <w:i/>
          <w:iCs/>
          <w:color w:val="943634"/>
          <w:sz w:val="18"/>
          <w:szCs w:val="18"/>
        </w:rPr>
        <w:t xml:space="preserve">Samasta micro finance ltd( </w:t>
      </w:r>
      <w:hyperlink r:id="rId6" w:history="1">
        <w:r>
          <w:rPr>
            <w:rFonts w:ascii="Times New Roman', 'Times New Ro" w:hAnsi="Times New Roman', 'Times New Ro" w:cs="Times New Roman', 'Times New Ro"/>
            <w:b/>
            <w:bCs/>
            <w:i/>
            <w:iCs/>
            <w:color w:val="943634"/>
            <w:sz w:val="18"/>
            <w:szCs w:val="18"/>
            <w:u w:val="single"/>
          </w:rPr>
          <w:t>http://www.samasta.co.in/</w:t>
        </w:r>
      </w:hyperlink>
      <w:r>
        <w:rPr>
          <w:rFonts w:ascii="Times New Roman', 'Times New Ro" w:hAnsi="Times New Roman', 'Times New Ro" w:cs="Times New Roman', 'Times New Ro"/>
          <w:b/>
          <w:bCs/>
          <w:i/>
          <w:iCs/>
          <w:color w:val="943634"/>
          <w:sz w:val="18"/>
          <w:szCs w:val="18"/>
        </w:rPr>
        <w:t xml:space="preserve"> )</w:t>
      </w:r>
    </w:p>
    <w:p w14:paraId="77973CBB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i/>
          <w:iCs/>
          <w:color w:val="0070C0"/>
          <w:sz w:val="18"/>
          <w:szCs w:val="18"/>
        </w:rPr>
        <w:t xml:space="preserve">Designation: Area Manager </w:t>
      </w:r>
    </w:p>
    <w:p w14:paraId="0001B957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984806"/>
          <w:sz w:val="18"/>
          <w:szCs w:val="18"/>
        </w:rPr>
      </w:pPr>
      <w:r>
        <w:rPr>
          <w:rFonts w:ascii="Arial, Arial" w:hAnsi="Arial, Arial" w:cs="Arial, Arial"/>
          <w:i/>
          <w:iCs/>
          <w:color w:val="984806"/>
          <w:sz w:val="18"/>
          <w:szCs w:val="18"/>
        </w:rPr>
        <w:t>Duration: 03- oct -2016 to 30-jun-2017</w:t>
      </w:r>
    </w:p>
    <w:p w14:paraId="5D2FE531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</w:pPr>
      <w:r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  <w:t>Worked as a 9 months business,(Uttara kannada dist)</w:t>
      </w:r>
    </w:p>
    <w:p w14:paraId="1178778D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</w:p>
    <w:p w14:paraId="558F0907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B0F0"/>
          <w:sz w:val="20"/>
          <w:szCs w:val="20"/>
        </w:rPr>
        <w:t>Company:</w:t>
      </w:r>
      <w:r>
        <w:rPr>
          <w:rFonts w:ascii="Arial, Arial" w:hAnsi="Arial, Arial" w:cs="Arial, Arial"/>
          <w:i/>
          <w:iCs/>
          <w:sz w:val="18"/>
          <w:szCs w:val="18"/>
        </w:rPr>
        <w:t xml:space="preserve"> </w:t>
      </w:r>
      <w:r>
        <w:rPr>
          <w:rFonts w:ascii="Arial, Arial" w:hAnsi="Arial, Arial" w:cs="Arial, Arial"/>
          <w:b/>
          <w:bCs/>
          <w:i/>
          <w:iCs/>
          <w:color w:val="943634"/>
          <w:sz w:val="18"/>
          <w:szCs w:val="18"/>
        </w:rPr>
        <w:t>Axis bank ltd.(Axis securities ltd)</w:t>
      </w:r>
    </w:p>
    <w:p w14:paraId="6B5A4335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i/>
          <w:iCs/>
          <w:color w:val="0070C0"/>
          <w:sz w:val="18"/>
          <w:szCs w:val="18"/>
        </w:rPr>
        <w:t>Designation: Team leader</w:t>
      </w:r>
    </w:p>
    <w:p w14:paraId="00D13727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984806"/>
          <w:sz w:val="18"/>
          <w:szCs w:val="18"/>
        </w:rPr>
      </w:pPr>
      <w:r>
        <w:rPr>
          <w:rFonts w:ascii="Arial, Arial" w:hAnsi="Arial, Arial" w:cs="Arial, Arial"/>
          <w:i/>
          <w:iCs/>
          <w:color w:val="984806"/>
          <w:sz w:val="18"/>
          <w:szCs w:val="18"/>
        </w:rPr>
        <w:t>Duration: 27-july-2017 to 30-aug-2018</w:t>
      </w:r>
    </w:p>
    <w:p w14:paraId="753D800C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</w:pPr>
      <w:r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  <w:t>Worked as a 1 year 1month SALES,(Bangalore,jayanagara,hubli)</w:t>
      </w:r>
    </w:p>
    <w:p w14:paraId="536644FF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rebuchet MS', 'Trebuchet MS" w:hAnsi="Trebuchet MS', 'Trebuchet MS" w:cs="Trebuchet MS', 'Trebuchet MS"/>
          <w:i/>
          <w:iCs/>
          <w:sz w:val="18"/>
          <w:szCs w:val="18"/>
        </w:rPr>
      </w:pPr>
    </w:p>
    <w:p w14:paraId="1571BA97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B0F0"/>
          <w:sz w:val="20"/>
          <w:szCs w:val="20"/>
        </w:rPr>
        <w:t>Company:</w:t>
      </w:r>
      <w:r>
        <w:rPr>
          <w:rFonts w:ascii="Arial, Arial" w:hAnsi="Arial, Arial" w:cs="Arial, Arial"/>
          <w:i/>
          <w:iCs/>
          <w:sz w:val="18"/>
          <w:szCs w:val="18"/>
        </w:rPr>
        <w:t xml:space="preserve"> </w:t>
      </w:r>
      <w:r>
        <w:rPr>
          <w:rFonts w:ascii="Arial, Arial" w:hAnsi="Arial, Arial" w:cs="Arial, Arial"/>
          <w:b/>
          <w:bCs/>
          <w:i/>
          <w:iCs/>
          <w:color w:val="943634"/>
          <w:sz w:val="18"/>
          <w:szCs w:val="18"/>
        </w:rPr>
        <w:t>Debtcare enterprises pvt ltd</w:t>
      </w:r>
      <w:r>
        <w:rPr>
          <w:rFonts w:ascii="Arial, Arial" w:hAnsi="Arial, Arial" w:cs="Arial, Arial"/>
          <w:i/>
          <w:iCs/>
          <w:sz w:val="18"/>
          <w:szCs w:val="18"/>
        </w:rPr>
        <w:t xml:space="preserve"> </w:t>
      </w:r>
    </w:p>
    <w:p w14:paraId="470FDF10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sz w:val="18"/>
          <w:szCs w:val="18"/>
        </w:rPr>
      </w:pPr>
      <w:r>
        <w:rPr>
          <w:rFonts w:ascii="Arial, Arial" w:hAnsi="Arial, Arial" w:cs="Arial, Arial"/>
          <w:i/>
          <w:iCs/>
          <w:color w:val="0070C0"/>
          <w:sz w:val="18"/>
          <w:szCs w:val="18"/>
        </w:rPr>
        <w:t>Designation:Product Head (Collections</w:t>
      </w:r>
      <w:r>
        <w:rPr>
          <w:rFonts w:ascii="Arial, Arial" w:hAnsi="Arial, Arial" w:cs="Arial, Arial"/>
          <w:i/>
          <w:iCs/>
          <w:sz w:val="18"/>
          <w:szCs w:val="18"/>
        </w:rPr>
        <w:t>)</w:t>
      </w:r>
    </w:p>
    <w:p w14:paraId="46ED4918" w14:textId="73D9FF48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984806"/>
          <w:sz w:val="18"/>
          <w:szCs w:val="18"/>
        </w:rPr>
      </w:pPr>
      <w:r>
        <w:rPr>
          <w:rFonts w:ascii="Arial, Arial" w:hAnsi="Arial, Arial" w:cs="Arial, Arial"/>
          <w:i/>
          <w:iCs/>
          <w:color w:val="984806"/>
          <w:sz w:val="18"/>
          <w:szCs w:val="18"/>
        </w:rPr>
        <w:t>Duration: 21-Feb-2019 to Till now</w:t>
      </w:r>
    </w:p>
    <w:p w14:paraId="181A0738" w14:textId="41A0E5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</w:pPr>
      <w:r>
        <w:rPr>
          <w:rFonts w:ascii="Trebuchet MS', 'Trebuchet MS" w:hAnsi="Trebuchet MS', 'Trebuchet MS" w:cs="Trebuchet MS', 'Trebuchet MS"/>
          <w:i/>
          <w:iCs/>
          <w:color w:val="7030A0"/>
          <w:sz w:val="18"/>
          <w:szCs w:val="18"/>
        </w:rPr>
        <w:t>Worked as a collections,(Karnataka)</w:t>
      </w:r>
    </w:p>
    <w:p w14:paraId="3993BF98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rebuchet MS', 'Trebuchet MS" w:hAnsi="Trebuchet MS', 'Trebuchet MS" w:cs="Trebuchet MS', 'Trebuchet MS"/>
          <w:i/>
          <w:iCs/>
          <w:sz w:val="18"/>
          <w:szCs w:val="18"/>
        </w:rPr>
      </w:pPr>
    </w:p>
    <w:p w14:paraId="7429F24C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</w:rPr>
        <w:t>Responsibilities &amp; loan details</w:t>
      </w:r>
    </w:p>
    <w:p w14:paraId="084143C6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Branch visit for verification of secured and unsecured business.</w:t>
      </w:r>
    </w:p>
    <w:p w14:paraId="4AD1C7A3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It involves Verifying &amp; managing the credit, collection and sales team as well as branch operations.</w:t>
      </w:r>
    </w:p>
    <w:p w14:paraId="6CE4A7B5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Responsible for cash management i.e. cash flow statement.</w:t>
      </w:r>
    </w:p>
    <w:p w14:paraId="1B02AF63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Monitor the performance of loan officer and assessing the needs to training requirement.</w:t>
      </w:r>
    </w:p>
    <w:p w14:paraId="510F1A58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Identifying and analyzing risk related to the loan portfolio and finding ways to mitigate the same.</w:t>
      </w:r>
    </w:p>
    <w:p w14:paraId="4B727058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Maintaining and cross checking all the documentations i.e. cash-book, operation, ledger balance, cash closing, regarding loan disbursement, progress report and balance sheet.</w:t>
      </w:r>
    </w:p>
    <w:p w14:paraId="004CB9AA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Verification of Additional Loan Recovery, Daily Demand Collection, Daily Financial Statement, tally of active clients and current loan tally.</w:t>
      </w:r>
    </w:p>
    <w:p w14:paraId="1A7B4C22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Resolving the operational issues by maintaining proper relation with operation team.</w:t>
      </w:r>
    </w:p>
    <w:p w14:paraId="07246FA0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Preparation of Audit Report which indicates the Branch Status.</w:t>
      </w:r>
    </w:p>
    <w:p w14:paraId="1BDB029C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7030A0"/>
          <w:sz w:val="18"/>
          <w:szCs w:val="18"/>
        </w:rPr>
        <w:t xml:space="preserve">    *  </w:t>
      </w: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Survey new villeage’s</w:t>
      </w:r>
    </w:p>
    <w:p w14:paraId="3BFFCA29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7030A0"/>
          <w:sz w:val="18"/>
          <w:szCs w:val="18"/>
        </w:rPr>
      </w:pP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Group loans, indvisal loan,vehical loans,martgage loans,ware house loans,to experience here Fd &amp; Rd,pigmy</w:t>
      </w:r>
      <w:r>
        <w:rPr>
          <w:rFonts w:ascii="Arial, Arial" w:hAnsi="Arial, Arial" w:cs="Arial, Arial"/>
          <w:b/>
          <w:bCs/>
          <w:i/>
          <w:iCs/>
          <w:color w:val="7030A0"/>
          <w:sz w:val="18"/>
          <w:szCs w:val="18"/>
        </w:rPr>
        <w:t xml:space="preserve"> </w:t>
      </w:r>
      <w:r>
        <w:rPr>
          <w:rFonts w:ascii="Arial, Arial" w:hAnsi="Arial, Arial" w:cs="Arial, Arial"/>
          <w:i/>
          <w:iCs/>
          <w:color w:val="7030A0"/>
          <w:sz w:val="18"/>
          <w:szCs w:val="18"/>
        </w:rPr>
        <w:t>to experience here</w:t>
      </w:r>
    </w:p>
    <w:p w14:paraId="5EFB4861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</w:rPr>
      </w:pPr>
    </w:p>
    <w:p w14:paraId="6914A7FF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  <w:u w:val="single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</w:rPr>
        <w:t>Strengths</w:t>
      </w:r>
      <w:r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  <w:u w:val="single"/>
        </w:rPr>
        <w:t>:</w:t>
      </w:r>
    </w:p>
    <w:p w14:paraId="587DDE04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i/>
          <w:iCs/>
          <w:color w:val="0070C0"/>
          <w:sz w:val="18"/>
          <w:szCs w:val="18"/>
        </w:rPr>
        <w:t>Co-ordination skills, Strong team working skills, Smart, Presentable, Excellent Communication skills.</w:t>
      </w:r>
    </w:p>
    <w:p w14:paraId="6FBB2D5F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i/>
          <w:iCs/>
          <w:color w:val="0070C0"/>
          <w:sz w:val="18"/>
          <w:szCs w:val="18"/>
        </w:rPr>
        <w:t>Conceptual and hands on exposure to all facets of  Finance and Accounting</w:t>
      </w:r>
    </w:p>
    <w:p w14:paraId="7AC88141" w14:textId="77777777" w:rsidR="00603B72" w:rsidRDefault="007710B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, Arial" w:hAnsi="Arial, Arial" w:cs="Arial, Arial"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i/>
          <w:iCs/>
          <w:color w:val="0070C0"/>
          <w:sz w:val="18"/>
          <w:szCs w:val="18"/>
        </w:rPr>
        <w:t>Target driven and self motivated.</w:t>
      </w:r>
    </w:p>
    <w:p w14:paraId="7913A29B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sz w:val="18"/>
          <w:szCs w:val="18"/>
        </w:rPr>
      </w:pPr>
    </w:p>
    <w:p w14:paraId="0152083A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</w:rPr>
        <w:t>Computer Fluency:</w:t>
      </w:r>
    </w:p>
    <w:p w14:paraId="43124C8C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00F6889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FF0000"/>
          <w:sz w:val="20"/>
          <w:szCs w:val="20"/>
        </w:rPr>
      </w:pPr>
      <w:r>
        <w:rPr>
          <w:rFonts w:ascii="Arial, Arial" w:hAnsi="Arial, Arial" w:cs="Arial, Arial"/>
          <w:sz w:val="18"/>
          <w:szCs w:val="18"/>
        </w:rPr>
        <w:t xml:space="preserve">*  </w:t>
      </w:r>
      <w:r>
        <w:rPr>
          <w:rFonts w:ascii="Arial, Arial" w:hAnsi="Arial, Arial" w:cs="Arial, Arial"/>
          <w:b/>
          <w:bCs/>
          <w:i/>
          <w:iCs/>
          <w:color w:val="FF0000"/>
          <w:sz w:val="20"/>
          <w:szCs w:val="20"/>
        </w:rPr>
        <w:t>Basics,</w:t>
      </w:r>
    </w:p>
    <w:p w14:paraId="5A2A0E42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FF0000"/>
          <w:sz w:val="20"/>
          <w:szCs w:val="20"/>
        </w:rPr>
      </w:pPr>
      <w:r>
        <w:rPr>
          <w:rFonts w:ascii="Arial, Arial" w:hAnsi="Arial, Arial" w:cs="Arial, Arial"/>
          <w:b/>
          <w:bCs/>
          <w:i/>
          <w:iCs/>
          <w:color w:val="FF0000"/>
          <w:sz w:val="20"/>
          <w:szCs w:val="20"/>
        </w:rPr>
        <w:t>*  Ms office</w:t>
      </w:r>
    </w:p>
    <w:p w14:paraId="1A71E68D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FF0000"/>
          <w:sz w:val="20"/>
          <w:szCs w:val="20"/>
        </w:rPr>
      </w:pPr>
      <w:r>
        <w:rPr>
          <w:rFonts w:ascii="Arial, Arial" w:hAnsi="Arial, Arial" w:cs="Arial, Arial"/>
          <w:b/>
          <w:bCs/>
          <w:i/>
          <w:iCs/>
          <w:color w:val="FF0000"/>
          <w:sz w:val="20"/>
          <w:szCs w:val="20"/>
        </w:rPr>
        <w:t>*  Ms xl</w:t>
      </w:r>
    </w:p>
    <w:p w14:paraId="1EA66A45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</w:rPr>
        <w:t>Personal Details:</w:t>
      </w:r>
    </w:p>
    <w:p w14:paraId="714791A2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  <w:t>Name            :Santhoshkumar.R C</w:t>
      </w:r>
    </w:p>
    <w:p w14:paraId="61AAF95F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  <w:t>Father Name     :Chidananda reddy</w:t>
      </w:r>
    </w:p>
    <w:p w14:paraId="772DA5B9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  <w:t>Date of Birth     :15/02/1989</w:t>
      </w:r>
    </w:p>
    <w:p w14:paraId="2D3B9FD9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  <w:t>Gender          :Male</w:t>
      </w:r>
    </w:p>
    <w:p w14:paraId="63700233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  <w:t>Marital Status    :Single</w:t>
      </w:r>
    </w:p>
    <w:p w14:paraId="5B114B79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  <w:t>Nationality       :Indian</w:t>
      </w:r>
    </w:p>
    <w:p w14:paraId="41893ED8" w14:textId="435ACA49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  <w:t>Language known :Kannada,telugu</w:t>
      </w:r>
      <w:bookmarkStart w:id="0" w:name="_GoBack"/>
      <w:bookmarkEnd w:id="0"/>
    </w:p>
    <w:p w14:paraId="493CAECC" w14:textId="77777777" w:rsidR="00603B72" w:rsidRDefault="00603B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i/>
          <w:iCs/>
          <w:color w:val="0070C0"/>
          <w:sz w:val="18"/>
          <w:szCs w:val="18"/>
        </w:rPr>
      </w:pPr>
    </w:p>
    <w:p w14:paraId="380AA924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', 'Times New Ro" w:hAnsi="Times New Roman', 'Times New Ro" w:cs="Times New Roman', 'Times New Ro"/>
          <w:sz w:val="18"/>
          <w:szCs w:val="18"/>
        </w:rPr>
      </w:pPr>
      <w:r>
        <w:rPr>
          <w:rFonts w:ascii="Arial, Arial" w:hAnsi="Arial, Arial" w:cs="Arial, Arial"/>
          <w:b/>
          <w:bCs/>
          <w:i/>
          <w:iCs/>
          <w:color w:val="0070C0"/>
          <w:sz w:val="20"/>
          <w:szCs w:val="20"/>
        </w:rPr>
        <w:lastRenderedPageBreak/>
        <w:t>DECLARATION:</w:t>
      </w:r>
      <w:r>
        <w:rPr>
          <w:rFonts w:ascii="Arial, Arial" w:hAnsi="Arial, Arial" w:cs="Arial, Arial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', 'Times New Ro" w:hAnsi="Times New Roman', 'Times New Ro" w:cs="Times New Roman', 'Times New Ro"/>
          <w:b/>
          <w:bCs/>
          <w:i/>
          <w:iCs/>
          <w:color w:val="984806"/>
          <w:sz w:val="20"/>
          <w:szCs w:val="20"/>
        </w:rPr>
        <w:t>I here by declare that the information furnished above is true to the Best of my knowledge</w:t>
      </w:r>
      <w:r>
        <w:rPr>
          <w:rFonts w:ascii="Times New Roman', 'Times New Ro" w:hAnsi="Times New Roman', 'Times New Ro" w:cs="Times New Roman', 'Times New Ro"/>
          <w:b/>
          <w:bCs/>
          <w:color w:val="984806"/>
          <w:sz w:val="20"/>
          <w:szCs w:val="20"/>
        </w:rPr>
        <w:t>.</w:t>
      </w:r>
      <w:r>
        <w:rPr>
          <w:rFonts w:ascii="Times New Roman', 'Times New Ro" w:hAnsi="Times New Roman', 'Times New Ro" w:cs="Times New Roman', 'Times New Ro"/>
          <w:sz w:val="18"/>
          <w:szCs w:val="18"/>
        </w:rPr>
        <w:t xml:space="preserve">                                                           </w:t>
      </w:r>
    </w:p>
    <w:p w14:paraId="0C07AC8A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, Arial" w:hAnsi="Arial, Arial" w:cs="Arial, Arial"/>
          <w:b/>
          <w:bCs/>
          <w:sz w:val="18"/>
          <w:szCs w:val="18"/>
        </w:rPr>
      </w:pPr>
      <w:r>
        <w:rPr>
          <w:rFonts w:ascii="Arial, Arial" w:hAnsi="Arial, Arial" w:cs="Arial, 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14:paraId="1D72D12C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, Arial" w:hAnsi="Arial, Arial" w:cs="Arial, Arial"/>
          <w:b/>
          <w:bCs/>
          <w:color w:val="0070C0"/>
          <w:sz w:val="20"/>
          <w:szCs w:val="20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</w:t>
      </w:r>
      <w:r>
        <w:rPr>
          <w:rFonts w:ascii="Arial, Arial" w:hAnsi="Arial, Arial" w:cs="Arial, Arial"/>
          <w:b/>
          <w:bCs/>
          <w:color w:val="0070C0"/>
          <w:sz w:val="20"/>
          <w:szCs w:val="20"/>
        </w:rPr>
        <w:t>Your’sFaithfully</w:t>
      </w:r>
    </w:p>
    <w:p w14:paraId="58CF50D0" w14:textId="77777777" w:rsidR="00603B72" w:rsidRDefault="0077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7030A0"/>
        </w:rPr>
      </w:pPr>
      <w:r>
        <w:rPr>
          <w:rFonts w:ascii="Arial, Arial" w:hAnsi="Arial, Arial" w:cs="Arial, 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, Arial" w:hAnsi="Arial, Arial" w:cs="Arial, Arial"/>
          <w:b/>
          <w:bCs/>
          <w:color w:val="7030A0"/>
          <w:sz w:val="18"/>
          <w:szCs w:val="18"/>
        </w:rPr>
        <w:t>R C Santhoshkumar</w:t>
      </w:r>
    </w:p>
    <w:p w14:paraId="245C0E83" w14:textId="77777777" w:rsidR="00603B72" w:rsidRDefault="00603B72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603B72">
      <w:pgSz w:w="12240" w:h="15840"/>
      <w:pgMar w:top="5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Arial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', 'Trebuchet MS">
    <w:altName w:val="Trebuchet MS"/>
    <w:charset w:val="00"/>
    <w:family w:val="roman"/>
    <w:pitch w:val="default"/>
    <w:sig w:usb0="00000003" w:usb1="00000000" w:usb2="00000000" w:usb3="00000000" w:csb0="00000001" w:csb1="00000000"/>
  </w:font>
  <w:font w:name="Times New Roman', 'Times New Ro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15DF8"/>
    <w:multiLevelType w:val="singleLevel"/>
    <w:tmpl w:val="FFA623FA"/>
    <w:lvl w:ilvl="0">
      <w:start w:val="1"/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72"/>
    <w:rsid w:val="00030423"/>
    <w:rsid w:val="00603B72"/>
    <w:rsid w:val="007710B1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A4C08"/>
  <w15:docId w15:val="{FFD7DF9A-EEB5-4DE4-8D57-56C5E0D5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ndanaindia.com/" TargetMode="External"/><Relationship Id="rId5" Type="http://schemas.openxmlformats.org/officeDocument/2006/relationships/hyperlink" Target="http://www.spandanaind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 kumar</dc:creator>
  <cp:lastModifiedBy>santhosh kumar</cp:lastModifiedBy>
  <cp:revision>5</cp:revision>
  <dcterms:created xsi:type="dcterms:W3CDTF">2019-12-18T14:00:00Z</dcterms:created>
  <dcterms:modified xsi:type="dcterms:W3CDTF">2019-12-27T18:47:00Z</dcterms:modified>
</cp:coreProperties>
</file>