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6" w:type="dxa"/>
        <w:shd w:val="clear" w:color="auto" w:fill="FFFFFF"/>
        <w:tblLook w:val="04A0"/>
      </w:tblPr>
      <w:tblGrid>
        <w:gridCol w:w="7038"/>
        <w:gridCol w:w="3708"/>
      </w:tblGrid>
      <w:tr w:rsidR="00EC207D" w:rsidRPr="005F02D3" w:rsidTr="00890D66">
        <w:trPr>
          <w:trHeight w:val="827"/>
        </w:trPr>
        <w:tc>
          <w:tcPr>
            <w:tcW w:w="10746" w:type="dxa"/>
            <w:gridSpan w:val="2"/>
            <w:shd w:val="clear" w:color="auto" w:fill="FFFFFF"/>
          </w:tcPr>
          <w:p w:rsidR="00EC207D" w:rsidRPr="005F02D3" w:rsidRDefault="00C16231" w:rsidP="00FE4897">
            <w:pPr>
              <w:ind w:left="1170"/>
              <w:jc w:val="center"/>
              <w:rPr>
                <w:rFonts w:ascii="Tahoma" w:hAnsi="Tahoma" w:cs="Tahoma"/>
                <w:b/>
                <w:sz w:val="32"/>
                <w:szCs w:val="32"/>
              </w:rPr>
            </w:pPr>
            <w:r w:rsidRPr="00C16231">
              <w:rPr>
                <w:rFonts w:ascii="Tahoma" w:hAnsi="Tahoma" w:cs="Tahoma"/>
                <w:noProof/>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42.75pt;margin-top:-31.5pt;width:615pt;height:33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" fillcolor="#1ba7c7" stroked="f" strokeweight=".5pt">
                  <v:path arrowok="t"/>
                  <v:textbox>
                    <w:txbxContent>
                      <w:p w:rsidR="00EC207D" w:rsidRPr="004E6BFC" w:rsidRDefault="00482EB0" w:rsidP="00EC207D">
                        <w:pPr>
                          <w:jc w:val="both"/>
                          <w:rPr>
                            <w:rFonts w:ascii="Tahoma" w:hAnsi="Tahoma" w:cs="Tahoma"/>
                            <w:color w:val="FFFFFF"/>
                          </w:rPr>
                        </w:pPr>
                        <w:r>
                          <w:rPr>
                            <w:rFonts w:ascii="Tahoma" w:hAnsi="Tahoma" w:cs="Tahoma"/>
                            <w:b/>
                            <w:color w:val="FFFFFF"/>
                          </w:rPr>
                          <w:tab/>
                        </w:r>
                        <w:r w:rsidR="00EC207D" w:rsidRPr="004E6BFC">
                          <w:rPr>
                            <w:rFonts w:ascii="Tahoma" w:hAnsi="Tahoma" w:cs="Tahoma"/>
                            <w:b/>
                            <w:color w:val="FFFFFF"/>
                          </w:rPr>
                          <w:t>E-Mail:</w:t>
                        </w:r>
                        <w:r w:rsidR="000914E0">
                          <w:rPr>
                            <w:rFonts w:ascii="Tahoma" w:hAnsi="Tahoma" w:cs="Tahoma"/>
                            <w:b/>
                            <w:color w:val="FFFFFF"/>
                          </w:rPr>
                          <w:t xml:space="preserve"> </w:t>
                        </w:r>
                        <w:r w:rsidR="00F83C4E" w:rsidRPr="00F83C4E">
                          <w:rPr>
                            <w:rFonts w:ascii="Tahoma" w:hAnsi="Tahoma" w:cs="Tahoma"/>
                            <w:color w:val="FFFFFF"/>
                          </w:rPr>
                          <w:t>prneti@gmail.com</w:t>
                        </w:r>
                        <w:r w:rsidR="00640335">
                          <w:rPr>
                            <w:rFonts w:ascii="Tahoma" w:hAnsi="Tahoma" w:cs="Tahoma"/>
                            <w:color w:val="FFFFFF"/>
                          </w:rPr>
                          <w:tab/>
                        </w:r>
                        <w:r w:rsidR="00640335">
                          <w:rPr>
                            <w:rFonts w:ascii="Tahoma" w:hAnsi="Tahoma" w:cs="Tahoma"/>
                            <w:color w:val="FFFFFF"/>
                          </w:rPr>
                          <w:tab/>
                        </w:r>
                        <w:r w:rsidR="00640335">
                          <w:rPr>
                            <w:rFonts w:ascii="Tahoma" w:hAnsi="Tahoma" w:cs="Tahoma"/>
                            <w:color w:val="FFFFFF"/>
                          </w:rPr>
                          <w:tab/>
                        </w:r>
                        <w:r w:rsidR="00640335">
                          <w:rPr>
                            <w:rFonts w:ascii="Tahoma" w:hAnsi="Tahoma" w:cs="Tahoma"/>
                            <w:color w:val="FFFFFF"/>
                          </w:rPr>
                          <w:tab/>
                        </w:r>
                        <w:r w:rsidR="00640335">
                          <w:rPr>
                            <w:rFonts w:ascii="Tahoma" w:hAnsi="Tahoma" w:cs="Tahoma"/>
                            <w:color w:val="FFFFFF"/>
                          </w:rPr>
                          <w:tab/>
                        </w:r>
                        <w:r w:rsidR="00640335">
                          <w:rPr>
                            <w:rFonts w:ascii="Tahoma" w:hAnsi="Tahoma" w:cs="Tahoma"/>
                            <w:color w:val="FFFFFF"/>
                          </w:rPr>
                          <w:tab/>
                        </w:r>
                        <w:r w:rsidR="00B5467A">
                          <w:rPr>
                            <w:rFonts w:ascii="Tahoma" w:hAnsi="Tahoma" w:cs="Tahoma"/>
                            <w:color w:val="FFFFFF"/>
                          </w:rPr>
                          <w:t xml:space="preserve">                               </w:t>
                        </w:r>
                        <w:r w:rsidR="00EC207D" w:rsidRPr="004E6BFC">
                          <w:rPr>
                            <w:rFonts w:ascii="Tahoma" w:hAnsi="Tahoma" w:cs="Tahoma"/>
                            <w:b/>
                            <w:noProof/>
                            <w:color w:val="FFFFFF"/>
                          </w:rPr>
                          <w:t>Phone:</w:t>
                        </w:r>
                        <w:r w:rsidR="00F83C4E">
                          <w:rPr>
                            <w:rFonts w:ascii="Tahoma" w:hAnsi="Tahoma" w:cs="Tahoma"/>
                            <w:color w:val="FFFFFF"/>
                          </w:rPr>
                          <w:t>+91-</w:t>
                        </w:r>
                        <w:r w:rsidR="009B4247">
                          <w:rPr>
                            <w:rFonts w:ascii="Tahoma" w:hAnsi="Tahoma" w:cs="Tahoma"/>
                            <w:color w:val="FFFFFF"/>
                          </w:rPr>
                          <w:t>9900180322</w:t>
                        </w:r>
                      </w:p>
                      <w:p w:rsidR="00EC207D" w:rsidRPr="004E6BFC" w:rsidRDefault="00482EB0" w:rsidP="00EC207D">
                        <w:pPr>
                          <w:rPr>
                            <w:rFonts w:ascii="Tahoma" w:hAnsi="Tahoma" w:cs="Tahoma"/>
                            <w:b/>
                            <w:color w:val="FFFFFF"/>
                          </w:rPr>
                        </w:pPr>
                        <w:r>
                          <w:rPr>
                            <w:rFonts w:ascii="Tahoma" w:hAnsi="Tahoma" w:cs="Tahoma"/>
                            <w:b/>
                            <w:color w:val="FFFFFF"/>
                          </w:rPr>
                          <w:tab/>
                        </w:r>
                        <w:r w:rsidR="00F2333E">
                          <w:rPr>
                            <w:rFonts w:ascii="Tahoma" w:hAnsi="Tahoma" w:cs="Tahoma"/>
                            <w:b/>
                            <w:color w:val="FFFFFF"/>
                          </w:rPr>
                          <w:t>LinkedIn</w:t>
                        </w:r>
                        <w:r>
                          <w:rPr>
                            <w:rFonts w:ascii="Tahoma" w:hAnsi="Tahoma" w:cs="Tahoma"/>
                            <w:b/>
                            <w:color w:val="FFFFFF"/>
                          </w:rPr>
                          <w:t xml:space="preserve">: </w:t>
                        </w:r>
                        <w:r w:rsidRPr="00482EB0">
                          <w:rPr>
                            <w:rFonts w:ascii="Tahoma" w:hAnsi="Tahoma" w:cs="Tahoma"/>
                            <w:color w:val="FFFFFF"/>
                          </w:rPr>
                          <w:t>https://www.linkedin.com/in/pradeep-neti-7a29617/</w:t>
                        </w:r>
                      </w:p>
                      <w:p w:rsidR="00EC207D" w:rsidRPr="004E6BFC" w:rsidRDefault="00EC207D" w:rsidP="00EC207D">
                        <w:pPr>
                          <w:rPr>
                            <w:rFonts w:ascii="Tahoma" w:hAnsi="Tahoma" w:cs="Tahoma"/>
                            <w:color w:val="FFFFFF"/>
                          </w:rPr>
                        </w:pPr>
                      </w:p>
                    </w:txbxContent>
                  </v:textbox>
                </v:shape>
              </w:pict>
            </w:r>
            <w:bookmarkStart w:id="0" w:name="_GoBack"/>
            <w:bookmarkEnd w:id="0"/>
            <w:r w:rsidR="00FE4897">
              <w:rPr>
                <w:rFonts w:ascii="Tahoma" w:hAnsi="Tahoma" w:cs="Tahoma"/>
                <w:b/>
                <w:sz w:val="32"/>
                <w:szCs w:val="32"/>
              </w:rPr>
              <w:t xml:space="preserve">                                                  </w:t>
            </w:r>
            <w:r w:rsidR="00F83C4E" w:rsidRPr="005F02D3">
              <w:rPr>
                <w:rFonts w:ascii="Tahoma" w:hAnsi="Tahoma" w:cs="Tahoma"/>
                <w:b/>
                <w:sz w:val="32"/>
                <w:szCs w:val="32"/>
              </w:rPr>
              <w:t>PRADEEP SOMA</w:t>
            </w:r>
            <w:r w:rsidR="009056EF" w:rsidRPr="005F02D3">
              <w:rPr>
                <w:rFonts w:ascii="Tahoma" w:hAnsi="Tahoma" w:cs="Tahoma"/>
                <w:b/>
                <w:sz w:val="32"/>
                <w:szCs w:val="32"/>
              </w:rPr>
              <w:t xml:space="preserve">NADHA </w:t>
            </w:r>
            <w:r w:rsidR="00F83C4E" w:rsidRPr="005F02D3">
              <w:rPr>
                <w:rFonts w:ascii="Tahoma" w:hAnsi="Tahoma" w:cs="Tahoma"/>
                <w:b/>
                <w:sz w:val="32"/>
                <w:szCs w:val="32"/>
              </w:rPr>
              <w:t>NETI</w:t>
            </w:r>
          </w:p>
          <w:p w:rsidR="00EC207D" w:rsidRPr="005F02D3" w:rsidRDefault="009056EF" w:rsidP="00890D66">
            <w:pPr>
              <w:jc w:val="right"/>
              <w:rPr>
                <w:rFonts w:ascii="Tahoma" w:hAnsi="Tahoma" w:cs="Tahoma"/>
                <w:i/>
                <w:sz w:val="24"/>
                <w:szCs w:val="24"/>
              </w:rPr>
            </w:pPr>
            <w:r w:rsidRPr="005F02D3">
              <w:rPr>
                <w:rFonts w:ascii="Tahoma" w:hAnsi="Tahoma" w:cs="Tahoma"/>
                <w:i/>
                <w:sz w:val="24"/>
                <w:szCs w:val="24"/>
              </w:rPr>
              <w:t>TECHNO-MANAGERIAL - IT PROFESSIONAL</w:t>
            </w:r>
          </w:p>
          <w:p w:rsidR="00EC207D" w:rsidRPr="005F02D3" w:rsidRDefault="00EC207D" w:rsidP="00890D66">
            <w:pPr>
              <w:jc w:val="right"/>
              <w:rPr>
                <w:rFonts w:ascii="Tahoma" w:hAnsi="Tahoma" w:cs="Tahoma"/>
                <w:i/>
                <w:sz w:val="10"/>
              </w:rPr>
            </w:pPr>
          </w:p>
          <w:p w:rsidR="00B351AA" w:rsidRPr="00B351AA" w:rsidRDefault="00B351AA" w:rsidP="00EC2B15">
            <w:pPr>
              <w:overflowPunct w:val="0"/>
              <w:autoSpaceDE w:val="0"/>
              <w:autoSpaceDN w:val="0"/>
              <w:adjustRightInd w:val="0"/>
              <w:spacing w:line="276" w:lineRule="auto"/>
              <w:jc w:val="right"/>
              <w:textAlignment w:val="baseline"/>
              <w:rPr>
                <w:rFonts w:ascii="Book Antiqua" w:hAnsi="Book Antiqua" w:cs="Tahoma"/>
                <w:b/>
                <w:color w:val="000000"/>
                <w:szCs w:val="21"/>
                <w:lang w:val="en-IN"/>
              </w:rPr>
            </w:pPr>
            <w:r w:rsidRPr="00B351AA">
              <w:rPr>
                <w:rFonts w:ascii="Book Antiqua" w:hAnsi="Book Antiqua" w:cs="Tahoma"/>
                <w:b/>
                <w:color w:val="000000"/>
                <w:szCs w:val="21"/>
                <w:lang w:val="en-IN"/>
              </w:rPr>
              <w:t xml:space="preserve">“Exploring challenging opportunities to work in a </w:t>
            </w:r>
            <w:r w:rsidR="00AA2965">
              <w:rPr>
                <w:rFonts w:ascii="Book Antiqua" w:hAnsi="Book Antiqua" w:cs="Tahoma"/>
                <w:b/>
                <w:color w:val="000000"/>
                <w:szCs w:val="21"/>
                <w:lang w:val="en-IN"/>
              </w:rPr>
              <w:t xml:space="preserve">Techno </w:t>
            </w:r>
            <w:r w:rsidR="002801EB">
              <w:rPr>
                <w:rFonts w:ascii="Book Antiqua" w:hAnsi="Book Antiqua" w:cs="Tahoma"/>
                <w:b/>
                <w:color w:val="000000"/>
                <w:szCs w:val="21"/>
                <w:lang w:val="en-IN"/>
              </w:rPr>
              <w:t>Managerial</w:t>
            </w:r>
            <w:r w:rsidRPr="00B351AA">
              <w:rPr>
                <w:rFonts w:ascii="Book Antiqua" w:hAnsi="Book Antiqua" w:cs="Tahoma"/>
                <w:b/>
                <w:color w:val="000000"/>
                <w:szCs w:val="21"/>
                <w:lang w:val="en-IN"/>
              </w:rPr>
              <w:t xml:space="preserve"> role with growth-oriented organizations, leverage a versatile set of </w:t>
            </w:r>
            <w:r w:rsidR="00F2333E">
              <w:rPr>
                <w:rFonts w:ascii="Book Antiqua" w:hAnsi="Book Antiqua" w:cs="Tahoma"/>
                <w:b/>
                <w:color w:val="000000"/>
                <w:szCs w:val="21"/>
                <w:lang w:val="en-IN"/>
              </w:rPr>
              <w:t>Technical/Management skills</w:t>
            </w:r>
            <w:r w:rsidRPr="00B351AA">
              <w:rPr>
                <w:rFonts w:ascii="Book Antiqua" w:hAnsi="Book Antiqua" w:cs="Tahoma"/>
                <w:b/>
                <w:color w:val="000000"/>
                <w:szCs w:val="21"/>
                <w:lang w:val="en-IN"/>
              </w:rPr>
              <w:t xml:space="preserve"> and accomplish significant results”</w:t>
            </w:r>
          </w:p>
          <w:p w:rsidR="00EC207D" w:rsidRPr="005F02D3" w:rsidRDefault="00EC207D" w:rsidP="00890D66">
            <w:pPr>
              <w:jc w:val="right"/>
              <w:rPr>
                <w:rFonts w:ascii="Tahoma" w:hAnsi="Tahoma" w:cs="Tahoma"/>
                <w:i/>
                <w:shd w:val="clear" w:color="auto" w:fill="FFFFFF"/>
              </w:rPr>
            </w:pPr>
            <w:r w:rsidRPr="005F02D3">
              <w:rPr>
                <w:rFonts w:ascii="Tahoma" w:hAnsi="Tahoma" w:cs="Tahoma"/>
                <w:i/>
                <w:shd w:val="clear" w:color="auto" w:fill="FFFFFF"/>
              </w:rPr>
              <w:t xml:space="preserve">                                        </w:t>
            </w:r>
          </w:p>
          <w:p w:rsidR="00EC207D" w:rsidRPr="005F02D3" w:rsidRDefault="00C16231" w:rsidP="00890D66">
            <w:pPr>
              <w:rPr>
                <w:rFonts w:ascii="Tahoma" w:hAnsi="Tahoma" w:cs="Tahoma"/>
              </w:rPr>
            </w:pPr>
            <w:r w:rsidRPr="00C16231">
              <w:rPr>
                <w:rFonts w:ascii="Tahoma" w:hAnsi="Tahoma" w:cs="Tahoma"/>
                <w:noProof/>
              </w:rPr>
              <w:pict>
                <v:shape id="_x0000_s1049" type="#_x0000_t75" style="position:absolute;margin-left:271.35pt;margin-top:11.2pt;width:28.5pt;height:28.5pt;z-index:251658240">
                  <v:imagedata r:id="rId8" o:title=""/>
                </v:shape>
                <o:OLEObject Type="Embed" ProgID="PBrush" ShapeID="_x0000_s1049" DrawAspect="Content" ObjectID="_1670084323" r:id="rId9"/>
              </w:pict>
            </w:r>
          </w:p>
        </w:tc>
      </w:tr>
      <w:tr w:rsidR="00EC207D" w:rsidRPr="005F02D3" w:rsidTr="00890D66">
        <w:trPr>
          <w:trHeight w:val="3483"/>
        </w:trPr>
        <w:tc>
          <w:tcPr>
            <w:tcW w:w="7038" w:type="dxa"/>
            <w:shd w:val="clear" w:color="auto" w:fill="FFFFFF"/>
          </w:tcPr>
          <w:p w:rsidR="00EC207D" w:rsidRPr="005F02D3" w:rsidRDefault="00C16231" w:rsidP="00890D66">
            <w:pPr>
              <w:jc w:val="both"/>
              <w:rPr>
                <w:rFonts w:ascii="Tahoma" w:hAnsi="Tahoma" w:cs="Tahoma"/>
              </w:rPr>
            </w:pPr>
            <w:r>
              <w:rPr>
                <w:rFonts w:ascii="Tahoma" w:hAnsi="Tahoma" w:cs="Tahoma"/>
                <w:noProof/>
                <w:lang w:val="en-US"/>
              </w:rPr>
              <w:pict>
                <v:shape id="Text Box 5" o:spid="_x0000_s1027" type="#_x0000_t202" style="position:absolute;left:0;text-align:left;margin-left:0;margin-top:.4pt;width:271.5pt;height:25.5pt;z-index:251654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" fillcolor="#404040" stroked="f" strokeweight=".5pt">
                  <v:path arrowok="t"/>
                  <v:textbox style="mso-next-textbox:#Text Box 5">
                    <w:txbxContent>
                      <w:p w:rsidR="00EC207D" w:rsidRPr="003D66FE" w:rsidRDefault="00EC207D" w:rsidP="00EC207D">
                        <w:pPr>
                          <w:rPr>
                            <w:rFonts w:ascii="Tahoma" w:hAnsi="Tahoma" w:cs="Tahoma"/>
                            <w:b/>
                            <w:color w:val="FFFFFF"/>
                            <w:sz w:val="24"/>
                            <w:szCs w:val="24"/>
                          </w:rPr>
                        </w:pPr>
                        <w:r w:rsidRPr="003D66FE">
                          <w:rPr>
                            <w:rFonts w:ascii="Tahoma" w:hAnsi="Tahoma" w:cs="Tahoma"/>
                            <w:b/>
                            <w:color w:val="FFFFFF"/>
                            <w:sz w:val="24"/>
                            <w:szCs w:val="24"/>
                          </w:rPr>
                          <w:t>Profile Summary</w:t>
                        </w:r>
                      </w:p>
                    </w:txbxContent>
                  </v:textbox>
                </v:shape>
              </w:pict>
            </w:r>
          </w:p>
          <w:p w:rsidR="00EC207D" w:rsidRPr="005F02D3" w:rsidRDefault="00EC207D" w:rsidP="00552AF0">
            <w:pPr>
              <w:pStyle w:val="ListParagraph"/>
              <w:numPr>
                <w:ilvl w:val="0"/>
                <w:numId w:val="36"/>
              </w:numPr>
              <w:spacing w:after="0" w:line="240" w:lineRule="auto"/>
              <w:jc w:val="both"/>
              <w:rPr>
                <w:rFonts w:ascii="Tahoma" w:hAnsi="Tahoma" w:cs="Tahoma"/>
                <w:lang w:val="en-GB"/>
              </w:rPr>
            </w:pPr>
          </w:p>
          <w:p w:rsidR="00EC207D" w:rsidRPr="005F02D3" w:rsidRDefault="00EC207D" w:rsidP="00890D66">
            <w:pPr>
              <w:pStyle w:val="ListParagraph"/>
              <w:spacing w:after="0" w:line="240" w:lineRule="auto"/>
              <w:ind w:left="360"/>
              <w:jc w:val="both"/>
              <w:rPr>
                <w:rFonts w:ascii="Tahoma" w:hAnsi="Tahoma" w:cs="Tahoma"/>
                <w:lang w:val="en-GB"/>
              </w:rPr>
            </w:pPr>
          </w:p>
          <w:p w:rsidR="00B72579" w:rsidRPr="00B72579" w:rsidRDefault="00B72579" w:rsidP="00B72579">
            <w:pPr>
              <w:numPr>
                <w:ilvl w:val="0"/>
                <w:numId w:val="36"/>
              </w:numPr>
              <w:spacing w:after="40"/>
              <w:jc w:val="both"/>
              <w:rPr>
                <w:rFonts w:ascii="Tahoma" w:hAnsi="Tahoma" w:cs="Tahoma"/>
                <w:sz w:val="19"/>
                <w:szCs w:val="19"/>
              </w:rPr>
            </w:pPr>
            <w:r w:rsidRPr="00B72579">
              <w:rPr>
                <w:rFonts w:ascii="Tahoma" w:hAnsi="Tahoma" w:cs="Tahoma"/>
                <w:sz w:val="19"/>
                <w:szCs w:val="19"/>
              </w:rPr>
              <w:t>Having Good level of Understanding on Open</w:t>
            </w:r>
            <w:r w:rsidR="000D64F2">
              <w:rPr>
                <w:rFonts w:ascii="Tahoma" w:hAnsi="Tahoma" w:cs="Tahoma"/>
                <w:sz w:val="19"/>
                <w:szCs w:val="19"/>
              </w:rPr>
              <w:t xml:space="preserve"> Source Databases like MongoDB, </w:t>
            </w:r>
            <w:r w:rsidR="002801EB">
              <w:rPr>
                <w:rFonts w:ascii="Tahoma" w:hAnsi="Tahoma" w:cs="Tahoma"/>
                <w:sz w:val="19"/>
                <w:szCs w:val="19"/>
              </w:rPr>
              <w:t>PostgreSQL</w:t>
            </w:r>
            <w:r w:rsidR="000D64F2">
              <w:rPr>
                <w:rFonts w:ascii="Tahoma" w:hAnsi="Tahoma" w:cs="Tahoma"/>
                <w:sz w:val="19"/>
                <w:szCs w:val="19"/>
              </w:rPr>
              <w:t xml:space="preserve"> </w:t>
            </w:r>
            <w:r w:rsidRPr="00B72579">
              <w:rPr>
                <w:rFonts w:ascii="Tahoma" w:hAnsi="Tahoma" w:cs="Tahoma"/>
                <w:sz w:val="19"/>
                <w:szCs w:val="19"/>
              </w:rPr>
              <w:t>with proficiency in Oracle, MySQL,</w:t>
            </w:r>
            <w:r>
              <w:rPr>
                <w:rFonts w:ascii="Tahoma" w:hAnsi="Tahoma" w:cs="Tahoma"/>
                <w:sz w:val="19"/>
                <w:szCs w:val="19"/>
              </w:rPr>
              <w:t xml:space="preserve"> Netezza, Vertica, </w:t>
            </w:r>
            <w:r w:rsidRPr="00B72579">
              <w:rPr>
                <w:rFonts w:ascii="Tahoma" w:hAnsi="Tahoma" w:cs="Tahoma"/>
                <w:sz w:val="19"/>
                <w:szCs w:val="19"/>
              </w:rPr>
              <w:t>MS SQ</w:t>
            </w:r>
            <w:r w:rsidR="000D64F2">
              <w:rPr>
                <w:rFonts w:ascii="Tahoma" w:hAnsi="Tahoma" w:cs="Tahoma"/>
                <w:sz w:val="19"/>
                <w:szCs w:val="19"/>
              </w:rPr>
              <w:t xml:space="preserve">L Server database technologies </w:t>
            </w:r>
            <w:r w:rsidRPr="00B72579">
              <w:rPr>
                <w:rFonts w:ascii="Tahoma" w:hAnsi="Tahoma" w:cs="Tahoma"/>
                <w:sz w:val="19"/>
                <w:szCs w:val="19"/>
              </w:rPr>
              <w:t xml:space="preserve">and AWS (Amazon Web Services) in cloud computing. </w:t>
            </w:r>
            <w:r w:rsidR="00B351AA" w:rsidRPr="00B72579">
              <w:rPr>
                <w:rFonts w:ascii="Tahoma" w:hAnsi="Tahoma" w:cs="Tahoma"/>
                <w:sz w:val="19"/>
                <w:szCs w:val="19"/>
              </w:rPr>
              <w:t>Proven ability in software Installations, Database Migrations, Database Capacity Planning, Automated backup Implementation for Oracle on UNIX</w:t>
            </w:r>
            <w:r w:rsidR="0097532C" w:rsidRPr="00B72579">
              <w:rPr>
                <w:rFonts w:ascii="Tahoma" w:hAnsi="Tahoma" w:cs="Tahoma"/>
                <w:sz w:val="19"/>
                <w:szCs w:val="19"/>
              </w:rPr>
              <w:t>/Linux</w:t>
            </w:r>
            <w:r w:rsidR="00B351AA" w:rsidRPr="00B72579">
              <w:rPr>
                <w:rFonts w:ascii="Tahoma" w:hAnsi="Tahoma" w:cs="Tahoma"/>
                <w:sz w:val="19"/>
                <w:szCs w:val="19"/>
              </w:rPr>
              <w:t xml:space="preserve"> and Windows NT environment. Skilled in setting up and configuring of Oracle RAC /Dataguard database environments.</w:t>
            </w:r>
            <w:r w:rsidRPr="00B72579">
              <w:rPr>
                <w:rFonts w:ascii="Tahoma" w:hAnsi="Tahoma" w:cs="Tahoma"/>
                <w:sz w:val="19"/>
                <w:szCs w:val="19"/>
              </w:rPr>
              <w:t xml:space="preserve"> Qualified senior Six Sigma Green Belt Certified IT professional with over </w:t>
            </w:r>
            <w:r w:rsidRPr="00840B06">
              <w:rPr>
                <w:rFonts w:ascii="Tahoma" w:hAnsi="Tahoma" w:cs="Tahoma"/>
                <w:b/>
                <w:sz w:val="19"/>
                <w:szCs w:val="19"/>
              </w:rPr>
              <w:t xml:space="preserve">19 Years </w:t>
            </w:r>
            <w:r w:rsidR="009D0986" w:rsidRPr="00840B06">
              <w:rPr>
                <w:rFonts w:ascii="Tahoma" w:hAnsi="Tahoma" w:cs="Tahoma"/>
                <w:b/>
                <w:sz w:val="19"/>
                <w:szCs w:val="19"/>
              </w:rPr>
              <w:t xml:space="preserve">of </w:t>
            </w:r>
            <w:r w:rsidRPr="00840B06">
              <w:rPr>
                <w:rFonts w:ascii="Tahoma" w:hAnsi="Tahoma" w:cs="Tahoma"/>
                <w:b/>
                <w:sz w:val="19"/>
                <w:szCs w:val="19"/>
              </w:rPr>
              <w:t>IT experience</w:t>
            </w:r>
            <w:r w:rsidRPr="00B72579">
              <w:rPr>
                <w:rFonts w:ascii="Tahoma" w:hAnsi="Tahoma" w:cs="Tahoma"/>
                <w:sz w:val="19"/>
                <w:szCs w:val="19"/>
              </w:rPr>
              <w:t xml:space="preserve"> in Database Administration, Data-Warehouse technology, Cloud computing Have fair understanding on  and  Comfortable working for IT Start-up. Have good understanding in working as a Independent  IT Consultant. Currently having valid US B1/B2 Visa till 2026.</w:t>
            </w:r>
          </w:p>
          <w:p w:rsidR="00B351AA" w:rsidRPr="00402D57" w:rsidRDefault="00B351AA" w:rsidP="00B351AA">
            <w:pPr>
              <w:numPr>
                <w:ilvl w:val="0"/>
                <w:numId w:val="36"/>
              </w:numPr>
              <w:spacing w:after="40"/>
              <w:jc w:val="both"/>
              <w:rPr>
                <w:rFonts w:ascii="Tahoma" w:hAnsi="Tahoma" w:cs="Tahoma"/>
                <w:sz w:val="19"/>
                <w:szCs w:val="19"/>
              </w:rPr>
            </w:pPr>
            <w:r w:rsidRPr="00402D57">
              <w:rPr>
                <w:rFonts w:ascii="Tahoma" w:hAnsi="Tahoma" w:cs="Tahoma"/>
                <w:sz w:val="19"/>
                <w:szCs w:val="19"/>
              </w:rPr>
              <w:t xml:space="preserve">Core member of the architect group in designing the logical and physical model of the databases utilizing Oracle data dictionary. Proficient in various aspects of Warehouse database like Netezza/Vertica, MS-SQL Server administration, Cloud computing technologies like Public/Private/Hybrid cloud infra and </w:t>
            </w:r>
            <w:r w:rsidR="0097532C" w:rsidRPr="00402D57">
              <w:rPr>
                <w:rFonts w:ascii="Tahoma" w:hAnsi="Tahoma" w:cs="Tahoma"/>
                <w:sz w:val="19"/>
                <w:szCs w:val="19"/>
              </w:rPr>
              <w:t>Linux</w:t>
            </w:r>
            <w:r w:rsidR="00B72579">
              <w:rPr>
                <w:rFonts w:ascii="Tahoma" w:hAnsi="Tahoma" w:cs="Tahoma"/>
                <w:sz w:val="19"/>
                <w:szCs w:val="19"/>
              </w:rPr>
              <w:t xml:space="preserve"> administration and Windows.</w:t>
            </w:r>
          </w:p>
          <w:p w:rsidR="0097532C" w:rsidRPr="00402D57" w:rsidRDefault="0097532C" w:rsidP="0097532C">
            <w:pPr>
              <w:numPr>
                <w:ilvl w:val="0"/>
                <w:numId w:val="36"/>
              </w:numPr>
              <w:spacing w:after="40"/>
              <w:jc w:val="both"/>
              <w:rPr>
                <w:rFonts w:ascii="Tahoma" w:hAnsi="Tahoma" w:cs="Tahoma"/>
                <w:sz w:val="19"/>
                <w:szCs w:val="19"/>
              </w:rPr>
            </w:pPr>
            <w:r w:rsidRPr="00402D57">
              <w:rPr>
                <w:rFonts w:ascii="Tahoma" w:hAnsi="Tahoma" w:cs="Tahoma"/>
                <w:sz w:val="19"/>
                <w:szCs w:val="19"/>
              </w:rPr>
              <w:t>Showcased excellence in leading the team that designed and built a distributed data centre failover solution for Honeywell Internal Enterprise Hybrid Cloud (EC2), Shabakah - Saudi Arabia (Private Cloud Infrastructure), HMEL (Hindustan Mittal Energy Limited – Bhatinda, India), YASREF - Saudi Arabia , GASCO - Abu Dhabi, Universal Oil Products - UOP Antwerp/Belgium DB</w:t>
            </w:r>
            <w:r w:rsidR="002C6398" w:rsidRPr="00402D57">
              <w:rPr>
                <w:rFonts w:ascii="Tahoma" w:hAnsi="Tahoma" w:cs="Tahoma"/>
                <w:sz w:val="19"/>
                <w:szCs w:val="19"/>
              </w:rPr>
              <w:t>/Application</w:t>
            </w:r>
            <w:r w:rsidRPr="00402D57">
              <w:rPr>
                <w:rFonts w:ascii="Tahoma" w:hAnsi="Tahoma" w:cs="Tahoma"/>
                <w:sz w:val="19"/>
                <w:szCs w:val="19"/>
              </w:rPr>
              <w:t xml:space="preserve"> Support) the solution utilized open source tools and packages to achieve data integrity.</w:t>
            </w:r>
          </w:p>
          <w:p w:rsidR="004D5581" w:rsidRPr="00402D57" w:rsidRDefault="004D5581" w:rsidP="0009222A">
            <w:pPr>
              <w:numPr>
                <w:ilvl w:val="0"/>
                <w:numId w:val="36"/>
              </w:numPr>
              <w:spacing w:after="40"/>
              <w:rPr>
                <w:rFonts w:ascii="Tahoma" w:hAnsi="Tahoma" w:cs="Tahoma"/>
                <w:sz w:val="19"/>
                <w:szCs w:val="19"/>
              </w:rPr>
            </w:pPr>
            <w:r w:rsidRPr="00402D57">
              <w:rPr>
                <w:rFonts w:ascii="Tahoma" w:hAnsi="Tahoma" w:cs="Tahoma"/>
                <w:sz w:val="19"/>
                <w:szCs w:val="19"/>
              </w:rPr>
              <w:t>Having Fair level of understanding on Amazon cloud</w:t>
            </w:r>
            <w:r w:rsidR="009030D4" w:rsidRPr="00402D57">
              <w:rPr>
                <w:rFonts w:ascii="Tahoma" w:hAnsi="Tahoma" w:cs="Tahoma"/>
                <w:sz w:val="19"/>
                <w:szCs w:val="19"/>
              </w:rPr>
              <w:t xml:space="preserve"> (AWS)</w:t>
            </w:r>
            <w:r w:rsidRPr="00402D57">
              <w:rPr>
                <w:rFonts w:ascii="Tahoma" w:hAnsi="Tahoma" w:cs="Tahoma"/>
                <w:sz w:val="19"/>
                <w:szCs w:val="19"/>
              </w:rPr>
              <w:t xml:space="preserve"> services</w:t>
            </w:r>
            <w:r w:rsidR="009030D4" w:rsidRPr="00402D57">
              <w:rPr>
                <w:rFonts w:ascii="Tahoma" w:hAnsi="Tahoma" w:cs="Tahoma"/>
                <w:sz w:val="19"/>
                <w:szCs w:val="19"/>
              </w:rPr>
              <w:t xml:space="preserve"> </w:t>
            </w:r>
            <w:r w:rsidRPr="00402D57">
              <w:rPr>
                <w:rFonts w:ascii="Tahoma" w:hAnsi="Tahoma" w:cs="Tahoma"/>
                <w:sz w:val="19"/>
                <w:szCs w:val="19"/>
              </w:rPr>
              <w:t>like DynamoDB/Redshi</w:t>
            </w:r>
            <w:r w:rsidR="003E5689" w:rsidRPr="00402D57">
              <w:rPr>
                <w:rFonts w:ascii="Tahoma" w:hAnsi="Tahoma" w:cs="Tahoma"/>
                <w:sz w:val="19"/>
                <w:szCs w:val="19"/>
              </w:rPr>
              <w:t>f</w:t>
            </w:r>
            <w:r w:rsidRPr="00402D57">
              <w:rPr>
                <w:rFonts w:ascii="Tahoma" w:hAnsi="Tahoma" w:cs="Tahoma"/>
                <w:sz w:val="19"/>
                <w:szCs w:val="19"/>
              </w:rPr>
              <w:t>t/EC2 and functioning of Control techniques using AWS IAM (</w:t>
            </w:r>
            <w:r w:rsidR="00F315D8" w:rsidRPr="00402D57">
              <w:rPr>
                <w:rFonts w:ascii="Tahoma" w:hAnsi="Tahoma" w:cs="Tahoma"/>
                <w:sz w:val="19"/>
                <w:szCs w:val="19"/>
              </w:rPr>
              <w:t>Identity</w:t>
            </w:r>
            <w:r w:rsidRPr="00402D57">
              <w:rPr>
                <w:rFonts w:ascii="Tahoma" w:hAnsi="Tahoma" w:cs="Tahoma"/>
                <w:sz w:val="19"/>
                <w:szCs w:val="19"/>
              </w:rPr>
              <w:t xml:space="preserve"> and access management).</w:t>
            </w:r>
            <w:r w:rsidR="009030D4" w:rsidRPr="00402D57">
              <w:rPr>
                <w:rFonts w:ascii="Tahoma" w:hAnsi="Tahoma" w:cs="Tahoma"/>
                <w:sz w:val="19"/>
                <w:szCs w:val="19"/>
              </w:rPr>
              <w:t xml:space="preserve"> </w:t>
            </w:r>
            <w:r w:rsidR="00F2333E" w:rsidRPr="00402D57">
              <w:rPr>
                <w:rFonts w:ascii="Tahoma" w:hAnsi="Tahoma" w:cs="Tahoma"/>
                <w:sz w:val="19"/>
                <w:szCs w:val="19"/>
              </w:rPr>
              <w:t>Also good understanding on Microsoft AZURE Cloud hosting infrastructure(PaaS</w:t>
            </w:r>
            <w:r w:rsidR="001A7D5F">
              <w:rPr>
                <w:rFonts w:ascii="Tahoma" w:hAnsi="Tahoma" w:cs="Tahoma"/>
                <w:sz w:val="19"/>
                <w:szCs w:val="19"/>
              </w:rPr>
              <w:t xml:space="preserve"> &amp; IaaS), automation tools </w:t>
            </w:r>
            <w:r w:rsidR="00F2333E" w:rsidRPr="00402D57">
              <w:rPr>
                <w:rFonts w:ascii="Tahoma" w:hAnsi="Tahoma" w:cs="Tahoma"/>
                <w:sz w:val="19"/>
                <w:szCs w:val="19"/>
              </w:rPr>
              <w:t xml:space="preserve">(To Automate </w:t>
            </w:r>
            <w:r w:rsidR="00283EC6">
              <w:rPr>
                <w:rFonts w:ascii="Tahoma" w:hAnsi="Tahoma" w:cs="Tahoma"/>
                <w:sz w:val="19"/>
                <w:szCs w:val="19"/>
              </w:rPr>
              <w:t>the creation of infra</w:t>
            </w:r>
            <w:r w:rsidR="00FA758F">
              <w:rPr>
                <w:rFonts w:ascii="Tahoma" w:hAnsi="Tahoma" w:cs="Tahoma"/>
                <w:sz w:val="19"/>
                <w:szCs w:val="19"/>
              </w:rPr>
              <w:t>structure).</w:t>
            </w:r>
          </w:p>
          <w:p w:rsidR="0097532C" w:rsidRPr="00402D57" w:rsidRDefault="0097532C" w:rsidP="00B351AA">
            <w:pPr>
              <w:numPr>
                <w:ilvl w:val="0"/>
                <w:numId w:val="36"/>
              </w:numPr>
              <w:spacing w:after="40"/>
              <w:jc w:val="both"/>
              <w:rPr>
                <w:rFonts w:ascii="Tahoma" w:hAnsi="Tahoma" w:cs="Tahoma"/>
                <w:sz w:val="19"/>
                <w:szCs w:val="19"/>
              </w:rPr>
            </w:pPr>
            <w:r w:rsidRPr="00402D57">
              <w:rPr>
                <w:rFonts w:ascii="Tahoma" w:hAnsi="Tahoma" w:cs="Tahoma"/>
                <w:sz w:val="19"/>
                <w:szCs w:val="19"/>
              </w:rPr>
              <w:t xml:space="preserve">Well versed with Lean/Six Sigma/ITIL methodologies and have been quite successful in implementing them. Also comfortable with Agile practices. </w:t>
            </w:r>
          </w:p>
          <w:p w:rsidR="0097532C" w:rsidRPr="00402D57" w:rsidRDefault="0097532C" w:rsidP="0097532C">
            <w:pPr>
              <w:numPr>
                <w:ilvl w:val="0"/>
                <w:numId w:val="36"/>
              </w:numPr>
              <w:spacing w:after="40"/>
              <w:jc w:val="both"/>
              <w:rPr>
                <w:rFonts w:ascii="Tahoma" w:hAnsi="Tahoma" w:cs="Tahoma"/>
                <w:sz w:val="19"/>
                <w:szCs w:val="19"/>
              </w:rPr>
            </w:pPr>
            <w:r w:rsidRPr="00402D57">
              <w:rPr>
                <w:rFonts w:ascii="Tahoma" w:hAnsi="Tahoma" w:cs="Tahoma"/>
                <w:sz w:val="19"/>
                <w:szCs w:val="19"/>
              </w:rPr>
              <w:t>Excellence in formulating operating budgets to ensure optimum utilization of available funds towards the accomplishment of overall objectives.</w:t>
            </w:r>
          </w:p>
          <w:p w:rsidR="00B351AA" w:rsidRPr="00402D57" w:rsidRDefault="00B351AA" w:rsidP="00B351AA">
            <w:pPr>
              <w:numPr>
                <w:ilvl w:val="0"/>
                <w:numId w:val="36"/>
              </w:numPr>
              <w:spacing w:after="40"/>
              <w:jc w:val="both"/>
              <w:rPr>
                <w:rFonts w:ascii="Tahoma" w:hAnsi="Tahoma" w:cs="Tahoma"/>
                <w:sz w:val="19"/>
                <w:szCs w:val="19"/>
              </w:rPr>
            </w:pPr>
            <w:r w:rsidRPr="00402D57">
              <w:rPr>
                <w:rFonts w:ascii="Tahoma" w:hAnsi="Tahoma" w:cs="Tahoma"/>
                <w:sz w:val="19"/>
                <w:szCs w:val="19"/>
              </w:rPr>
              <w:t>Recipient of multiple awards client appreciations for consistently rendering superior quality service across professional career. Have fair knowledge on DB Security establishment like Sarbanes-Oxley (SOX), in house developed security compliance</w:t>
            </w:r>
            <w:r w:rsidR="00FA758F">
              <w:rPr>
                <w:rFonts w:ascii="Tahoma" w:hAnsi="Tahoma" w:cs="Tahoma"/>
                <w:sz w:val="19"/>
                <w:szCs w:val="19"/>
              </w:rPr>
              <w:t xml:space="preserve"> etc.</w:t>
            </w:r>
          </w:p>
          <w:p w:rsidR="00156909" w:rsidRDefault="00B351AA" w:rsidP="00EC2B15">
            <w:pPr>
              <w:numPr>
                <w:ilvl w:val="0"/>
                <w:numId w:val="36"/>
              </w:numPr>
              <w:spacing w:after="40"/>
              <w:rPr>
                <w:rFonts w:ascii="Tahoma" w:hAnsi="Tahoma" w:cs="Tahoma"/>
                <w:sz w:val="19"/>
                <w:szCs w:val="19"/>
              </w:rPr>
            </w:pPr>
            <w:r w:rsidRPr="00402D57">
              <w:rPr>
                <w:rFonts w:ascii="Tahoma" w:hAnsi="Tahoma" w:cs="Tahoma"/>
                <w:sz w:val="19"/>
                <w:szCs w:val="19"/>
              </w:rPr>
              <w:t>A visionary executive and thought leader, with great communication skills, analytical ability and decision making prowess, pertaining to distinctive business scenarios</w:t>
            </w:r>
            <w:r w:rsidR="002B57C2" w:rsidRPr="00402D57">
              <w:rPr>
                <w:rFonts w:ascii="Tahoma" w:hAnsi="Tahoma" w:cs="Tahoma"/>
                <w:sz w:val="19"/>
                <w:szCs w:val="19"/>
              </w:rPr>
              <w:t xml:space="preserve"> and end</w:t>
            </w:r>
            <w:r w:rsidR="00396959">
              <w:rPr>
                <w:rFonts w:ascii="Tahoma" w:hAnsi="Tahoma" w:cs="Tahoma"/>
                <w:sz w:val="19"/>
                <w:szCs w:val="19"/>
              </w:rPr>
              <w:t>-</w:t>
            </w:r>
            <w:r w:rsidR="002B57C2" w:rsidRPr="00402D57">
              <w:rPr>
                <w:rFonts w:ascii="Tahoma" w:hAnsi="Tahoma" w:cs="Tahoma"/>
                <w:sz w:val="19"/>
                <w:szCs w:val="19"/>
              </w:rPr>
              <w:t>user or Customer Engagement</w:t>
            </w:r>
            <w:r w:rsidRPr="00402D57">
              <w:rPr>
                <w:rFonts w:ascii="Tahoma" w:hAnsi="Tahoma" w:cs="Tahoma"/>
                <w:sz w:val="19"/>
                <w:szCs w:val="19"/>
              </w:rPr>
              <w:t>. A resourceful manager, recognized for building, retaining, motivating, and guiding high performing teams to</w:t>
            </w:r>
            <w:r w:rsidR="002B57C2" w:rsidRPr="00402D57">
              <w:rPr>
                <w:rFonts w:ascii="Tahoma" w:hAnsi="Tahoma" w:cs="Tahoma"/>
                <w:sz w:val="19"/>
                <w:szCs w:val="19"/>
              </w:rPr>
              <w:t xml:space="preserve"> </w:t>
            </w:r>
            <w:r w:rsidR="00EC2B15" w:rsidRPr="00402D57">
              <w:rPr>
                <w:rFonts w:ascii="Tahoma" w:hAnsi="Tahoma" w:cs="Tahoma"/>
                <w:sz w:val="19"/>
                <w:szCs w:val="19"/>
              </w:rPr>
              <w:t>driving organizational objectives.</w:t>
            </w:r>
          </w:p>
          <w:p w:rsidR="00DB3991" w:rsidRDefault="00DB3991" w:rsidP="00EC2B15">
            <w:pPr>
              <w:numPr>
                <w:ilvl w:val="0"/>
                <w:numId w:val="36"/>
              </w:numPr>
              <w:spacing w:after="40"/>
              <w:rPr>
                <w:rFonts w:ascii="Tahoma" w:hAnsi="Tahoma" w:cs="Tahoma"/>
                <w:sz w:val="19"/>
                <w:szCs w:val="19"/>
              </w:rPr>
            </w:pPr>
            <w:r w:rsidRPr="00DB3991">
              <w:rPr>
                <w:rFonts w:ascii="Tahoma" w:hAnsi="Tahoma" w:cs="Tahoma"/>
                <w:sz w:val="19"/>
                <w:szCs w:val="19"/>
              </w:rPr>
              <w:t>Strong problem solving &amp; technical skills coupled with confident decision making for enabling effective solutions leading to high customer satisfaction and low operational costs.</w:t>
            </w:r>
          </w:p>
          <w:p w:rsidR="00E1286B" w:rsidRDefault="00E1286B" w:rsidP="00E1286B">
            <w:pPr>
              <w:spacing w:after="40"/>
              <w:ind w:left="360"/>
              <w:rPr>
                <w:rFonts w:ascii="Tahoma" w:hAnsi="Tahoma" w:cs="Tahoma"/>
                <w:sz w:val="19"/>
                <w:szCs w:val="19"/>
              </w:rPr>
            </w:pPr>
          </w:p>
          <w:p w:rsidR="00FE4897" w:rsidRDefault="00FE4897" w:rsidP="00E1286B">
            <w:pPr>
              <w:spacing w:after="40"/>
              <w:ind w:left="360"/>
              <w:rPr>
                <w:rFonts w:ascii="Tahoma" w:hAnsi="Tahoma" w:cs="Tahoma"/>
                <w:sz w:val="19"/>
                <w:szCs w:val="19"/>
              </w:rPr>
            </w:pPr>
          </w:p>
          <w:p w:rsidR="00FA758F" w:rsidRDefault="00FA758F" w:rsidP="00E1286B">
            <w:pPr>
              <w:spacing w:after="40"/>
              <w:ind w:left="360"/>
              <w:rPr>
                <w:rFonts w:ascii="Tahoma" w:hAnsi="Tahoma" w:cs="Tahoma"/>
                <w:sz w:val="19"/>
                <w:szCs w:val="19"/>
              </w:rPr>
            </w:pPr>
          </w:p>
          <w:p w:rsidR="00D733EC" w:rsidRPr="00402D57" w:rsidRDefault="00D733EC" w:rsidP="00D70885">
            <w:pPr>
              <w:spacing w:after="40"/>
              <w:ind w:left="360"/>
              <w:rPr>
                <w:rFonts w:ascii="Tahoma" w:hAnsi="Tahoma" w:cs="Tahoma"/>
                <w:sz w:val="19"/>
                <w:szCs w:val="19"/>
              </w:rPr>
            </w:pPr>
          </w:p>
          <w:p w:rsidR="004538E7" w:rsidRDefault="004538E7" w:rsidP="00890D66">
            <w:pPr>
              <w:jc w:val="both"/>
              <w:rPr>
                <w:rFonts w:ascii="Tahoma" w:hAnsi="Tahoma" w:cs="Tahoma"/>
                <w:sz w:val="18"/>
              </w:rPr>
            </w:pPr>
          </w:p>
          <w:p w:rsidR="00EC2B15" w:rsidRDefault="00C16231" w:rsidP="00890D66">
            <w:pPr>
              <w:jc w:val="both"/>
              <w:rPr>
                <w:rFonts w:ascii="Tahoma" w:hAnsi="Tahoma" w:cs="Tahoma"/>
                <w:sz w:val="18"/>
              </w:rPr>
            </w:pPr>
            <w:r w:rsidRPr="00C16231">
              <w:rPr>
                <w:rFonts w:ascii="Tahoma" w:hAnsi="Tahoma" w:cs="Tahoma"/>
                <w:noProof/>
                <w:lang w:val="en-US"/>
              </w:rPr>
              <w:lastRenderedPageBreak/>
              <w:pict>
                <v:shape id="Text Box 14" o:spid="_x0000_s1028" type="#_x0000_t202" style="position:absolute;left:0;text-align:left;margin-left:-1.35pt;margin-top:2.45pt;width:271.5pt;height:25.5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" fillcolor="#404040" stroked="f" strokeweight=".5pt">
                  <v:path arrowok="t"/>
                  <v:textbox style="mso-next-textbox:#Text Box 14">
                    <w:txbxContent>
                      <w:p w:rsidR="00EC207D" w:rsidRPr="003D66FE" w:rsidRDefault="004B6FCE" w:rsidP="00EC207D">
                        <w:pPr>
                          <w:rPr>
                            <w:rFonts w:ascii="Tahoma" w:hAnsi="Tahoma" w:cs="Tahoma"/>
                            <w:b/>
                            <w:color w:val="FFFFFF"/>
                            <w:sz w:val="24"/>
                            <w:szCs w:val="24"/>
                          </w:rPr>
                        </w:pPr>
                        <w:r>
                          <w:rPr>
                            <w:rFonts w:ascii="Tahoma" w:hAnsi="Tahoma" w:cs="Tahoma"/>
                            <w:b/>
                            <w:color w:val="FFFFFF"/>
                            <w:sz w:val="24"/>
                            <w:szCs w:val="24"/>
                          </w:rPr>
                          <w:t>Technical Skills</w:t>
                        </w:r>
                      </w:p>
                    </w:txbxContent>
                  </v:textbox>
                </v:shape>
              </w:pict>
            </w:r>
            <w:r w:rsidRPr="00C16231">
              <w:rPr>
                <w:rFonts w:ascii="Tahoma" w:hAnsi="Tahoma" w:cs="Tahoma"/>
                <w:b/>
                <w:noProof/>
                <w:sz w:val="28"/>
                <w:szCs w:val="28"/>
              </w:rPr>
              <w:pict>
                <v:shape id="_x0000_s1050" type="#_x0000_t75" style="position:absolute;left:0;text-align:left;margin-left:270pt;margin-top:.8pt;width:28.5pt;height:28.5pt;z-index:251659264">
                  <v:imagedata r:id="rId8" o:title=""/>
                </v:shape>
                <o:OLEObject Type="Embed" ProgID="PBrush" ShapeID="_x0000_s1050" DrawAspect="Content" ObjectID="_1670084324" r:id="rId10"/>
              </w:pict>
            </w:r>
          </w:p>
          <w:p w:rsidR="00EC2B15" w:rsidRDefault="00EC2B15" w:rsidP="00890D66">
            <w:pPr>
              <w:jc w:val="both"/>
              <w:rPr>
                <w:rFonts w:ascii="Tahoma" w:hAnsi="Tahoma" w:cs="Tahoma"/>
                <w:sz w:val="18"/>
              </w:rPr>
            </w:pPr>
          </w:p>
          <w:p w:rsidR="00EC2B15" w:rsidRDefault="00EC2B15" w:rsidP="00890D66">
            <w:pPr>
              <w:jc w:val="both"/>
              <w:rPr>
                <w:rFonts w:ascii="Tahoma" w:hAnsi="Tahoma" w:cs="Tahoma"/>
                <w:sz w:val="18"/>
              </w:rPr>
            </w:pPr>
          </w:p>
          <w:p w:rsidR="00EC2B15" w:rsidRPr="005F02D3" w:rsidRDefault="00EC2B15" w:rsidP="00890D66">
            <w:pPr>
              <w:jc w:val="both"/>
              <w:rPr>
                <w:rFonts w:ascii="Tahoma" w:hAnsi="Tahoma" w:cs="Tahoma"/>
                <w:sz w:val="18"/>
              </w:rPr>
            </w:pPr>
          </w:p>
          <w:p w:rsidR="004B6FCE" w:rsidRPr="005F02D3" w:rsidRDefault="00C16231" w:rsidP="00312B9A">
            <w:pPr>
              <w:pStyle w:val="ListParagraph"/>
              <w:shd w:val="clear" w:color="auto" w:fill="B6DDE8"/>
              <w:spacing w:after="0" w:line="240" w:lineRule="auto"/>
              <w:ind w:left="0" w:right="-108"/>
              <w:jc w:val="both"/>
              <w:rPr>
                <w:rFonts w:ascii="Tahoma" w:hAnsi="Tahoma" w:cs="Tahoma"/>
                <w:color w:val="000000"/>
                <w:sz w:val="20"/>
                <w:szCs w:val="20"/>
                <w:lang w:val="en-GB"/>
              </w:rPr>
            </w:pPr>
            <w:r w:rsidRPr="00C16231">
              <w:rPr>
                <w:rFonts w:ascii="Tahoma" w:hAnsi="Tahoma" w:cs="Tahoma"/>
                <w:noProof/>
              </w:rPr>
              <w:pict>
                <v:shape id="Text Box 11" o:spid="_x0000_s1029" type="#_x0000_t202" style="position:absolute;left:0;text-align:left;margin-left:369.6pt;margin-top:.95pt;width:174pt;height:245.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" fillcolor="#7bd7ed" strokecolor="#1ba7c7" strokeweight=".5pt">
                  <v:path arrowok="t"/>
                  <v:textbox style="mso-next-textbox:#Text Box 11">
                    <w:txbxContent>
                      <w:p w:rsidR="00EC207D" w:rsidRPr="00EC2B15" w:rsidRDefault="0058482D" w:rsidP="00CE20F4">
                        <w:pPr>
                          <w:rPr>
                            <w:rFonts w:ascii="Tahoma" w:hAnsi="Tahoma" w:cs="Tahoma"/>
                            <w:b/>
                            <w:sz w:val="22"/>
                            <w:szCs w:val="28"/>
                          </w:rPr>
                        </w:pPr>
                        <w:r w:rsidRPr="00EC2B15">
                          <w:rPr>
                            <w:rFonts w:ascii="Tahoma" w:hAnsi="Tahoma" w:cs="Tahoma"/>
                            <w:b/>
                            <w:sz w:val="22"/>
                            <w:szCs w:val="28"/>
                          </w:rPr>
                          <w:t xml:space="preserve">Professional </w:t>
                        </w:r>
                        <w:r w:rsidR="00EC2B15" w:rsidRPr="00EC2B15">
                          <w:rPr>
                            <w:rFonts w:ascii="Tahoma" w:hAnsi="Tahoma" w:cs="Tahoma"/>
                            <w:b/>
                            <w:sz w:val="22"/>
                            <w:szCs w:val="28"/>
                          </w:rPr>
                          <w:t>E</w:t>
                        </w:r>
                        <w:r w:rsidRPr="00EC2B15">
                          <w:rPr>
                            <w:rFonts w:ascii="Tahoma" w:hAnsi="Tahoma" w:cs="Tahoma"/>
                            <w:b/>
                            <w:sz w:val="22"/>
                            <w:szCs w:val="28"/>
                          </w:rPr>
                          <w:t>nhancement</w:t>
                        </w:r>
                      </w:p>
                      <w:p w:rsidR="00EC207D" w:rsidRPr="00EB5BBE" w:rsidRDefault="00EC207D" w:rsidP="00CE20F4">
                        <w:pPr>
                          <w:rPr>
                            <w:rFonts w:cs="Calibri"/>
                            <w:b/>
                            <w:color w:val="000000"/>
                            <w:sz w:val="14"/>
                            <w:szCs w:val="14"/>
                          </w:rPr>
                        </w:pPr>
                      </w:p>
                      <w:p w:rsidR="00CE20F4" w:rsidRPr="00C81624" w:rsidRDefault="00CE20F4" w:rsidP="00CE20F4">
                        <w:pPr>
                          <w:spacing w:after="40"/>
                          <w:ind w:left="180" w:hanging="180"/>
                          <w:rPr>
                            <w:rFonts w:ascii="Tahoma" w:hAnsi="Tahoma" w:cs="Tahoma"/>
                            <w:b/>
                            <w:sz w:val="16"/>
                            <w:szCs w:val="14"/>
                          </w:rPr>
                        </w:pPr>
                        <w:r w:rsidRPr="00C81624">
                          <w:rPr>
                            <w:rFonts w:ascii="Tahoma" w:hAnsi="Tahoma" w:cs="Tahoma"/>
                            <w:b/>
                            <w:sz w:val="16"/>
                            <w:szCs w:val="14"/>
                          </w:rPr>
                          <w:t>- Towards Performance Excellence Program</w:t>
                        </w:r>
                      </w:p>
                      <w:p w:rsidR="00CE20F4" w:rsidRPr="00C81624" w:rsidRDefault="00CE20F4" w:rsidP="00CE20F4">
                        <w:pPr>
                          <w:spacing w:after="40"/>
                          <w:ind w:left="180" w:hanging="180"/>
                          <w:rPr>
                            <w:rFonts w:ascii="Tahoma" w:hAnsi="Tahoma" w:cs="Tahoma"/>
                            <w:b/>
                            <w:sz w:val="16"/>
                            <w:szCs w:val="14"/>
                          </w:rPr>
                        </w:pPr>
                        <w:r w:rsidRPr="00C81624">
                          <w:rPr>
                            <w:rFonts w:ascii="Tahoma" w:hAnsi="Tahoma" w:cs="Tahoma"/>
                            <w:b/>
                            <w:sz w:val="16"/>
                            <w:szCs w:val="14"/>
                          </w:rPr>
                          <w:t>- Facilitative Leadership Program</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Oracle 10gR2 RAC administration</w:t>
                        </w:r>
                      </w:p>
                      <w:p w:rsidR="00CE20F4" w:rsidRPr="00C81624" w:rsidRDefault="00CE20F4" w:rsidP="00B715E7">
                        <w:pPr>
                          <w:spacing w:after="40"/>
                          <w:ind w:left="180" w:hanging="180"/>
                          <w:rPr>
                            <w:rFonts w:ascii="Tahoma" w:hAnsi="Tahoma" w:cs="Tahoma"/>
                            <w:b/>
                            <w:sz w:val="16"/>
                            <w:szCs w:val="14"/>
                          </w:rPr>
                        </w:pPr>
                        <w:r w:rsidRPr="00C81624">
                          <w:rPr>
                            <w:rFonts w:ascii="Tahoma" w:hAnsi="Tahoma" w:cs="Tahoma"/>
                            <w:b/>
                            <w:sz w:val="16"/>
                            <w:szCs w:val="14"/>
                          </w:rPr>
                          <w:t>- Red Hat Linux System Administration (RH-133) Training</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Oracle RAC administration</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Vertica Administration</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IT Leadership and LEAD Programs</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Horton-works  Hadoop Administration</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Oracle Open World Program in the US</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Agile Practices</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Data Science (R-Tool)</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SAP TechED India</w:t>
                        </w:r>
                      </w:p>
                      <w:p w:rsidR="00CE20F4" w:rsidRPr="00C81624" w:rsidRDefault="00CE20F4" w:rsidP="00CE20F4">
                        <w:pPr>
                          <w:spacing w:after="40"/>
                          <w:rPr>
                            <w:rFonts w:ascii="Tahoma" w:hAnsi="Tahoma" w:cs="Tahoma"/>
                            <w:b/>
                            <w:sz w:val="16"/>
                            <w:szCs w:val="14"/>
                          </w:rPr>
                        </w:pPr>
                        <w:r w:rsidRPr="00C81624">
                          <w:rPr>
                            <w:rFonts w:ascii="Tahoma" w:hAnsi="Tahoma" w:cs="Tahoma"/>
                            <w:b/>
                            <w:sz w:val="16"/>
                            <w:szCs w:val="14"/>
                          </w:rPr>
                          <w:t>- NASSCOM Summit(s)</w:t>
                        </w:r>
                      </w:p>
                      <w:p w:rsidR="00CE20F4" w:rsidRDefault="00CE20F4" w:rsidP="00CE20F4">
                        <w:pPr>
                          <w:spacing w:after="40"/>
                          <w:rPr>
                            <w:rFonts w:ascii="Tahoma" w:hAnsi="Tahoma" w:cs="Tahoma"/>
                            <w:b/>
                            <w:sz w:val="16"/>
                            <w:szCs w:val="14"/>
                          </w:rPr>
                        </w:pPr>
                        <w:r w:rsidRPr="00C81624">
                          <w:rPr>
                            <w:rFonts w:ascii="Tahoma" w:hAnsi="Tahoma" w:cs="Tahoma"/>
                            <w:b/>
                            <w:sz w:val="16"/>
                            <w:szCs w:val="14"/>
                          </w:rPr>
                          <w:t>- SQL Geeks - Data Platform Summit</w:t>
                        </w:r>
                      </w:p>
                      <w:p w:rsidR="00183573" w:rsidRPr="00C81624" w:rsidRDefault="00183573" w:rsidP="00CE20F4">
                        <w:pPr>
                          <w:spacing w:after="40"/>
                          <w:rPr>
                            <w:rFonts w:ascii="Tahoma" w:hAnsi="Tahoma" w:cs="Tahoma"/>
                            <w:b/>
                            <w:sz w:val="16"/>
                            <w:szCs w:val="14"/>
                          </w:rPr>
                        </w:pPr>
                        <w:r>
                          <w:rPr>
                            <w:rFonts w:ascii="Tahoma" w:hAnsi="Tahoma" w:cs="Tahoma"/>
                            <w:b/>
                            <w:sz w:val="16"/>
                            <w:szCs w:val="14"/>
                          </w:rPr>
                          <w:t>- MySQL  Administration</w:t>
                        </w:r>
                      </w:p>
                      <w:p w:rsidR="00AB203C" w:rsidRPr="00CE68B7" w:rsidRDefault="00AB203C" w:rsidP="00CE20F4">
                        <w:pPr>
                          <w:rPr>
                            <w:rFonts w:ascii="Tahoma" w:hAnsi="Tahoma" w:cs="Tahoma"/>
                            <w:color w:val="000000"/>
                            <w:sz w:val="16"/>
                          </w:rPr>
                        </w:pPr>
                      </w:p>
                    </w:txbxContent>
                  </v:textbox>
                </v:shape>
              </w:pict>
            </w:r>
            <w:r w:rsidR="004B6FCE" w:rsidRPr="005F02D3">
              <w:rPr>
                <w:rFonts w:ascii="Tahoma" w:hAnsi="Tahoma" w:cs="Tahoma"/>
                <w:b/>
                <w:color w:val="000000"/>
                <w:sz w:val="20"/>
                <w:szCs w:val="20"/>
                <w:lang w:val="en-GB"/>
              </w:rPr>
              <w:t xml:space="preserve">Hardware / OS: </w:t>
            </w:r>
            <w:r w:rsidR="004B6FCE" w:rsidRPr="005F02D3">
              <w:rPr>
                <w:rFonts w:ascii="Tahoma" w:hAnsi="Tahoma" w:cs="Tahoma"/>
                <w:color w:val="000000"/>
                <w:sz w:val="20"/>
                <w:szCs w:val="20"/>
                <w:lang w:val="en-GB"/>
              </w:rPr>
              <w:t>Solaris, Linux, IBM AIX</w:t>
            </w:r>
            <w:r w:rsidR="00183573">
              <w:rPr>
                <w:rFonts w:ascii="Tahoma" w:hAnsi="Tahoma" w:cs="Tahoma"/>
                <w:color w:val="000000"/>
                <w:sz w:val="20"/>
                <w:szCs w:val="20"/>
                <w:lang w:val="en-GB"/>
              </w:rPr>
              <w:t>, HP-UX, Windows</w:t>
            </w:r>
          </w:p>
          <w:p w:rsidR="004B6FCE" w:rsidRPr="005F02D3" w:rsidRDefault="00C16231" w:rsidP="00312B9A">
            <w:pPr>
              <w:pStyle w:val="ListParagraph"/>
              <w:shd w:val="clear" w:color="auto" w:fill="B6DDE8"/>
              <w:spacing w:after="0" w:line="240" w:lineRule="auto"/>
              <w:ind w:left="0" w:right="-108"/>
              <w:jc w:val="both"/>
              <w:rPr>
                <w:rFonts w:ascii="Tahoma" w:hAnsi="Tahoma" w:cs="Tahoma"/>
                <w:color w:val="000000"/>
                <w:sz w:val="20"/>
                <w:szCs w:val="20"/>
                <w:lang w:val="en-GB"/>
              </w:rPr>
            </w:pPr>
            <w:r w:rsidRPr="00C16231">
              <w:rPr>
                <w:rFonts w:ascii="Tahoma" w:hAnsi="Tahoma" w:cs="Tahoma"/>
                <w:color w:val="000000"/>
                <w:sz w:val="10"/>
                <w:szCs w:val="10"/>
                <w:lang w:val="en-GB"/>
              </w:rPr>
              <w:pict>
                <v:rect id="_x0000_i1025" style="width:0;height:1.5pt" o:hralign="center" o:hrstd="t" o:hr="t" fillcolor="#a0a0a0" stroked="f"/>
              </w:pict>
            </w:r>
          </w:p>
          <w:p w:rsidR="0065676A" w:rsidRPr="005F02D3" w:rsidRDefault="004B6FCE" w:rsidP="0065676A">
            <w:pPr>
              <w:pStyle w:val="ListParagraph"/>
              <w:shd w:val="clear" w:color="auto" w:fill="B6DDE8"/>
              <w:spacing w:after="0" w:line="240" w:lineRule="auto"/>
              <w:ind w:left="0" w:right="-108"/>
              <w:jc w:val="both"/>
              <w:rPr>
                <w:rFonts w:ascii="Tahoma" w:hAnsi="Tahoma" w:cs="Tahoma"/>
                <w:color w:val="000000"/>
                <w:sz w:val="20"/>
                <w:szCs w:val="20"/>
                <w:lang w:val="en-GB"/>
              </w:rPr>
            </w:pPr>
            <w:r w:rsidRPr="005F02D3">
              <w:rPr>
                <w:rFonts w:ascii="Tahoma" w:hAnsi="Tahoma" w:cs="Tahoma"/>
                <w:b/>
                <w:color w:val="000000"/>
                <w:sz w:val="20"/>
                <w:szCs w:val="20"/>
                <w:lang w:val="en-GB"/>
              </w:rPr>
              <w:t>RDBMS:</w:t>
            </w:r>
            <w:r w:rsidRPr="005F02D3">
              <w:rPr>
                <w:rFonts w:ascii="Tahoma" w:hAnsi="Tahoma" w:cs="Tahoma"/>
                <w:color w:val="000000"/>
                <w:sz w:val="20"/>
                <w:szCs w:val="20"/>
                <w:lang w:val="en-GB"/>
              </w:rPr>
              <w:t xml:space="preserve"> </w:t>
            </w:r>
            <w:r w:rsidR="00183573">
              <w:rPr>
                <w:rFonts w:ascii="Tahoma" w:hAnsi="Tahoma" w:cs="Tahoma"/>
                <w:color w:val="000000"/>
                <w:sz w:val="20"/>
                <w:szCs w:val="20"/>
                <w:lang w:val="en-GB"/>
              </w:rPr>
              <w:t xml:space="preserve">MySQL, </w:t>
            </w:r>
            <w:r w:rsidRPr="005F02D3">
              <w:rPr>
                <w:rFonts w:ascii="Tahoma" w:hAnsi="Tahoma" w:cs="Tahoma"/>
                <w:color w:val="000000"/>
                <w:sz w:val="20"/>
                <w:szCs w:val="20"/>
                <w:lang w:val="en-GB"/>
              </w:rPr>
              <w:t>Oracle, Netezza and MS-SQL Server, Vertica and PostgreSQL</w:t>
            </w:r>
            <w:r w:rsidR="0065676A">
              <w:rPr>
                <w:rFonts w:ascii="Tahoma" w:hAnsi="Tahoma" w:cs="Tahoma"/>
                <w:color w:val="000000"/>
                <w:sz w:val="20"/>
                <w:szCs w:val="20"/>
                <w:lang w:val="en-GB"/>
              </w:rPr>
              <w:t>,</w:t>
            </w:r>
            <w:r w:rsidR="0065676A" w:rsidRPr="005F02D3">
              <w:rPr>
                <w:rFonts w:ascii="Tahoma" w:hAnsi="Tahoma" w:cs="Tahoma"/>
                <w:color w:val="000000"/>
                <w:sz w:val="20"/>
                <w:szCs w:val="20"/>
                <w:lang w:val="en-GB"/>
              </w:rPr>
              <w:t xml:space="preserve"> </w:t>
            </w:r>
            <w:r w:rsidR="00183573">
              <w:rPr>
                <w:rFonts w:ascii="Tahoma" w:hAnsi="Tahoma" w:cs="Tahoma"/>
                <w:color w:val="000000"/>
                <w:sz w:val="20"/>
                <w:szCs w:val="20"/>
                <w:lang w:val="en-GB"/>
              </w:rPr>
              <w:t>MongoDB</w:t>
            </w:r>
            <w:r w:rsidR="0065676A">
              <w:rPr>
                <w:rFonts w:ascii="Tahoma" w:hAnsi="Tahoma" w:cs="Tahoma"/>
                <w:color w:val="000000"/>
                <w:sz w:val="20"/>
                <w:szCs w:val="20"/>
                <w:lang w:val="en-GB"/>
              </w:rPr>
              <w:t>.</w:t>
            </w:r>
          </w:p>
          <w:p w:rsidR="004B6FCE" w:rsidRPr="005F02D3" w:rsidRDefault="00C16231" w:rsidP="00312B9A">
            <w:pPr>
              <w:pStyle w:val="ListParagraph"/>
              <w:shd w:val="clear" w:color="auto" w:fill="B6DDE8"/>
              <w:spacing w:after="0" w:line="240" w:lineRule="auto"/>
              <w:ind w:left="0" w:right="-108"/>
              <w:jc w:val="both"/>
              <w:rPr>
                <w:rFonts w:ascii="Tahoma" w:hAnsi="Tahoma" w:cs="Tahoma"/>
                <w:color w:val="000000"/>
                <w:sz w:val="10"/>
                <w:szCs w:val="10"/>
                <w:lang w:val="en-GB"/>
              </w:rPr>
            </w:pPr>
            <w:r w:rsidRPr="00C16231">
              <w:rPr>
                <w:rFonts w:ascii="Tahoma" w:hAnsi="Tahoma" w:cs="Tahoma"/>
                <w:color w:val="000000"/>
                <w:sz w:val="10"/>
                <w:szCs w:val="10"/>
                <w:lang w:val="en-GB"/>
              </w:rPr>
              <w:pict>
                <v:rect id="_x0000_i1026" style="width:0;height:1.5pt" o:hralign="center" o:hrstd="t" o:hr="t" fillcolor="#a0a0a0" stroked="f"/>
              </w:pict>
            </w:r>
          </w:p>
          <w:p w:rsidR="004B6FCE" w:rsidRDefault="00312B9A" w:rsidP="00312B9A">
            <w:pPr>
              <w:pStyle w:val="ListParagraph"/>
              <w:shd w:val="clear" w:color="auto" w:fill="B6DDE8"/>
              <w:spacing w:after="0" w:line="240" w:lineRule="auto"/>
              <w:ind w:left="0" w:right="-108"/>
              <w:jc w:val="both"/>
              <w:rPr>
                <w:rFonts w:ascii="Tahoma" w:hAnsi="Tahoma" w:cs="Tahoma"/>
                <w:color w:val="000000"/>
                <w:sz w:val="20"/>
                <w:szCs w:val="20"/>
                <w:lang w:val="en-GB"/>
              </w:rPr>
            </w:pPr>
            <w:r w:rsidRPr="005F02D3">
              <w:rPr>
                <w:rFonts w:ascii="Tahoma" w:hAnsi="Tahoma" w:cs="Tahoma"/>
                <w:b/>
                <w:color w:val="000000"/>
                <w:sz w:val="20"/>
                <w:szCs w:val="20"/>
                <w:lang w:val="en-GB"/>
              </w:rPr>
              <w:t>Data Science:</w:t>
            </w:r>
            <w:r w:rsidR="004F6A31">
              <w:rPr>
                <w:rFonts w:ascii="Tahoma" w:hAnsi="Tahoma" w:cs="Tahoma"/>
                <w:b/>
                <w:color w:val="000000"/>
                <w:sz w:val="20"/>
                <w:szCs w:val="20"/>
                <w:lang w:val="en-GB"/>
              </w:rPr>
              <w:t xml:space="preserve"> </w:t>
            </w:r>
            <w:r w:rsidR="004B6FCE" w:rsidRPr="005F02D3">
              <w:rPr>
                <w:rFonts w:ascii="Tahoma" w:hAnsi="Tahoma" w:cs="Tahoma"/>
                <w:color w:val="000000"/>
                <w:sz w:val="20"/>
                <w:szCs w:val="20"/>
                <w:lang w:val="en-GB"/>
              </w:rPr>
              <w:t>R-Tool</w:t>
            </w:r>
          </w:p>
          <w:p w:rsidR="001C22DC" w:rsidRDefault="00C16231" w:rsidP="00312B9A">
            <w:pPr>
              <w:pStyle w:val="ListParagraph"/>
              <w:shd w:val="clear" w:color="auto" w:fill="B6DDE8"/>
              <w:spacing w:after="0" w:line="240" w:lineRule="auto"/>
              <w:ind w:left="0" w:right="-108"/>
              <w:jc w:val="both"/>
              <w:rPr>
                <w:rFonts w:ascii="Tahoma" w:hAnsi="Tahoma" w:cs="Tahoma"/>
                <w:color w:val="000000"/>
                <w:sz w:val="10"/>
                <w:szCs w:val="10"/>
                <w:lang w:val="en-GB"/>
              </w:rPr>
            </w:pPr>
            <w:r w:rsidRPr="00C16231">
              <w:rPr>
                <w:rFonts w:ascii="Tahoma" w:hAnsi="Tahoma" w:cs="Tahoma"/>
                <w:color w:val="000000"/>
                <w:sz w:val="10"/>
                <w:szCs w:val="10"/>
                <w:lang w:val="en-GB"/>
              </w:rPr>
              <w:pict>
                <v:rect id="_x0000_i1027" style="width:0;height:1.5pt" o:hralign="center" o:hrstd="t" o:hr="t" fillcolor="#a0a0a0" stroked="f"/>
              </w:pict>
            </w:r>
          </w:p>
          <w:p w:rsidR="0003305D" w:rsidRDefault="0003305D" w:rsidP="00312B9A">
            <w:pPr>
              <w:pStyle w:val="ListParagraph"/>
              <w:shd w:val="clear" w:color="auto" w:fill="B6DDE8"/>
              <w:spacing w:after="0" w:line="240" w:lineRule="auto"/>
              <w:ind w:left="0" w:right="-108"/>
              <w:jc w:val="both"/>
              <w:rPr>
                <w:rFonts w:ascii="Tahoma" w:hAnsi="Tahoma" w:cs="Tahoma"/>
                <w:color w:val="000000"/>
                <w:sz w:val="20"/>
                <w:szCs w:val="20"/>
                <w:lang w:val="en-GB"/>
              </w:rPr>
            </w:pPr>
            <w:r w:rsidRPr="0003305D">
              <w:rPr>
                <w:rFonts w:ascii="Tahoma" w:hAnsi="Tahoma" w:cs="Tahoma"/>
                <w:b/>
                <w:color w:val="000000"/>
                <w:sz w:val="20"/>
                <w:szCs w:val="20"/>
                <w:lang w:val="en-GB"/>
              </w:rPr>
              <w:t>DB Security Standards:</w:t>
            </w:r>
            <w:r w:rsidRPr="0003305D">
              <w:rPr>
                <w:rFonts w:ascii="Tahoma" w:hAnsi="Tahoma" w:cs="Tahoma"/>
                <w:color w:val="000000"/>
                <w:sz w:val="20"/>
                <w:szCs w:val="20"/>
                <w:lang w:val="en-GB"/>
              </w:rPr>
              <w:t xml:space="preserve"> Sarbanes-Oxley (SOX) and In-House developed security compliance</w:t>
            </w:r>
          </w:p>
          <w:p w:rsidR="002905AE" w:rsidRDefault="002905AE" w:rsidP="00312B9A">
            <w:pPr>
              <w:pStyle w:val="ListParagraph"/>
              <w:shd w:val="clear" w:color="auto" w:fill="B6DDE8"/>
              <w:spacing w:after="0" w:line="240" w:lineRule="auto"/>
              <w:ind w:left="0" w:right="-108"/>
              <w:jc w:val="both"/>
              <w:rPr>
                <w:rFonts w:ascii="Tahoma" w:hAnsi="Tahoma" w:cs="Tahoma"/>
                <w:color w:val="000000"/>
                <w:sz w:val="10"/>
                <w:szCs w:val="10"/>
                <w:lang w:val="en-GB"/>
              </w:rPr>
            </w:pPr>
          </w:p>
          <w:p w:rsidR="002905AE" w:rsidRDefault="00C16231" w:rsidP="00312B9A">
            <w:pPr>
              <w:pStyle w:val="ListParagraph"/>
              <w:shd w:val="clear" w:color="auto" w:fill="B6DDE8"/>
              <w:spacing w:after="0" w:line="240" w:lineRule="auto"/>
              <w:ind w:left="0" w:right="-108"/>
              <w:jc w:val="both"/>
              <w:rPr>
                <w:rFonts w:ascii="Tahoma" w:hAnsi="Tahoma" w:cs="Tahoma"/>
                <w:color w:val="000000"/>
                <w:sz w:val="10"/>
                <w:szCs w:val="10"/>
                <w:lang w:val="en-GB"/>
              </w:rPr>
            </w:pPr>
            <w:r w:rsidRPr="00C16231">
              <w:rPr>
                <w:rFonts w:ascii="Tahoma" w:hAnsi="Tahoma" w:cs="Tahoma"/>
                <w:color w:val="000000"/>
                <w:sz w:val="10"/>
                <w:szCs w:val="10"/>
                <w:lang w:val="en-GB"/>
              </w:rPr>
              <w:pict>
                <v:rect id="_x0000_i1028" style="width:0;height:1.5pt" o:hralign="center" o:hrstd="t" o:hr="t" fillcolor="#a0a0a0" stroked="f"/>
              </w:pict>
            </w:r>
          </w:p>
          <w:p w:rsidR="004B6FCE" w:rsidRDefault="0003305D" w:rsidP="00312B9A">
            <w:pPr>
              <w:pStyle w:val="ListParagraph"/>
              <w:shd w:val="clear" w:color="auto" w:fill="B6DDE8"/>
              <w:spacing w:after="0" w:line="240" w:lineRule="auto"/>
              <w:ind w:left="0" w:right="-108"/>
              <w:jc w:val="both"/>
              <w:rPr>
                <w:rFonts w:ascii="Tahoma" w:hAnsi="Tahoma" w:cs="Tahoma"/>
                <w:color w:val="000000"/>
                <w:sz w:val="20"/>
                <w:szCs w:val="20"/>
                <w:lang w:val="en-GB"/>
              </w:rPr>
            </w:pPr>
            <w:r w:rsidRPr="0003305D">
              <w:rPr>
                <w:rFonts w:ascii="Tahoma" w:hAnsi="Tahoma" w:cs="Tahoma"/>
                <w:b/>
                <w:color w:val="000000"/>
                <w:sz w:val="20"/>
                <w:szCs w:val="20"/>
                <w:lang w:val="en-GB"/>
              </w:rPr>
              <w:t>Cloud Computing</w:t>
            </w:r>
            <w:r w:rsidRPr="0003305D">
              <w:rPr>
                <w:rFonts w:ascii="Tahoma" w:hAnsi="Tahoma" w:cs="Tahoma"/>
                <w:color w:val="000000"/>
                <w:sz w:val="20"/>
                <w:szCs w:val="20"/>
                <w:lang w:val="en-GB"/>
              </w:rPr>
              <w:t>:</w:t>
            </w:r>
            <w:r w:rsidR="004F6A31">
              <w:rPr>
                <w:rFonts w:ascii="Tahoma" w:hAnsi="Tahoma" w:cs="Tahoma"/>
                <w:color w:val="000000"/>
                <w:sz w:val="20"/>
                <w:szCs w:val="20"/>
                <w:lang w:val="en-GB"/>
              </w:rPr>
              <w:t xml:space="preserve"> </w:t>
            </w:r>
            <w:r w:rsidRPr="0003305D">
              <w:rPr>
                <w:rFonts w:ascii="Tahoma" w:hAnsi="Tahoma" w:cs="Tahoma"/>
                <w:color w:val="000000"/>
                <w:sz w:val="20"/>
                <w:szCs w:val="20"/>
                <w:lang w:val="en-GB"/>
              </w:rPr>
              <w:t>AWS, Custom Cloud platform at Honeywell (</w:t>
            </w:r>
            <w:r>
              <w:rPr>
                <w:rFonts w:ascii="Tahoma" w:hAnsi="Tahoma" w:cs="Tahoma"/>
                <w:color w:val="000000"/>
                <w:sz w:val="20"/>
                <w:szCs w:val="20"/>
                <w:lang w:val="en-GB"/>
              </w:rPr>
              <w:t>Public/Private/Hybrid</w:t>
            </w:r>
            <w:r w:rsidR="004F6A31">
              <w:rPr>
                <w:rFonts w:ascii="Tahoma" w:hAnsi="Tahoma" w:cs="Tahoma"/>
                <w:color w:val="000000"/>
                <w:sz w:val="20"/>
                <w:szCs w:val="20"/>
                <w:lang w:val="en-GB"/>
              </w:rPr>
              <w:t>/Community</w:t>
            </w:r>
            <w:r w:rsidRPr="0003305D">
              <w:rPr>
                <w:rFonts w:ascii="Tahoma" w:hAnsi="Tahoma" w:cs="Tahoma"/>
                <w:color w:val="000000"/>
                <w:sz w:val="20"/>
                <w:szCs w:val="20"/>
                <w:lang w:val="en-GB"/>
              </w:rPr>
              <w:t>)</w:t>
            </w:r>
            <w:r w:rsidR="0065676A">
              <w:rPr>
                <w:rFonts w:ascii="Tahoma" w:hAnsi="Tahoma" w:cs="Tahoma"/>
                <w:color w:val="000000"/>
                <w:sz w:val="20"/>
                <w:szCs w:val="20"/>
                <w:lang w:val="en-GB"/>
              </w:rPr>
              <w:t>, Microsoft Azure, Amazon Cloud services like  Amazon DynamoDB, EC2, Amazon Warehouse Solution (Redshift), IAM.</w:t>
            </w:r>
          </w:p>
          <w:p w:rsidR="0003305D" w:rsidRPr="0003305D" w:rsidRDefault="00C16231" w:rsidP="00312B9A">
            <w:pPr>
              <w:pStyle w:val="ListParagraph"/>
              <w:shd w:val="clear" w:color="auto" w:fill="B6DDE8"/>
              <w:spacing w:after="0" w:line="240" w:lineRule="auto"/>
              <w:ind w:left="0" w:right="-108"/>
              <w:jc w:val="both"/>
              <w:rPr>
                <w:rFonts w:ascii="Tahoma" w:hAnsi="Tahoma" w:cs="Tahoma"/>
                <w:b/>
                <w:color w:val="000000"/>
                <w:sz w:val="10"/>
                <w:szCs w:val="10"/>
                <w:lang w:val="en-GB"/>
              </w:rPr>
            </w:pPr>
            <w:r w:rsidRPr="00C16231">
              <w:rPr>
                <w:rFonts w:ascii="Tahoma" w:hAnsi="Tahoma" w:cs="Tahoma"/>
                <w:color w:val="000000"/>
                <w:sz w:val="10"/>
                <w:szCs w:val="10"/>
                <w:lang w:val="en-GB"/>
              </w:rPr>
              <w:pict>
                <v:rect id="_x0000_i1029" style="width:0;height:1.5pt" o:hralign="center" o:hrstd="t" o:hr="t" fillcolor="#a0a0a0" stroked="f"/>
              </w:pict>
            </w:r>
          </w:p>
          <w:p w:rsidR="00F26EC1" w:rsidRPr="00183573" w:rsidRDefault="004B6FCE" w:rsidP="0081081D">
            <w:pPr>
              <w:pStyle w:val="ListParagraph"/>
              <w:shd w:val="clear" w:color="auto" w:fill="B6DDE8"/>
              <w:spacing w:after="0" w:line="240" w:lineRule="auto"/>
              <w:ind w:left="0" w:right="-108"/>
              <w:jc w:val="both"/>
              <w:rPr>
                <w:rFonts w:ascii="Tahoma" w:hAnsi="Tahoma" w:cs="Tahoma"/>
                <w:color w:val="000000"/>
                <w:sz w:val="20"/>
                <w:szCs w:val="20"/>
                <w:lang w:val="en-GB"/>
              </w:rPr>
            </w:pPr>
            <w:r w:rsidRPr="005F02D3">
              <w:rPr>
                <w:rFonts w:ascii="Tahoma" w:hAnsi="Tahoma" w:cs="Tahoma"/>
                <w:b/>
                <w:color w:val="000000"/>
                <w:sz w:val="20"/>
                <w:szCs w:val="20"/>
                <w:lang w:val="en-GB"/>
              </w:rPr>
              <w:t>Tools/Utilities</w:t>
            </w:r>
            <w:r w:rsidR="0005783C">
              <w:rPr>
                <w:rFonts w:ascii="Tahoma" w:hAnsi="Tahoma" w:cs="Tahoma"/>
                <w:b/>
                <w:color w:val="000000"/>
                <w:sz w:val="20"/>
                <w:szCs w:val="20"/>
                <w:lang w:val="en-GB"/>
              </w:rPr>
              <w:t>/OOP</w:t>
            </w:r>
            <w:r w:rsidRPr="005F02D3">
              <w:rPr>
                <w:rFonts w:ascii="Tahoma" w:hAnsi="Tahoma" w:cs="Tahoma"/>
                <w:b/>
                <w:color w:val="000000"/>
                <w:sz w:val="20"/>
                <w:szCs w:val="20"/>
                <w:lang w:val="en-GB"/>
              </w:rPr>
              <w:t>:</w:t>
            </w:r>
            <w:r w:rsidRPr="005F02D3">
              <w:rPr>
                <w:rFonts w:ascii="Tahoma" w:hAnsi="Tahoma" w:cs="Tahoma"/>
                <w:color w:val="000000"/>
                <w:sz w:val="20"/>
                <w:szCs w:val="20"/>
                <w:lang w:val="en-GB"/>
              </w:rPr>
              <w:t xml:space="preserve"> Oracle Enterprise Manager (OEM), DbArtisan, NPS (Netezza Performance Server Tool), SQL Server Management Studio, Autosys – Automated Job Scheduler and Remedy – Incident &amp; Change Management Tool</w:t>
            </w:r>
            <w:r w:rsidR="0081081D">
              <w:rPr>
                <w:rFonts w:ascii="Tahoma" w:hAnsi="Tahoma" w:cs="Tahoma"/>
                <w:color w:val="000000"/>
                <w:sz w:val="20"/>
                <w:szCs w:val="20"/>
                <w:lang w:val="en-GB"/>
              </w:rPr>
              <w:t xml:space="preserve">, Java, </w:t>
            </w:r>
            <w:r w:rsidR="0005783C">
              <w:rPr>
                <w:rFonts w:ascii="Tahoma" w:hAnsi="Tahoma" w:cs="Tahoma"/>
                <w:color w:val="000000"/>
                <w:sz w:val="20"/>
                <w:szCs w:val="20"/>
                <w:lang w:val="en-GB"/>
              </w:rPr>
              <w:t>Microsoft .Net</w:t>
            </w:r>
            <w:r w:rsidR="0081081D">
              <w:rPr>
                <w:rFonts w:ascii="Tahoma" w:hAnsi="Tahoma" w:cs="Tahoma"/>
                <w:color w:val="000000"/>
                <w:sz w:val="20"/>
                <w:szCs w:val="20"/>
                <w:lang w:val="en-GB"/>
              </w:rPr>
              <w:t>,Percona DB Monitoring (PMM), MonYog and SQLYog</w:t>
            </w:r>
            <w:r w:rsidR="00C16231" w:rsidRPr="00C16231">
              <w:rPr>
                <w:rFonts w:ascii="Tahoma" w:hAnsi="Tahoma" w:cs="Tahoma"/>
                <w:color w:val="000000"/>
                <w:sz w:val="10"/>
                <w:szCs w:val="10"/>
                <w:lang w:val="en-GB"/>
              </w:rPr>
              <w:pict>
                <v:rect id="_x0000_i1030" style="width:0;height:1.5pt" o:hralign="center" o:hrstd="t" o:hr="t" fillcolor="#a0a0a0" stroked="f"/>
              </w:pict>
            </w:r>
            <w:r w:rsidR="00C16231" w:rsidRPr="00C16231">
              <w:rPr>
                <w:rFonts w:ascii="Tahoma" w:hAnsi="Tahoma" w:cs="Tahoma"/>
                <w:noProof/>
              </w:rPr>
              <w:pict>
                <v:shape id="_x0000_s1031" type="#_x0000_t202" style="position:absolute;left:0;text-align:left;margin-left:368.85pt;margin-top:103.15pt;width:174pt;height:61.6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" fillcolor="#7bd7ed" strokecolor="#1ba7c7" strokeweight=".5pt">
                  <v:path arrowok="t"/>
                  <v:textbox style="mso-next-textbox:#_x0000_s1031">
                    <w:txbxContent>
                      <w:p w:rsidR="00EC207D" w:rsidRPr="00455669" w:rsidRDefault="00EC207D" w:rsidP="00EC207D">
                        <w:pPr>
                          <w:jc w:val="center"/>
                          <w:rPr>
                            <w:rFonts w:ascii="Tahoma" w:hAnsi="Tahoma" w:cs="Tahoma"/>
                            <w:sz w:val="28"/>
                            <w:szCs w:val="28"/>
                          </w:rPr>
                        </w:pPr>
                        <w:r>
                          <w:rPr>
                            <w:rFonts w:ascii="Tahoma" w:hAnsi="Tahoma" w:cs="Tahoma"/>
                            <w:sz w:val="28"/>
                            <w:szCs w:val="28"/>
                          </w:rPr>
                          <w:t>Academic Details</w:t>
                        </w:r>
                      </w:p>
                      <w:p w:rsidR="00EC207D" w:rsidRPr="00455669" w:rsidRDefault="00EC207D" w:rsidP="00EC207D">
                        <w:pPr>
                          <w:jc w:val="center"/>
                          <w:rPr>
                            <w:rFonts w:cs="Calibri"/>
                            <w:b/>
                            <w:color w:val="000000"/>
                            <w:sz w:val="10"/>
                            <w:szCs w:val="16"/>
                          </w:rPr>
                        </w:pPr>
                      </w:p>
                      <w:p w:rsidR="00EC207D" w:rsidRPr="00EB5BBE" w:rsidRDefault="00F855C5" w:rsidP="00EC207D">
                        <w:pPr>
                          <w:jc w:val="center"/>
                          <w:rPr>
                            <w:rFonts w:ascii="Tahoma" w:hAnsi="Tahoma" w:cs="Tahoma"/>
                            <w:color w:val="000000"/>
                            <w:sz w:val="16"/>
                            <w:szCs w:val="16"/>
                          </w:rPr>
                        </w:pPr>
                        <w:r w:rsidRPr="00EB5BBE">
                          <w:rPr>
                            <w:rFonts w:ascii="Tahoma" w:hAnsi="Tahoma" w:cs="Tahoma"/>
                            <w:b/>
                            <w:color w:val="000000"/>
                            <w:sz w:val="16"/>
                            <w:szCs w:val="16"/>
                          </w:rPr>
                          <w:t>BE (Electronics &amp; Communications) - Kuvempu University</w:t>
                        </w:r>
                        <w:r w:rsidR="00EB5BBE">
                          <w:rPr>
                            <w:rFonts w:ascii="Tahoma" w:hAnsi="Tahoma" w:cs="Tahoma"/>
                            <w:b/>
                            <w:color w:val="000000"/>
                            <w:sz w:val="16"/>
                            <w:szCs w:val="16"/>
                          </w:rPr>
                          <w:t xml:space="preserve"> </w:t>
                        </w:r>
                        <w:r w:rsidRPr="00EB5BBE">
                          <w:rPr>
                            <w:rFonts w:ascii="Tahoma" w:hAnsi="Tahoma" w:cs="Tahoma"/>
                            <w:b/>
                            <w:color w:val="000000"/>
                            <w:sz w:val="16"/>
                            <w:szCs w:val="16"/>
                          </w:rPr>
                          <w:t>in 1996</w:t>
                        </w:r>
                        <w:r w:rsidR="00CC6A01">
                          <w:rPr>
                            <w:rFonts w:ascii="Tahoma" w:hAnsi="Tahoma" w:cs="Tahoma"/>
                            <w:b/>
                            <w:color w:val="000000"/>
                            <w:sz w:val="16"/>
                            <w:szCs w:val="16"/>
                          </w:rPr>
                          <w:t xml:space="preserve"> </w:t>
                        </w:r>
                        <w:r w:rsidR="00CC6A01">
                          <w:rPr>
                            <w:rFonts w:ascii="Tahoma" w:hAnsi="Tahoma" w:cs="Tahoma"/>
                            <w:b/>
                            <w:color w:val="000000"/>
                            <w:sz w:val="16"/>
                            <w:szCs w:val="16"/>
                          </w:rPr>
                          <w:br/>
                          <w:t xml:space="preserve">with First Class with </w:t>
                        </w:r>
                        <w:r w:rsidR="00F315D8">
                          <w:rPr>
                            <w:rFonts w:ascii="Tahoma" w:hAnsi="Tahoma" w:cs="Tahoma"/>
                            <w:b/>
                            <w:color w:val="000000"/>
                            <w:sz w:val="16"/>
                            <w:szCs w:val="16"/>
                          </w:rPr>
                          <w:t>Distinction</w:t>
                        </w:r>
                      </w:p>
                      <w:p w:rsidR="00EC207D" w:rsidRPr="004E6BFC" w:rsidRDefault="00EC207D" w:rsidP="00F855C5">
                        <w:pPr>
                          <w:rPr>
                            <w:rFonts w:cs="Calibri"/>
                            <w:color w:val="000000"/>
                          </w:rPr>
                        </w:pPr>
                      </w:p>
                      <w:p w:rsidR="00EC207D" w:rsidRDefault="00EC207D" w:rsidP="00EC207D">
                        <w:pPr>
                          <w:jc w:val="center"/>
                          <w:rPr>
                            <w:rFonts w:cs="Calibri"/>
                            <w:color w:val="000000"/>
                          </w:rPr>
                        </w:pPr>
                      </w:p>
                    </w:txbxContent>
                  </v:textbox>
                </v:shape>
              </w:pict>
            </w:r>
            <w:r w:rsidR="00C16231" w:rsidRPr="00C16231">
              <w:rPr>
                <w:rFonts w:ascii="Tahoma" w:hAnsi="Tahoma" w:cs="Tahoma"/>
                <w:noProof/>
              </w:rPr>
              <w:pict>
                <v:rect id="_x0000_s1106" style="position:absolute;left:0;text-align:left;margin-left:0;margin-top:214.2pt;width:348.75pt;height:39pt;z-index:251675648;mso-position-horizontal-relative:text;mso-position-vertical-relative:text" stroked="f" strokeweight="0">
                  <v:textbox style="mso-next-textbox:#_x0000_s1106">
                    <w:txbxContent>
                      <w:p w:rsidR="00F26EC1" w:rsidRPr="005F02D3" w:rsidRDefault="00F26EC1" w:rsidP="00F26EC1">
                        <w:pPr>
                          <w:numPr>
                            <w:ilvl w:val="0"/>
                            <w:numId w:val="36"/>
                          </w:numPr>
                          <w:spacing w:after="40"/>
                          <w:jc w:val="both"/>
                          <w:rPr>
                            <w:rFonts w:ascii="Tahoma" w:hAnsi="Tahoma" w:cs="Tahoma"/>
                          </w:rPr>
                        </w:pPr>
                        <w:r>
                          <w:rPr>
                            <w:rFonts w:ascii="Tahoma" w:hAnsi="Tahoma" w:cs="Tahoma"/>
                          </w:rPr>
                          <w:t>Six Sigma / LEAN</w:t>
                        </w:r>
                      </w:p>
                      <w:p w:rsidR="00F26EC1" w:rsidRPr="00E313D4" w:rsidRDefault="00F26EC1" w:rsidP="00F26EC1">
                        <w:pPr>
                          <w:numPr>
                            <w:ilvl w:val="0"/>
                            <w:numId w:val="36"/>
                          </w:numPr>
                          <w:spacing w:after="40"/>
                          <w:jc w:val="both"/>
                          <w:rPr>
                            <w:rFonts w:ascii="Tahoma" w:hAnsi="Tahoma" w:cs="Tahoma"/>
                          </w:rPr>
                        </w:pPr>
                        <w:r>
                          <w:rPr>
                            <w:rFonts w:ascii="Tahoma" w:hAnsi="Tahoma" w:cs="Tahoma"/>
                          </w:rPr>
                          <w:t>Agile /ITIL</w:t>
                        </w:r>
                      </w:p>
                    </w:txbxContent>
                  </v:textbox>
                </v:rect>
              </w:pict>
            </w:r>
            <w:r w:rsidR="00C16231" w:rsidRPr="00C16231">
              <w:rPr>
                <w:rFonts w:ascii="Tahoma" w:hAnsi="Tahoma" w:cs="Tahoma"/>
                <w:noProof/>
              </w:rPr>
              <w:pict>
                <v:shape id="_x0000_s1104" type="#_x0000_t202" style="position:absolute;left:0;text-align:left;margin-left:0;margin-top:173.7pt;width:271.5pt;height:25.5pt;z-index:2516736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" fillcolor="#404040" stroked="f" strokeweight=".5pt">
                  <v:path arrowok="t"/>
                  <v:textbox style="mso-next-textbox:#_x0000_s1104">
                    <w:txbxContent>
                      <w:p w:rsidR="00F26EC1" w:rsidRPr="003D66FE" w:rsidRDefault="00F26EC1" w:rsidP="00F26EC1">
                        <w:pPr>
                          <w:rPr>
                            <w:rFonts w:ascii="Tahoma" w:hAnsi="Tahoma" w:cs="Tahoma"/>
                            <w:b/>
                            <w:color w:val="FFFFFF"/>
                            <w:sz w:val="24"/>
                            <w:szCs w:val="24"/>
                          </w:rPr>
                        </w:pPr>
                        <w:r>
                          <w:rPr>
                            <w:rFonts w:ascii="Tahoma" w:hAnsi="Tahoma" w:cs="Tahoma"/>
                            <w:b/>
                            <w:color w:val="FFFFFF"/>
                            <w:sz w:val="24"/>
                            <w:szCs w:val="24"/>
                          </w:rPr>
                          <w:t>Project/Program Management</w:t>
                        </w:r>
                      </w:p>
                    </w:txbxContent>
                  </v:textbox>
                </v:shape>
              </w:pict>
            </w:r>
            <w:r w:rsidR="00C16231" w:rsidRPr="00C16231">
              <w:rPr>
                <w:rFonts w:ascii="Tahoma" w:hAnsi="Tahoma" w:cs="Tahoma"/>
                <w:noProof/>
              </w:rPr>
              <w:pict>
                <v:shape id="_x0000_s1105" type="#_x0000_t75" style="position:absolute;left:0;text-align:left;margin-left:271.5pt;margin-top:172.2pt;width:28.5pt;height:28.5pt;z-index:251674624;mso-position-horizontal-relative:text;mso-position-vertical-relative:text">
                  <v:imagedata r:id="rId11" o:title=""/>
                </v:shape>
                <o:OLEObject Type="Embed" ProgID="PBrush" ShapeID="_x0000_s1105" DrawAspect="Content" ObjectID="_1670084325" r:id="rId12"/>
              </w:pict>
            </w:r>
            <w:r w:rsidR="00C16231" w:rsidRPr="00C16231">
              <w:rPr>
                <w:rFonts w:ascii="Tahoma" w:hAnsi="Tahoma" w:cs="Tahoma"/>
                <w:noProof/>
              </w:rPr>
              <w:pict>
                <v:rect id="_x0000_s1083" style="position:absolute;left:0;text-align:left;margin-left:-1.5pt;margin-top:106.95pt;width:348.75pt;height:39pt;z-index:251672063;mso-position-horizontal-relative:text;mso-position-vertical-relative:text" stroked="f" strokeweight="0">
                  <v:textbox style="mso-next-textbox:#_x0000_s1083">
                    <w:txbxContent>
                      <w:p w:rsidR="00E313D4" w:rsidRPr="005F02D3" w:rsidRDefault="00E313D4" w:rsidP="00E313D4">
                        <w:pPr>
                          <w:numPr>
                            <w:ilvl w:val="0"/>
                            <w:numId w:val="36"/>
                          </w:numPr>
                          <w:spacing w:after="40"/>
                          <w:jc w:val="both"/>
                          <w:rPr>
                            <w:rFonts w:ascii="Tahoma" w:hAnsi="Tahoma" w:cs="Tahoma"/>
                          </w:rPr>
                        </w:pPr>
                        <w:r w:rsidRPr="005F02D3">
                          <w:rPr>
                            <w:rFonts w:ascii="Tahoma" w:hAnsi="Tahoma" w:cs="Tahoma"/>
                          </w:rPr>
                          <w:t xml:space="preserve">Six Sigma Green Belt Certified from Honeywell India </w:t>
                        </w:r>
                      </w:p>
                      <w:p w:rsidR="00E313D4" w:rsidRPr="00E313D4" w:rsidRDefault="00E313D4" w:rsidP="00E313D4">
                        <w:pPr>
                          <w:numPr>
                            <w:ilvl w:val="0"/>
                            <w:numId w:val="36"/>
                          </w:numPr>
                          <w:spacing w:after="40"/>
                          <w:jc w:val="both"/>
                          <w:rPr>
                            <w:rFonts w:ascii="Tahoma" w:hAnsi="Tahoma" w:cs="Tahoma"/>
                          </w:rPr>
                        </w:pPr>
                        <w:r w:rsidRPr="005F02D3">
                          <w:rPr>
                            <w:rFonts w:ascii="Tahoma" w:hAnsi="Tahoma" w:cs="Tahoma"/>
                          </w:rPr>
                          <w:t>Oracle DBA Course with i-NetSolv</w:t>
                        </w:r>
                      </w:p>
                    </w:txbxContent>
                  </v:textbox>
                </v:rect>
              </w:pict>
            </w:r>
            <w:r w:rsidR="00C16231" w:rsidRPr="00C16231">
              <w:rPr>
                <w:rFonts w:ascii="Tahoma" w:hAnsi="Tahoma" w:cs="Tahoma"/>
                <w:noProof/>
              </w:rPr>
              <w:pict>
                <v:shape id="Text Box 12" o:spid="_x0000_s1032" type="#_x0000_t202" style="position:absolute;left:0;text-align:left;margin-left:-1.5pt;margin-top:69.45pt;width:271.5pt;height:25.5pt;z-index:2516715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" fillcolor="#404040" stroked="f" strokeweight=".5pt">
                  <v:path arrowok="t"/>
                  <v:textbox style="mso-next-textbox:#Text Box 12">
                    <w:txbxContent>
                      <w:p w:rsidR="007C0F58" w:rsidRPr="003D66FE" w:rsidRDefault="00DF745A" w:rsidP="007C0F58">
                        <w:pPr>
                          <w:rPr>
                            <w:rFonts w:ascii="Tahoma" w:hAnsi="Tahoma" w:cs="Tahoma"/>
                            <w:b/>
                            <w:color w:val="FFFFFF"/>
                            <w:sz w:val="24"/>
                            <w:szCs w:val="24"/>
                          </w:rPr>
                        </w:pPr>
                        <w:r w:rsidRPr="00DF745A">
                          <w:rPr>
                            <w:rFonts w:ascii="Tahoma" w:hAnsi="Tahoma" w:cs="Tahoma"/>
                            <w:b/>
                            <w:color w:val="FFFFFF"/>
                            <w:sz w:val="24"/>
                            <w:szCs w:val="24"/>
                          </w:rPr>
                          <w:t>Certification Course</w:t>
                        </w:r>
                        <w:r w:rsidR="009115C4">
                          <w:rPr>
                            <w:rFonts w:ascii="Tahoma" w:hAnsi="Tahoma" w:cs="Tahoma"/>
                            <w:b/>
                            <w:color w:val="FFFFFF"/>
                            <w:sz w:val="24"/>
                            <w:szCs w:val="24"/>
                          </w:rPr>
                          <w:t>s</w:t>
                        </w:r>
                      </w:p>
                    </w:txbxContent>
                  </v:textbox>
                </v:shape>
              </w:pict>
            </w:r>
            <w:r w:rsidR="00C16231" w:rsidRPr="00C16231">
              <w:rPr>
                <w:rFonts w:ascii="Tahoma" w:hAnsi="Tahoma" w:cs="Tahoma"/>
                <w:noProof/>
              </w:rPr>
              <w:pict>
                <v:shape id="_x0000_s1064" type="#_x0000_t75" style="position:absolute;left:0;text-align:left;margin-left:270pt;margin-top:67.95pt;width:28.5pt;height:28.5pt;z-index:251672576;mso-position-horizontal-relative:text;mso-position-vertical-relative:text">
                  <v:imagedata r:id="rId8" o:title=""/>
                </v:shape>
                <o:OLEObject Type="Embed" ProgID="PBrush" ShapeID="_x0000_s1064" DrawAspect="Content" ObjectID="_1670084326" r:id="rId13"/>
              </w:pict>
            </w:r>
          </w:p>
        </w:tc>
        <w:tc>
          <w:tcPr>
            <w:tcW w:w="3708" w:type="dxa"/>
            <w:shd w:val="clear" w:color="auto" w:fill="FFFFFF"/>
          </w:tcPr>
          <w:p w:rsidR="00EC207D" w:rsidRPr="005F02D3" w:rsidRDefault="00C16231" w:rsidP="00890D66">
            <w:pPr>
              <w:rPr>
                <w:rFonts w:ascii="Tahoma" w:hAnsi="Tahoma" w:cs="Tahoma"/>
              </w:rPr>
            </w:pPr>
            <w:r w:rsidRPr="00C16231">
              <w:rPr>
                <w:rFonts w:ascii="Times New Roman" w:hAnsi="Times New Roman"/>
                <w:sz w:val="24"/>
                <w:szCs w:val="24"/>
              </w:rPr>
              <w:lastRenderedPageBreak/>
              <w:pict>
                <v:shape id="Text Box 10" o:spid="_x0000_s1125" type="#_x0000_t202" style="position:absolute;margin-left:10.75pt;margin-top:43.8pt;width:172.5pt;height:252.0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" fillcolor="#7bd7ed" strokecolor="#1ba7c7" strokeweight=".5pt">
                  <v:path arrowok="t"/>
                  <v:textbox style="mso-next-textbox:#Text Box 10">
                    <w:txbxContent>
                      <w:p w:rsidR="008B4267" w:rsidRDefault="008B4267" w:rsidP="008B4267">
                        <w:pPr>
                          <w:jc w:val="center"/>
                          <w:rPr>
                            <w:rFonts w:ascii="Tahoma" w:hAnsi="Tahoma" w:cs="Tahoma"/>
                            <w:b/>
                            <w:sz w:val="28"/>
                            <w:szCs w:val="28"/>
                          </w:rPr>
                        </w:pPr>
                        <w:r>
                          <w:rPr>
                            <w:rFonts w:ascii="Tahoma" w:hAnsi="Tahoma" w:cs="Tahoma"/>
                            <w:b/>
                            <w:sz w:val="24"/>
                            <w:szCs w:val="28"/>
                          </w:rPr>
                          <w:t>Core Competencies</w:t>
                        </w:r>
                        <w:r>
                          <w:rPr>
                            <w:rFonts w:ascii="Tahoma" w:hAnsi="Tahoma" w:cs="Tahoma"/>
                            <w:b/>
                            <w:sz w:val="28"/>
                            <w:szCs w:val="28"/>
                          </w:rPr>
                          <w:br/>
                        </w:r>
                      </w:p>
                      <w:p w:rsidR="005E19B4" w:rsidRDefault="005E19B4" w:rsidP="005E19B4">
                        <w:pPr>
                          <w:spacing w:before="40" w:after="40" w:line="360" w:lineRule="auto"/>
                          <w:rPr>
                            <w:rFonts w:ascii="Tahoma" w:hAnsi="Tahoma" w:cs="Tahoma"/>
                            <w:b/>
                            <w:sz w:val="16"/>
                          </w:rPr>
                        </w:pPr>
                        <w:r>
                          <w:rPr>
                            <w:rFonts w:ascii="Tahoma" w:hAnsi="Tahoma" w:cs="Tahoma"/>
                            <w:b/>
                            <w:sz w:val="16"/>
                          </w:rPr>
                          <w:t>~ Database Administration</w:t>
                        </w:r>
                      </w:p>
                      <w:p w:rsidR="005E19B4" w:rsidRDefault="00B43913" w:rsidP="005E19B4">
                        <w:pPr>
                          <w:spacing w:before="40" w:after="40" w:line="360" w:lineRule="auto"/>
                          <w:rPr>
                            <w:rFonts w:ascii="Tahoma" w:hAnsi="Tahoma" w:cs="Tahoma"/>
                            <w:b/>
                            <w:sz w:val="16"/>
                          </w:rPr>
                        </w:pPr>
                        <w:r>
                          <w:rPr>
                            <w:rFonts w:ascii="Tahoma" w:hAnsi="Tahoma" w:cs="Tahoma"/>
                            <w:b/>
                            <w:sz w:val="16"/>
                          </w:rPr>
                          <w:t xml:space="preserve">~ </w:t>
                        </w:r>
                        <w:r w:rsidR="005E19B4">
                          <w:rPr>
                            <w:rFonts w:ascii="Tahoma" w:hAnsi="Tahoma" w:cs="Tahoma"/>
                            <w:b/>
                            <w:sz w:val="16"/>
                          </w:rPr>
                          <w:t>Disaster Recovery</w:t>
                        </w:r>
                      </w:p>
                      <w:p w:rsidR="005E19B4" w:rsidRDefault="005E19B4" w:rsidP="005E19B4">
                        <w:pPr>
                          <w:spacing w:before="40" w:after="40" w:line="360" w:lineRule="auto"/>
                          <w:rPr>
                            <w:rFonts w:ascii="Tahoma" w:hAnsi="Tahoma" w:cs="Tahoma"/>
                            <w:b/>
                            <w:sz w:val="16"/>
                          </w:rPr>
                        </w:pPr>
                        <w:r>
                          <w:rPr>
                            <w:rFonts w:ascii="Tahoma" w:hAnsi="Tahoma" w:cs="Tahoma"/>
                            <w:b/>
                            <w:sz w:val="16"/>
                          </w:rPr>
                          <w:t xml:space="preserve">~ Cloud Computing </w:t>
                        </w:r>
                      </w:p>
                      <w:p w:rsidR="005E19B4" w:rsidRDefault="005E19B4" w:rsidP="005E19B4">
                        <w:pPr>
                          <w:spacing w:before="40" w:after="40" w:line="360" w:lineRule="auto"/>
                          <w:rPr>
                            <w:rFonts w:ascii="Tahoma" w:hAnsi="Tahoma" w:cs="Tahoma"/>
                            <w:b/>
                            <w:sz w:val="16"/>
                          </w:rPr>
                        </w:pPr>
                        <w:r>
                          <w:rPr>
                            <w:rFonts w:ascii="Tahoma" w:hAnsi="Tahoma" w:cs="Tahoma"/>
                            <w:b/>
                            <w:sz w:val="16"/>
                          </w:rPr>
                          <w:t>~ Data Warehousing</w:t>
                        </w:r>
                      </w:p>
                      <w:p w:rsidR="008D5F54" w:rsidRDefault="008D5F54" w:rsidP="005E19B4">
                        <w:pPr>
                          <w:spacing w:before="40" w:after="40" w:line="360" w:lineRule="auto"/>
                          <w:rPr>
                            <w:rFonts w:ascii="Tahoma" w:hAnsi="Tahoma" w:cs="Tahoma"/>
                            <w:b/>
                            <w:sz w:val="16"/>
                          </w:rPr>
                        </w:pPr>
                        <w:r>
                          <w:rPr>
                            <w:rFonts w:ascii="Tahoma" w:hAnsi="Tahoma" w:cs="Tahoma"/>
                            <w:b/>
                            <w:sz w:val="16"/>
                          </w:rPr>
                          <w:t>~ Program Management</w:t>
                        </w:r>
                      </w:p>
                      <w:p w:rsidR="008D5F54" w:rsidRDefault="008D5F54" w:rsidP="005E19B4">
                        <w:pPr>
                          <w:spacing w:before="40" w:after="40" w:line="360" w:lineRule="auto"/>
                          <w:rPr>
                            <w:rFonts w:ascii="Tahoma" w:hAnsi="Tahoma" w:cs="Tahoma"/>
                            <w:b/>
                            <w:sz w:val="16"/>
                          </w:rPr>
                        </w:pPr>
                        <w:r>
                          <w:rPr>
                            <w:rFonts w:ascii="Tahoma" w:hAnsi="Tahoma" w:cs="Tahoma"/>
                            <w:b/>
                            <w:sz w:val="16"/>
                          </w:rPr>
                          <w:t>~ Project  Management</w:t>
                        </w:r>
                      </w:p>
                      <w:p w:rsidR="005E19B4" w:rsidRDefault="005E19B4" w:rsidP="005E19B4">
                        <w:pPr>
                          <w:spacing w:before="40" w:after="40" w:line="360" w:lineRule="auto"/>
                          <w:rPr>
                            <w:rFonts w:ascii="Tahoma" w:hAnsi="Tahoma" w:cs="Tahoma"/>
                            <w:b/>
                            <w:sz w:val="16"/>
                          </w:rPr>
                        </w:pPr>
                        <w:r>
                          <w:rPr>
                            <w:rFonts w:ascii="Tahoma" w:hAnsi="Tahoma" w:cs="Tahoma"/>
                            <w:b/>
                            <w:sz w:val="16"/>
                          </w:rPr>
                          <w:t xml:space="preserve">~ Capacity Planning </w:t>
                        </w:r>
                      </w:p>
                      <w:p w:rsidR="005E19B4" w:rsidRDefault="005E19B4" w:rsidP="005E19B4">
                        <w:pPr>
                          <w:spacing w:before="40" w:after="40" w:line="360" w:lineRule="auto"/>
                          <w:rPr>
                            <w:rFonts w:ascii="Tahoma" w:hAnsi="Tahoma" w:cs="Tahoma"/>
                            <w:b/>
                            <w:sz w:val="16"/>
                          </w:rPr>
                        </w:pPr>
                        <w:r>
                          <w:rPr>
                            <w:rFonts w:ascii="Tahoma" w:hAnsi="Tahoma" w:cs="Tahoma"/>
                            <w:b/>
                            <w:sz w:val="16"/>
                          </w:rPr>
                          <w:t xml:space="preserve">~ Technology Evaluation </w:t>
                        </w:r>
                      </w:p>
                      <w:p w:rsidR="008B4267" w:rsidRDefault="008B4267" w:rsidP="008B4267">
                        <w:pPr>
                          <w:spacing w:before="40" w:after="40" w:line="360" w:lineRule="auto"/>
                          <w:rPr>
                            <w:rFonts w:ascii="Tahoma" w:hAnsi="Tahoma" w:cs="Tahoma"/>
                            <w:b/>
                            <w:sz w:val="16"/>
                          </w:rPr>
                        </w:pPr>
                        <w:r>
                          <w:rPr>
                            <w:rFonts w:ascii="Tahoma" w:hAnsi="Tahoma" w:cs="Tahoma"/>
                            <w:b/>
                            <w:sz w:val="16"/>
                          </w:rPr>
                          <w:t xml:space="preserve"> ~ Customer Engagement</w:t>
                        </w:r>
                        <w:r w:rsidR="005E19B4">
                          <w:rPr>
                            <w:rFonts w:ascii="Tahoma" w:hAnsi="Tahoma" w:cs="Tahoma"/>
                            <w:b/>
                            <w:sz w:val="16"/>
                          </w:rPr>
                          <w:t>/Scoping</w:t>
                        </w:r>
                      </w:p>
                      <w:p w:rsidR="008B4267" w:rsidRDefault="008B4267" w:rsidP="008B4267">
                        <w:pPr>
                          <w:spacing w:before="40" w:after="40" w:line="360" w:lineRule="auto"/>
                          <w:rPr>
                            <w:rFonts w:ascii="Tahoma" w:hAnsi="Tahoma" w:cs="Tahoma"/>
                            <w:b/>
                            <w:sz w:val="16"/>
                          </w:rPr>
                        </w:pPr>
                        <w:r>
                          <w:rPr>
                            <w:rFonts w:ascii="Tahoma" w:hAnsi="Tahoma" w:cs="Tahoma"/>
                            <w:b/>
                            <w:sz w:val="16"/>
                          </w:rPr>
                          <w:t>~ Collaborative Networking</w:t>
                        </w:r>
                      </w:p>
                      <w:p w:rsidR="008B4267" w:rsidRDefault="008B4267" w:rsidP="008B4267">
                        <w:pPr>
                          <w:spacing w:before="40" w:after="40" w:line="360" w:lineRule="auto"/>
                          <w:rPr>
                            <w:rFonts w:ascii="Tahoma" w:hAnsi="Tahoma" w:cs="Tahoma"/>
                            <w:b/>
                            <w:sz w:val="16"/>
                          </w:rPr>
                        </w:pPr>
                        <w:r>
                          <w:rPr>
                            <w:rFonts w:ascii="Tahoma" w:hAnsi="Tahoma" w:cs="Tahoma"/>
                            <w:b/>
                            <w:sz w:val="16"/>
                          </w:rPr>
                          <w:t>~ Cross-functional Coordination</w:t>
                        </w:r>
                      </w:p>
                      <w:p w:rsidR="005E19B4" w:rsidRDefault="005E19B4" w:rsidP="005E19B4">
                        <w:pPr>
                          <w:spacing w:before="40" w:after="40" w:line="360" w:lineRule="auto"/>
                          <w:rPr>
                            <w:rFonts w:ascii="Tahoma" w:hAnsi="Tahoma" w:cs="Tahoma"/>
                            <w:b/>
                            <w:sz w:val="16"/>
                          </w:rPr>
                        </w:pPr>
                        <w:r>
                          <w:rPr>
                            <w:rFonts w:ascii="Tahoma" w:hAnsi="Tahoma" w:cs="Tahoma"/>
                            <w:b/>
                            <w:sz w:val="16"/>
                          </w:rPr>
                          <w:t>~ ITIL/Lean Management</w:t>
                        </w:r>
                      </w:p>
                      <w:p w:rsidR="005E19B4" w:rsidRDefault="005E19B4" w:rsidP="005E19B4">
                        <w:pPr>
                          <w:spacing w:before="40" w:after="40" w:line="360" w:lineRule="auto"/>
                          <w:rPr>
                            <w:rFonts w:ascii="Tahoma" w:hAnsi="Tahoma" w:cs="Tahoma"/>
                            <w:b/>
                            <w:sz w:val="16"/>
                          </w:rPr>
                        </w:pPr>
                        <w:r>
                          <w:rPr>
                            <w:rFonts w:ascii="Tahoma" w:hAnsi="Tahoma" w:cs="Tahoma"/>
                            <w:b/>
                            <w:sz w:val="16"/>
                          </w:rPr>
                          <w:t>~ Training &amp; Development</w:t>
                        </w:r>
                      </w:p>
                      <w:p w:rsidR="005E19B4" w:rsidRDefault="005E19B4" w:rsidP="008B4267">
                        <w:pPr>
                          <w:spacing w:before="40" w:after="40" w:line="360" w:lineRule="auto"/>
                          <w:rPr>
                            <w:rFonts w:ascii="Tahoma" w:hAnsi="Tahoma" w:cs="Tahoma"/>
                            <w:b/>
                            <w:sz w:val="16"/>
                          </w:rPr>
                        </w:pPr>
                      </w:p>
                      <w:p w:rsidR="008B4267" w:rsidRDefault="008B4267" w:rsidP="008B4267">
                        <w:pPr>
                          <w:spacing w:before="40" w:after="40" w:line="360" w:lineRule="auto"/>
                          <w:rPr>
                            <w:rFonts w:ascii="Tahoma" w:hAnsi="Tahoma" w:cs="Tahoma"/>
                            <w:b/>
                            <w:sz w:val="14"/>
                          </w:rPr>
                        </w:pPr>
                        <w:r>
                          <w:rPr>
                            <w:rFonts w:ascii="Tahoma" w:hAnsi="Tahoma" w:cs="Tahoma"/>
                            <w:b/>
                            <w:sz w:val="14"/>
                          </w:rPr>
                          <w:br/>
                        </w:r>
                      </w:p>
                    </w:txbxContent>
                  </v:textbox>
                </v:shape>
              </w:pict>
            </w:r>
          </w:p>
        </w:tc>
      </w:tr>
      <w:tr w:rsidR="00EC207D" w:rsidRPr="005F02D3" w:rsidTr="00890D66">
        <w:trPr>
          <w:trHeight w:val="11970"/>
        </w:trPr>
        <w:tc>
          <w:tcPr>
            <w:tcW w:w="10746" w:type="dxa"/>
            <w:gridSpan w:val="2"/>
            <w:shd w:val="clear" w:color="auto" w:fill="FFFFFF"/>
          </w:tcPr>
          <w:p w:rsidR="00EC207D" w:rsidRPr="005F02D3" w:rsidRDefault="00C16231" w:rsidP="00890D66">
            <w:pPr>
              <w:pStyle w:val="ListParagraph"/>
              <w:spacing w:after="40" w:line="240" w:lineRule="auto"/>
              <w:ind w:left="0" w:right="-108"/>
              <w:jc w:val="both"/>
              <w:rPr>
                <w:rFonts w:ascii="Tahoma" w:hAnsi="Tahoma" w:cs="Tahoma"/>
                <w:b/>
                <w:color w:val="000000"/>
                <w:sz w:val="20"/>
                <w:szCs w:val="20"/>
                <w:lang w:val="en-GB"/>
              </w:rPr>
            </w:pPr>
            <w:r w:rsidRPr="00C16231">
              <w:rPr>
                <w:rFonts w:ascii="Tahoma" w:eastAsia="Times New Roman" w:hAnsi="Tahoma" w:cs="Tahoma"/>
                <w:noProof/>
              </w:rPr>
              <w:lastRenderedPageBreak/>
              <w:pict>
                <v:shape id="_x0000_s1053" type="#_x0000_t75" style="position:absolute;left:0;text-align:left;margin-left:271.5pt;margin-top:4.4pt;width:28.5pt;height:28.5pt;z-index:251662336;mso-position-horizontal-relative:text;mso-position-vertical-relative:text">
                  <v:imagedata r:id="rId8" o:title=""/>
                </v:shape>
                <o:OLEObject Type="Embed" ProgID="PBrush" ShapeID="_x0000_s1053" DrawAspect="Content" ObjectID="_1670084327" r:id="rId14"/>
              </w:pict>
            </w:r>
            <w:r w:rsidRPr="00C16231">
              <w:rPr>
                <w:rFonts w:ascii="Tahoma" w:eastAsia="Times New Roman" w:hAnsi="Tahoma" w:cs="Tahoma"/>
                <w:noProof/>
              </w:rPr>
              <w:pict>
                <v:shape id="Text Box 19" o:spid="_x0000_s1033" type="#_x0000_t202" style="position:absolute;left:0;text-align:left;margin-left:0;margin-top:5.9pt;width:271.5pt;height:25.5pt;z-index:251661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" fillcolor="#404040" stroked="f" strokeweight=".5pt">
                  <v:path arrowok="t"/>
                  <v:textbox style="mso-next-textbox:#Text Box 19">
                    <w:txbxContent>
                      <w:p w:rsidR="00EC207D" w:rsidRPr="003D66FE" w:rsidRDefault="0071393F" w:rsidP="00EC207D">
                        <w:pPr>
                          <w:rPr>
                            <w:rFonts w:ascii="Tahoma" w:hAnsi="Tahoma" w:cs="Tahoma"/>
                            <w:b/>
                            <w:color w:val="FFFFFF"/>
                            <w:sz w:val="24"/>
                            <w:szCs w:val="24"/>
                          </w:rPr>
                        </w:pPr>
                        <w:r>
                          <w:rPr>
                            <w:rFonts w:ascii="Tahoma" w:hAnsi="Tahoma" w:cs="Tahoma"/>
                            <w:b/>
                            <w:color w:val="FFFFFF"/>
                            <w:sz w:val="24"/>
                            <w:szCs w:val="24"/>
                          </w:rPr>
                          <w:t>PROFESSIONAL EXPEREINCE</w:t>
                        </w:r>
                      </w:p>
                    </w:txbxContent>
                  </v:textbox>
                </v:shape>
              </w:pict>
            </w:r>
          </w:p>
          <w:p w:rsidR="00EC207D" w:rsidRPr="005F02D3" w:rsidRDefault="00EC207D" w:rsidP="00890D66">
            <w:pPr>
              <w:pStyle w:val="ListParagraph"/>
              <w:spacing w:after="0" w:line="240" w:lineRule="auto"/>
              <w:ind w:left="0" w:right="-108"/>
              <w:jc w:val="both"/>
              <w:rPr>
                <w:rFonts w:ascii="Tahoma" w:hAnsi="Tahoma" w:cs="Tahoma"/>
                <w:b/>
                <w:color w:val="000000"/>
                <w:sz w:val="20"/>
                <w:szCs w:val="20"/>
                <w:lang w:val="en-GB"/>
              </w:rPr>
            </w:pPr>
          </w:p>
          <w:p w:rsidR="00EC207D" w:rsidRDefault="00EC207D" w:rsidP="00890D66">
            <w:pPr>
              <w:pStyle w:val="ListParagraph"/>
              <w:spacing w:after="0" w:line="240" w:lineRule="auto"/>
              <w:ind w:left="0" w:right="-108"/>
              <w:jc w:val="both"/>
              <w:rPr>
                <w:rFonts w:ascii="Tahoma" w:hAnsi="Tahoma" w:cs="Tahoma"/>
                <w:b/>
                <w:color w:val="000000"/>
                <w:lang w:val="en-GB"/>
              </w:rPr>
            </w:pPr>
          </w:p>
          <w:p w:rsidR="004B6EB9" w:rsidRDefault="004B6EB9" w:rsidP="00890D66">
            <w:pPr>
              <w:pStyle w:val="ListParagraph"/>
              <w:spacing w:after="0" w:line="240" w:lineRule="auto"/>
              <w:ind w:left="0" w:right="-108"/>
              <w:jc w:val="both"/>
              <w:rPr>
                <w:rFonts w:ascii="Tahoma" w:hAnsi="Tahoma" w:cs="Tahoma"/>
                <w:b/>
                <w:color w:val="000000"/>
                <w:lang w:val="en-GB"/>
              </w:rPr>
            </w:pPr>
          </w:p>
          <w:p w:rsidR="004B6EB9" w:rsidRPr="006A1D6C" w:rsidRDefault="004B6EB9" w:rsidP="004B6EB9">
            <w:pPr>
              <w:pStyle w:val="ListParagraph"/>
              <w:shd w:val="clear" w:color="auto" w:fill="B6DDE8"/>
              <w:spacing w:after="0" w:line="240" w:lineRule="auto"/>
              <w:ind w:left="0" w:right="-108"/>
              <w:jc w:val="both"/>
              <w:rPr>
                <w:rFonts w:ascii="Tahoma" w:hAnsi="Tahoma" w:cs="Tahoma"/>
                <w:b/>
                <w:color w:val="000000"/>
                <w:sz w:val="20"/>
                <w:szCs w:val="20"/>
                <w:lang w:val="en-GB"/>
              </w:rPr>
            </w:pPr>
            <w:r w:rsidRPr="005F02D3">
              <w:rPr>
                <w:rFonts w:ascii="Tahoma" w:hAnsi="Tahoma" w:cs="Tahoma"/>
                <w:b/>
                <w:color w:val="000000"/>
                <w:sz w:val="20"/>
                <w:szCs w:val="20"/>
                <w:lang w:val="en-GB"/>
              </w:rPr>
              <w:t xml:space="preserve">Since </w:t>
            </w:r>
            <w:r>
              <w:rPr>
                <w:rFonts w:ascii="Tahoma" w:hAnsi="Tahoma" w:cs="Tahoma"/>
                <w:b/>
                <w:color w:val="000000"/>
                <w:sz w:val="20"/>
                <w:szCs w:val="20"/>
                <w:lang w:val="en-GB"/>
              </w:rPr>
              <w:t>Jul</w:t>
            </w:r>
            <w:r w:rsidRPr="005F02D3">
              <w:rPr>
                <w:rFonts w:ascii="Tahoma" w:hAnsi="Tahoma" w:cs="Tahoma"/>
                <w:b/>
                <w:color w:val="000000"/>
                <w:sz w:val="20"/>
                <w:szCs w:val="20"/>
                <w:lang w:val="en-GB"/>
              </w:rPr>
              <w:t>’1</w:t>
            </w:r>
            <w:r>
              <w:rPr>
                <w:rFonts w:ascii="Tahoma" w:hAnsi="Tahoma" w:cs="Tahoma"/>
                <w:b/>
                <w:color w:val="000000"/>
                <w:sz w:val="20"/>
                <w:szCs w:val="20"/>
                <w:lang w:val="en-GB"/>
              </w:rPr>
              <w:t>9 - Till Date</w:t>
            </w:r>
            <w:r w:rsidRPr="005F02D3">
              <w:rPr>
                <w:rFonts w:ascii="Tahoma" w:hAnsi="Tahoma" w:cs="Tahoma"/>
                <w:b/>
                <w:color w:val="000000"/>
                <w:sz w:val="20"/>
                <w:szCs w:val="20"/>
                <w:lang w:val="en-GB"/>
              </w:rPr>
              <w:t xml:space="preserve">: </w:t>
            </w:r>
            <w:r>
              <w:rPr>
                <w:rFonts w:ascii="Tahoma" w:hAnsi="Tahoma" w:cs="Tahoma"/>
                <w:b/>
                <w:color w:val="000000"/>
                <w:sz w:val="20"/>
                <w:szCs w:val="20"/>
                <w:lang w:val="en-GB"/>
              </w:rPr>
              <w:t xml:space="preserve">Independent IT Consultant </w:t>
            </w:r>
          </w:p>
          <w:p w:rsidR="004B6EB9" w:rsidRDefault="004B6EB9" w:rsidP="004B6EB9">
            <w:pPr>
              <w:spacing w:after="40"/>
              <w:jc w:val="both"/>
              <w:rPr>
                <w:rFonts w:ascii="Tahoma" w:hAnsi="Tahoma" w:cs="Tahoma"/>
              </w:rPr>
            </w:pPr>
          </w:p>
          <w:p w:rsidR="004B6EB9" w:rsidRPr="005F02D3" w:rsidRDefault="004B6EB9" w:rsidP="004B6EB9">
            <w:pPr>
              <w:jc w:val="both"/>
              <w:rPr>
                <w:rFonts w:ascii="Tahoma" w:hAnsi="Tahoma" w:cs="Tahoma"/>
                <w:b/>
              </w:rPr>
            </w:pPr>
            <w:r w:rsidRPr="005F02D3">
              <w:rPr>
                <w:rFonts w:ascii="Tahoma" w:hAnsi="Tahoma" w:cs="Tahoma"/>
                <w:b/>
              </w:rPr>
              <w:t>Role</w:t>
            </w:r>
          </w:p>
          <w:p w:rsidR="004B6EB9" w:rsidRPr="00EF2CBA" w:rsidRDefault="004B6EB9" w:rsidP="004B6EB9">
            <w:pPr>
              <w:numPr>
                <w:ilvl w:val="0"/>
                <w:numId w:val="36"/>
              </w:numPr>
              <w:spacing w:after="40"/>
              <w:jc w:val="both"/>
              <w:rPr>
                <w:rFonts w:ascii="Tahoma" w:hAnsi="Tahoma" w:cs="Tahoma"/>
              </w:rPr>
            </w:pPr>
            <w:r w:rsidRPr="00EF2CBA">
              <w:rPr>
                <w:rFonts w:ascii="Tahoma" w:hAnsi="Tahoma" w:cs="Tahoma"/>
              </w:rPr>
              <w:t xml:space="preserve">Provide </w:t>
            </w:r>
            <w:r>
              <w:rPr>
                <w:rFonts w:ascii="Tahoma" w:hAnsi="Tahoma" w:cs="Tahoma"/>
              </w:rPr>
              <w:t xml:space="preserve">Database, Program/Project Management planning, DWH, </w:t>
            </w:r>
            <w:r w:rsidRPr="00EF2CBA">
              <w:rPr>
                <w:rFonts w:ascii="Tahoma" w:hAnsi="Tahoma" w:cs="Tahoma"/>
              </w:rPr>
              <w:t xml:space="preserve"> </w:t>
            </w:r>
            <w:r>
              <w:rPr>
                <w:rFonts w:ascii="Tahoma" w:hAnsi="Tahoma" w:cs="Tahoma"/>
              </w:rPr>
              <w:t xml:space="preserve">for Customers / Clients. </w:t>
            </w:r>
          </w:p>
          <w:p w:rsidR="004B6EB9" w:rsidRDefault="004B6EB9" w:rsidP="004B6EB9">
            <w:pPr>
              <w:numPr>
                <w:ilvl w:val="0"/>
                <w:numId w:val="36"/>
              </w:numPr>
              <w:spacing w:after="40"/>
              <w:jc w:val="both"/>
              <w:rPr>
                <w:rFonts w:ascii="Tahoma" w:hAnsi="Tahoma" w:cs="Tahoma"/>
              </w:rPr>
            </w:pPr>
            <w:r>
              <w:rPr>
                <w:rFonts w:ascii="Tahoma" w:hAnsi="Tahoma" w:cs="Tahoma"/>
              </w:rPr>
              <w:t xml:space="preserve">Have actively rendered consulting work for the organization (Brightstar Group) who mainly deal with Aerospace domain about storing the log data from the development tasks being done in cloud (AWS). These logs are basically used for generating the monthly reports for the customers/stakeholders for Brightstar Group </w:t>
            </w:r>
            <w:r>
              <w:rPr>
                <w:rFonts w:ascii="Segoe UI" w:hAnsi="Segoe UI" w:cs="Segoe UI"/>
                <w:sz w:val="21"/>
                <w:szCs w:val="21"/>
                <w:shd w:val="clear" w:color="auto" w:fill="FFFFFF"/>
              </w:rPr>
              <w:t>(www.brightstar.co.il)</w:t>
            </w:r>
            <w:r>
              <w:rPr>
                <w:rFonts w:ascii="Tahoma" w:hAnsi="Tahoma" w:cs="Tahoma"/>
              </w:rPr>
              <w:t>.</w:t>
            </w:r>
          </w:p>
          <w:p w:rsidR="004B6EB9" w:rsidRPr="00EF2CBA" w:rsidRDefault="004B6EB9" w:rsidP="004B6EB9">
            <w:pPr>
              <w:numPr>
                <w:ilvl w:val="0"/>
                <w:numId w:val="36"/>
              </w:numPr>
              <w:spacing w:after="40"/>
              <w:jc w:val="both"/>
              <w:rPr>
                <w:rFonts w:ascii="Tahoma" w:hAnsi="Tahoma" w:cs="Tahoma"/>
              </w:rPr>
            </w:pPr>
            <w:r w:rsidRPr="005F30D7">
              <w:rPr>
                <w:rFonts w:ascii="Tahoma" w:hAnsi="Tahoma" w:cs="Tahoma"/>
              </w:rPr>
              <w:t>Providing Consultancy Support for "S V Design Tech Engineering Solutions, Bangalore"</w:t>
            </w:r>
            <w:r>
              <w:rPr>
                <w:rFonts w:ascii="Tahoma" w:hAnsi="Tahoma" w:cs="Tahoma"/>
              </w:rPr>
              <w:br/>
            </w:r>
            <w:r w:rsidRPr="005F30D7">
              <w:rPr>
                <w:rFonts w:ascii="Tahoma" w:hAnsi="Tahoma" w:cs="Tahoma"/>
              </w:rPr>
              <w:t>(HTTP://svdesigntech.co.in/)</w:t>
            </w:r>
            <w:r>
              <w:rPr>
                <w:rFonts w:ascii="Tahoma" w:hAnsi="Tahoma" w:cs="Tahoma"/>
              </w:rPr>
              <w:t xml:space="preserve"> </w:t>
            </w:r>
            <w:r w:rsidRPr="005F30D7">
              <w:rPr>
                <w:rFonts w:ascii="Tahoma" w:hAnsi="Tahoma" w:cs="Tahoma"/>
              </w:rPr>
              <w:t>towards Data storage onto Cloud platform, extending support for design techniques in the existing and future engagements.</w:t>
            </w:r>
          </w:p>
          <w:p w:rsidR="0071393F" w:rsidRPr="00FA758F" w:rsidRDefault="004B6EB9" w:rsidP="0071393F">
            <w:pPr>
              <w:numPr>
                <w:ilvl w:val="0"/>
                <w:numId w:val="36"/>
              </w:numPr>
              <w:spacing w:after="40"/>
              <w:jc w:val="both"/>
              <w:rPr>
                <w:rFonts w:ascii="Tahoma" w:hAnsi="Tahoma" w:cs="Tahoma"/>
              </w:rPr>
            </w:pPr>
            <w:r>
              <w:rPr>
                <w:rFonts w:ascii="Tahoma" w:hAnsi="Tahoma" w:cs="Tahoma"/>
              </w:rPr>
              <w:t>I</w:t>
            </w:r>
            <w:r w:rsidRPr="005E58B1">
              <w:rPr>
                <w:rFonts w:ascii="Tahoma" w:hAnsi="Tahoma" w:cs="Tahoma"/>
              </w:rPr>
              <w:t xml:space="preserve">mplementing Lean </w:t>
            </w:r>
            <w:r>
              <w:rPr>
                <w:rFonts w:ascii="Tahoma" w:hAnsi="Tahoma" w:cs="Tahoma"/>
              </w:rPr>
              <w:t xml:space="preserve">techniques/Practices </w:t>
            </w:r>
            <w:r w:rsidRPr="005E58B1">
              <w:rPr>
                <w:rFonts w:ascii="Tahoma" w:hAnsi="Tahoma" w:cs="Tahoma"/>
              </w:rPr>
              <w:t xml:space="preserve">and strategy planning on </w:t>
            </w:r>
            <w:r>
              <w:rPr>
                <w:rFonts w:ascii="Tahoma" w:hAnsi="Tahoma" w:cs="Tahoma"/>
              </w:rPr>
              <w:t>the engagements which needs the help/focus  on.</w:t>
            </w:r>
          </w:p>
          <w:p w:rsidR="0071393F" w:rsidRPr="005F02D3" w:rsidRDefault="00187130" w:rsidP="0071393F">
            <w:pPr>
              <w:pStyle w:val="ListParagraph"/>
              <w:shd w:val="clear" w:color="auto" w:fill="B6DDE8"/>
              <w:spacing w:after="0" w:line="240" w:lineRule="auto"/>
              <w:ind w:left="0" w:right="-108"/>
              <w:jc w:val="both"/>
              <w:rPr>
                <w:rFonts w:ascii="Tahoma" w:hAnsi="Tahoma" w:cs="Tahoma"/>
                <w:color w:val="000000"/>
                <w:sz w:val="20"/>
                <w:szCs w:val="20"/>
                <w:lang w:val="en-GB"/>
              </w:rPr>
            </w:pPr>
            <w:r w:rsidRPr="005F02D3">
              <w:rPr>
                <w:rFonts w:ascii="Tahoma" w:hAnsi="Tahoma" w:cs="Tahoma"/>
                <w:b/>
                <w:color w:val="000000"/>
                <w:sz w:val="20"/>
                <w:szCs w:val="20"/>
                <w:lang w:val="en-GB"/>
              </w:rPr>
              <w:t xml:space="preserve">Since </w:t>
            </w:r>
            <w:r w:rsidR="00EF2CBA">
              <w:rPr>
                <w:rFonts w:ascii="Tahoma" w:hAnsi="Tahoma" w:cs="Tahoma"/>
                <w:b/>
                <w:color w:val="000000"/>
                <w:sz w:val="20"/>
                <w:szCs w:val="20"/>
                <w:lang w:val="en-GB"/>
              </w:rPr>
              <w:t>Jan</w:t>
            </w:r>
            <w:r w:rsidRPr="005F02D3">
              <w:rPr>
                <w:rFonts w:ascii="Tahoma" w:hAnsi="Tahoma" w:cs="Tahoma"/>
                <w:b/>
                <w:color w:val="000000"/>
                <w:sz w:val="20"/>
                <w:szCs w:val="20"/>
                <w:lang w:val="en-GB"/>
              </w:rPr>
              <w:t>’1</w:t>
            </w:r>
            <w:r w:rsidR="00EF2CBA">
              <w:rPr>
                <w:rFonts w:ascii="Tahoma" w:hAnsi="Tahoma" w:cs="Tahoma"/>
                <w:b/>
                <w:color w:val="000000"/>
                <w:sz w:val="20"/>
                <w:szCs w:val="20"/>
                <w:lang w:val="en-GB"/>
              </w:rPr>
              <w:t>9 - Apr</w:t>
            </w:r>
            <w:r w:rsidR="00EF2CBA" w:rsidRPr="005F02D3">
              <w:rPr>
                <w:rFonts w:ascii="Tahoma" w:hAnsi="Tahoma" w:cs="Tahoma"/>
                <w:b/>
                <w:color w:val="000000"/>
                <w:sz w:val="20"/>
                <w:szCs w:val="20"/>
                <w:lang w:val="en-GB"/>
              </w:rPr>
              <w:t>’1</w:t>
            </w:r>
            <w:r w:rsidR="00EF2CBA">
              <w:rPr>
                <w:rFonts w:ascii="Tahoma" w:hAnsi="Tahoma" w:cs="Tahoma"/>
                <w:b/>
                <w:color w:val="000000"/>
                <w:sz w:val="20"/>
                <w:szCs w:val="20"/>
                <w:lang w:val="en-GB"/>
              </w:rPr>
              <w:t>9</w:t>
            </w:r>
            <w:r w:rsidRPr="005F02D3">
              <w:rPr>
                <w:rFonts w:ascii="Tahoma" w:hAnsi="Tahoma" w:cs="Tahoma"/>
                <w:b/>
                <w:color w:val="000000"/>
                <w:sz w:val="20"/>
                <w:szCs w:val="20"/>
                <w:lang w:val="en-GB"/>
              </w:rPr>
              <w:t xml:space="preserve">: </w:t>
            </w:r>
            <w:r w:rsidR="003937A9">
              <w:rPr>
                <w:rFonts w:ascii="Tahoma" w:hAnsi="Tahoma" w:cs="Tahoma"/>
                <w:b/>
                <w:color w:val="000000"/>
                <w:sz w:val="20"/>
                <w:szCs w:val="20"/>
                <w:lang w:val="en-GB"/>
              </w:rPr>
              <w:t>Kaha Technologies (IoT)</w:t>
            </w:r>
            <w:r w:rsidRPr="005F02D3">
              <w:rPr>
                <w:rFonts w:ascii="Tahoma" w:hAnsi="Tahoma" w:cs="Tahoma"/>
                <w:b/>
                <w:color w:val="000000"/>
                <w:sz w:val="20"/>
                <w:szCs w:val="20"/>
                <w:lang w:val="en-GB"/>
              </w:rPr>
              <w:t>, Bangalore as Program Manager</w:t>
            </w:r>
          </w:p>
          <w:p w:rsidR="0071393F" w:rsidRPr="005F02D3" w:rsidRDefault="0071393F" w:rsidP="0071393F">
            <w:pPr>
              <w:jc w:val="both"/>
              <w:rPr>
                <w:rFonts w:ascii="Tahoma" w:hAnsi="Tahoma" w:cs="Tahoma"/>
              </w:rPr>
            </w:pPr>
          </w:p>
          <w:p w:rsidR="00EF2CBA" w:rsidRPr="005F02D3" w:rsidRDefault="00EF2CBA" w:rsidP="00EF2CBA">
            <w:pPr>
              <w:jc w:val="both"/>
              <w:rPr>
                <w:rFonts w:ascii="Tahoma" w:hAnsi="Tahoma" w:cs="Tahoma"/>
                <w:b/>
              </w:rPr>
            </w:pPr>
            <w:r w:rsidRPr="005F02D3">
              <w:rPr>
                <w:rFonts w:ascii="Tahoma" w:hAnsi="Tahoma" w:cs="Tahoma"/>
                <w:b/>
              </w:rPr>
              <w:t>Role</w:t>
            </w:r>
          </w:p>
          <w:p w:rsidR="00EF2CBA" w:rsidRDefault="00EF2CBA" w:rsidP="00EF2CBA">
            <w:pPr>
              <w:numPr>
                <w:ilvl w:val="0"/>
                <w:numId w:val="36"/>
              </w:numPr>
              <w:spacing w:after="40"/>
              <w:jc w:val="both"/>
              <w:rPr>
                <w:rFonts w:ascii="Tahoma" w:hAnsi="Tahoma" w:cs="Tahoma"/>
              </w:rPr>
            </w:pPr>
            <w:r w:rsidRPr="00EF2CBA">
              <w:rPr>
                <w:rFonts w:ascii="Tahoma" w:hAnsi="Tahoma" w:cs="Tahoma"/>
              </w:rPr>
              <w:t>Provide leadership to team rendering IoT Development and support for wearable technologies for multiple customers both onshore and offshore.</w:t>
            </w:r>
          </w:p>
          <w:p w:rsidR="00183573" w:rsidRPr="00183573" w:rsidRDefault="00183573" w:rsidP="00183573">
            <w:pPr>
              <w:numPr>
                <w:ilvl w:val="0"/>
                <w:numId w:val="36"/>
              </w:numPr>
              <w:spacing w:after="40"/>
              <w:jc w:val="both"/>
              <w:rPr>
                <w:rFonts w:ascii="Tahoma" w:hAnsi="Tahoma" w:cs="Tahoma"/>
              </w:rPr>
            </w:pPr>
            <w:r>
              <w:rPr>
                <w:rFonts w:ascii="Tahoma" w:hAnsi="Tahoma" w:cs="Tahoma"/>
              </w:rPr>
              <w:t>Worked</w:t>
            </w:r>
            <w:r w:rsidRPr="005F02D3">
              <w:rPr>
                <w:rFonts w:ascii="Tahoma" w:hAnsi="Tahoma" w:cs="Tahoma"/>
              </w:rPr>
              <w:t xml:space="preserve"> as </w:t>
            </w:r>
            <w:r w:rsidRPr="005F02D3">
              <w:rPr>
                <w:rFonts w:ascii="Tahoma" w:hAnsi="Tahoma" w:cs="Tahoma"/>
                <w:b/>
                <w:color w:val="000000"/>
              </w:rPr>
              <w:t>Program Manager</w:t>
            </w:r>
            <w:r w:rsidRPr="005F02D3">
              <w:rPr>
                <w:rFonts w:ascii="Tahoma" w:hAnsi="Tahoma" w:cs="Tahoma"/>
              </w:rPr>
              <w:t xml:space="preserve"> and providing DB support to </w:t>
            </w:r>
            <w:r w:rsidR="00FA758F">
              <w:rPr>
                <w:rFonts w:ascii="Tahoma" w:hAnsi="Tahoma" w:cs="Tahoma"/>
              </w:rPr>
              <w:t>MySQL, Open Source DB (MongoDB</w:t>
            </w:r>
            <w:r>
              <w:rPr>
                <w:rFonts w:ascii="Tahoma" w:hAnsi="Tahoma" w:cs="Tahoma"/>
              </w:rPr>
              <w:t>),</w:t>
            </w:r>
            <w:r w:rsidRPr="005F02D3">
              <w:rPr>
                <w:rFonts w:ascii="Tahoma" w:hAnsi="Tahoma" w:cs="Tahoma"/>
              </w:rPr>
              <w:t xml:space="preserve"> utilizing Waterfall/Agile practices in the completion of various large-scale implementations, managing projects from business requirements analysis to solutions delivery and support</w:t>
            </w:r>
          </w:p>
          <w:p w:rsidR="00EF2CBA" w:rsidRPr="00EF2CBA" w:rsidRDefault="00EF2CBA" w:rsidP="00EF2CBA">
            <w:pPr>
              <w:numPr>
                <w:ilvl w:val="0"/>
                <w:numId w:val="36"/>
              </w:numPr>
              <w:spacing w:after="40"/>
              <w:jc w:val="both"/>
              <w:rPr>
                <w:rFonts w:ascii="Tahoma" w:hAnsi="Tahoma" w:cs="Tahoma"/>
              </w:rPr>
            </w:pPr>
            <w:r w:rsidRPr="00EF2CBA">
              <w:rPr>
                <w:rFonts w:ascii="Tahoma" w:hAnsi="Tahoma" w:cs="Tahoma"/>
              </w:rPr>
              <w:t>Focus on implementing Lean methodologies (Value Stream Mapping, Kanban etc.) and render strategy planning on the App design and implementation for Android and iOS mobile devices.</w:t>
            </w:r>
          </w:p>
          <w:p w:rsidR="00EF2CBA" w:rsidRPr="00A1431B" w:rsidRDefault="00EF2CBA" w:rsidP="00EF2CBA">
            <w:pPr>
              <w:numPr>
                <w:ilvl w:val="0"/>
                <w:numId w:val="36"/>
              </w:numPr>
              <w:spacing w:after="40"/>
              <w:jc w:val="both"/>
              <w:rPr>
                <w:rFonts w:ascii="Tahoma" w:hAnsi="Tahoma" w:cs="Tahoma"/>
              </w:rPr>
            </w:pPr>
            <w:r w:rsidRPr="00A1431B">
              <w:rPr>
                <w:rFonts w:ascii="Tahoma" w:hAnsi="Tahoma" w:cs="Tahoma"/>
              </w:rPr>
              <w:t>Involved with development teams in successful integration of the BLE (Bluetooth Low Energy) toolbox for the wearable technologies whi</w:t>
            </w:r>
            <w:r w:rsidR="007C3919" w:rsidRPr="00A1431B">
              <w:rPr>
                <w:rFonts w:ascii="Tahoma" w:hAnsi="Tahoma" w:cs="Tahoma"/>
              </w:rPr>
              <w:t>ch have</w:t>
            </w:r>
            <w:r w:rsidR="0005783C" w:rsidRPr="00A1431B">
              <w:rPr>
                <w:rFonts w:ascii="Tahoma" w:hAnsi="Tahoma" w:cs="Tahoma"/>
              </w:rPr>
              <w:t xml:space="preserve"> similar functionalities and Ob</w:t>
            </w:r>
            <w:r w:rsidR="007C3919" w:rsidRPr="00A1431B">
              <w:rPr>
                <w:rFonts w:ascii="Tahoma" w:hAnsi="Tahoma" w:cs="Tahoma"/>
              </w:rPr>
              <w:t>ject oriented technologies l</w:t>
            </w:r>
            <w:r w:rsidR="00A826D9" w:rsidRPr="00A1431B">
              <w:rPr>
                <w:rFonts w:ascii="Tahoma" w:hAnsi="Tahoma" w:cs="Tahoma"/>
              </w:rPr>
              <w:t xml:space="preserve">ike Microsoft .Net, Java frameworks for the </w:t>
            </w:r>
            <w:r w:rsidR="00CF73EA" w:rsidRPr="00A1431B">
              <w:rPr>
                <w:rFonts w:ascii="Tahoma" w:hAnsi="Tahoma" w:cs="Tahoma"/>
              </w:rPr>
              <w:t>Application layer</w:t>
            </w:r>
            <w:r w:rsidR="0005783C" w:rsidRPr="00A1431B">
              <w:rPr>
                <w:rFonts w:ascii="Tahoma" w:hAnsi="Tahoma" w:cs="Tahoma"/>
              </w:rPr>
              <w:t>.</w:t>
            </w:r>
          </w:p>
          <w:p w:rsidR="00EF2CBA" w:rsidRPr="00EF2CBA" w:rsidRDefault="00EF2CBA" w:rsidP="00EF2CBA">
            <w:pPr>
              <w:numPr>
                <w:ilvl w:val="0"/>
                <w:numId w:val="36"/>
              </w:numPr>
              <w:spacing w:after="40"/>
              <w:jc w:val="both"/>
              <w:rPr>
                <w:rFonts w:ascii="Tahoma" w:hAnsi="Tahoma" w:cs="Tahoma"/>
              </w:rPr>
            </w:pPr>
            <w:r w:rsidRPr="00EF2CBA">
              <w:rPr>
                <w:rFonts w:ascii="Tahoma" w:hAnsi="Tahoma" w:cs="Tahoma"/>
              </w:rPr>
              <w:t>Involved with teams in implementing IoT for Consumer Applications like for Home Automation.</w:t>
            </w:r>
          </w:p>
          <w:p w:rsidR="00EF2CBA" w:rsidRPr="00EF2CBA" w:rsidRDefault="00EF2CBA" w:rsidP="00EF2CBA">
            <w:pPr>
              <w:numPr>
                <w:ilvl w:val="0"/>
                <w:numId w:val="36"/>
              </w:numPr>
              <w:spacing w:after="40"/>
              <w:jc w:val="both"/>
              <w:rPr>
                <w:rFonts w:ascii="Tahoma" w:hAnsi="Tahoma" w:cs="Tahoma"/>
              </w:rPr>
            </w:pPr>
            <w:r w:rsidRPr="00EF2CBA">
              <w:rPr>
                <w:rFonts w:ascii="Tahoma" w:hAnsi="Tahoma" w:cs="Tahoma"/>
              </w:rPr>
              <w:t>Draft and maintain updated documentation and reports for the senior management and other stakeholders to enable effective decision making.</w:t>
            </w:r>
          </w:p>
          <w:p w:rsidR="00EF2CBA" w:rsidRDefault="00EF2CBA" w:rsidP="00EF2CBA">
            <w:pPr>
              <w:numPr>
                <w:ilvl w:val="0"/>
                <w:numId w:val="36"/>
              </w:numPr>
              <w:spacing w:after="40"/>
              <w:jc w:val="both"/>
              <w:rPr>
                <w:rFonts w:ascii="Tahoma" w:hAnsi="Tahoma" w:cs="Tahoma"/>
              </w:rPr>
            </w:pPr>
            <w:r w:rsidRPr="00EF2CBA">
              <w:rPr>
                <w:rFonts w:ascii="Tahoma" w:hAnsi="Tahoma" w:cs="Tahoma"/>
              </w:rPr>
              <w:t xml:space="preserve">Have been a effective communicator with honed people management, relationship management, analytical &amp; coordination </w:t>
            </w:r>
            <w:r w:rsidR="004511AC">
              <w:rPr>
                <w:rFonts w:ascii="Tahoma" w:hAnsi="Tahoma" w:cs="Tahoma"/>
              </w:rPr>
              <w:t xml:space="preserve">and Engaging </w:t>
            </w:r>
            <w:r w:rsidR="00F2333E">
              <w:rPr>
                <w:rFonts w:ascii="Tahoma" w:hAnsi="Tahoma" w:cs="Tahoma"/>
              </w:rPr>
              <w:t>efficiently</w:t>
            </w:r>
            <w:r w:rsidR="004511AC">
              <w:rPr>
                <w:rFonts w:ascii="Tahoma" w:hAnsi="Tahoma" w:cs="Tahoma"/>
              </w:rPr>
              <w:t xml:space="preserve"> with</w:t>
            </w:r>
            <w:r w:rsidRPr="00EF2CBA">
              <w:rPr>
                <w:rFonts w:ascii="Tahoma" w:hAnsi="Tahoma" w:cs="Tahoma"/>
              </w:rPr>
              <w:t xml:space="preserve"> multiple customers</w:t>
            </w:r>
            <w:r w:rsidR="003937A9">
              <w:rPr>
                <w:rFonts w:ascii="Tahoma" w:hAnsi="Tahoma" w:cs="Tahoma"/>
              </w:rPr>
              <w:t>.</w:t>
            </w:r>
          </w:p>
          <w:p w:rsidR="00EF2CBA" w:rsidRPr="005F02D3" w:rsidRDefault="00EF2CBA" w:rsidP="00EF2CBA">
            <w:pPr>
              <w:spacing w:after="40"/>
              <w:jc w:val="both"/>
              <w:rPr>
                <w:rFonts w:ascii="Tahoma" w:hAnsi="Tahoma" w:cs="Tahoma"/>
              </w:rPr>
            </w:pPr>
          </w:p>
          <w:p w:rsidR="00EF2CBA" w:rsidRDefault="00EF2CBA" w:rsidP="00EF2CBA">
            <w:pPr>
              <w:jc w:val="both"/>
              <w:rPr>
                <w:rFonts w:ascii="Tahoma" w:hAnsi="Tahoma" w:cs="Tahoma"/>
                <w:b/>
              </w:rPr>
            </w:pPr>
            <w:r w:rsidRPr="005F02D3">
              <w:rPr>
                <w:rFonts w:ascii="Tahoma" w:hAnsi="Tahoma" w:cs="Tahoma"/>
                <w:b/>
              </w:rPr>
              <w:t>Highlights</w:t>
            </w:r>
          </w:p>
          <w:p w:rsidR="00EF2CBA" w:rsidRPr="005F02D3" w:rsidRDefault="00EF2CBA" w:rsidP="00EF2CBA">
            <w:pPr>
              <w:jc w:val="both"/>
              <w:rPr>
                <w:rFonts w:ascii="Tahoma" w:hAnsi="Tahoma" w:cs="Tahoma"/>
                <w:b/>
              </w:rPr>
            </w:pPr>
          </w:p>
          <w:p w:rsidR="00EF2CBA" w:rsidRPr="00EF2CBA" w:rsidRDefault="00EF2CBA" w:rsidP="00EF2CBA">
            <w:pPr>
              <w:numPr>
                <w:ilvl w:val="0"/>
                <w:numId w:val="36"/>
              </w:numPr>
              <w:spacing w:after="40"/>
              <w:jc w:val="both"/>
              <w:rPr>
                <w:rFonts w:ascii="Tahoma" w:hAnsi="Tahoma" w:cs="Tahoma"/>
              </w:rPr>
            </w:pPr>
            <w:r w:rsidRPr="00EF2CBA">
              <w:rPr>
                <w:rFonts w:ascii="Tahoma" w:hAnsi="Tahoma" w:cs="Tahoma"/>
              </w:rPr>
              <w:t>Successfully Implemented IoT For wearable technology mobile App for location tracking, Heart Rate Monitoring (HRM), Pedometer tracking (Steps) for both Android and iOS devices (Mobiles). Have also been part of the driving team for integration of Amazon Alexa with Wearable App.</w:t>
            </w:r>
          </w:p>
          <w:p w:rsidR="00EF2CBA" w:rsidRDefault="00EF2CBA" w:rsidP="00EF2CBA">
            <w:pPr>
              <w:jc w:val="both"/>
              <w:rPr>
                <w:rFonts w:ascii="Tahoma" w:hAnsi="Tahoma" w:cs="Tahoma"/>
                <w:b/>
              </w:rPr>
            </w:pPr>
          </w:p>
          <w:p w:rsidR="00EF2CBA" w:rsidRPr="00EF2CBA" w:rsidRDefault="00EF2CBA" w:rsidP="00EF2CBA">
            <w:pPr>
              <w:pStyle w:val="ListParagraph"/>
              <w:shd w:val="clear" w:color="auto" w:fill="B6DDE8"/>
              <w:spacing w:after="0" w:line="240" w:lineRule="auto"/>
              <w:ind w:left="0" w:right="-108"/>
              <w:jc w:val="both"/>
              <w:rPr>
                <w:rFonts w:ascii="Tahoma" w:hAnsi="Tahoma" w:cs="Tahoma"/>
                <w:b/>
                <w:color w:val="000000"/>
                <w:sz w:val="20"/>
                <w:szCs w:val="20"/>
                <w:lang w:val="en-GB"/>
              </w:rPr>
            </w:pPr>
            <w:r w:rsidRPr="005F02D3">
              <w:rPr>
                <w:rFonts w:ascii="Tahoma" w:hAnsi="Tahoma" w:cs="Tahoma"/>
                <w:b/>
                <w:color w:val="000000"/>
                <w:sz w:val="20"/>
                <w:szCs w:val="20"/>
                <w:lang w:val="en-GB"/>
              </w:rPr>
              <w:t>Since Nov’11</w:t>
            </w:r>
            <w:r>
              <w:rPr>
                <w:rFonts w:ascii="Tahoma" w:hAnsi="Tahoma" w:cs="Tahoma"/>
                <w:b/>
                <w:color w:val="000000"/>
                <w:sz w:val="20"/>
                <w:szCs w:val="20"/>
                <w:lang w:val="en-GB"/>
              </w:rPr>
              <w:t xml:space="preserve"> - Apr</w:t>
            </w:r>
            <w:r w:rsidRPr="005F02D3">
              <w:rPr>
                <w:rFonts w:ascii="Tahoma" w:hAnsi="Tahoma" w:cs="Tahoma"/>
                <w:b/>
                <w:color w:val="000000"/>
                <w:sz w:val="20"/>
                <w:szCs w:val="20"/>
                <w:lang w:val="en-GB"/>
              </w:rPr>
              <w:t>’1</w:t>
            </w:r>
            <w:r>
              <w:rPr>
                <w:rFonts w:ascii="Tahoma" w:hAnsi="Tahoma" w:cs="Tahoma"/>
                <w:b/>
                <w:color w:val="000000"/>
                <w:sz w:val="20"/>
                <w:szCs w:val="20"/>
                <w:lang w:val="en-GB"/>
              </w:rPr>
              <w:t>8</w:t>
            </w:r>
            <w:r w:rsidRPr="005F02D3">
              <w:rPr>
                <w:rFonts w:ascii="Tahoma" w:hAnsi="Tahoma" w:cs="Tahoma"/>
                <w:b/>
                <w:color w:val="000000"/>
                <w:sz w:val="20"/>
                <w:szCs w:val="20"/>
                <w:lang w:val="en-GB"/>
              </w:rPr>
              <w:t>: Honeywell Tech Solutions Lab</w:t>
            </w:r>
            <w:r w:rsidR="009D0986">
              <w:rPr>
                <w:rFonts w:ascii="Tahoma" w:hAnsi="Tahoma" w:cs="Tahoma"/>
                <w:b/>
                <w:color w:val="000000"/>
                <w:sz w:val="20"/>
                <w:szCs w:val="20"/>
                <w:lang w:val="en-GB"/>
              </w:rPr>
              <w:t>, Bangalore as DB/OS Architect</w:t>
            </w:r>
          </w:p>
          <w:p w:rsidR="00EF2CBA" w:rsidRDefault="00EF2CBA" w:rsidP="00EF2CBA">
            <w:pPr>
              <w:jc w:val="both"/>
              <w:rPr>
                <w:rFonts w:ascii="Tahoma" w:hAnsi="Tahoma" w:cs="Tahoma"/>
                <w:b/>
              </w:rPr>
            </w:pPr>
          </w:p>
          <w:p w:rsidR="00265D73" w:rsidRPr="005F02D3" w:rsidRDefault="00187130" w:rsidP="0071393F">
            <w:pPr>
              <w:jc w:val="both"/>
              <w:rPr>
                <w:rFonts w:ascii="Tahoma" w:hAnsi="Tahoma" w:cs="Tahoma"/>
                <w:b/>
              </w:rPr>
            </w:pPr>
            <w:r w:rsidRPr="005F02D3">
              <w:rPr>
                <w:rFonts w:ascii="Tahoma" w:hAnsi="Tahoma" w:cs="Tahoma"/>
                <w:b/>
              </w:rPr>
              <w:t>Role</w:t>
            </w:r>
          </w:p>
          <w:p w:rsidR="008B7AA5" w:rsidRPr="005F02D3" w:rsidRDefault="008B7AA5" w:rsidP="008B7AA5">
            <w:pPr>
              <w:numPr>
                <w:ilvl w:val="0"/>
                <w:numId w:val="36"/>
              </w:numPr>
              <w:spacing w:after="40"/>
              <w:jc w:val="both"/>
              <w:rPr>
                <w:rFonts w:ascii="Tahoma" w:hAnsi="Tahoma" w:cs="Tahoma"/>
              </w:rPr>
            </w:pPr>
            <w:r w:rsidRPr="005F02D3">
              <w:rPr>
                <w:rFonts w:ascii="Tahoma" w:hAnsi="Tahoma" w:cs="Tahoma"/>
              </w:rPr>
              <w:t xml:space="preserve">Managing end-to-end delivery of project from the stage of initiation till monitoring &amp; control including planning, estimation &amp; scheduling, collaborating with onshore &amp; offshore teams, updating information to all stakeholders, integrating change control and planning risk responses </w:t>
            </w:r>
          </w:p>
          <w:p w:rsidR="008B7AA5" w:rsidRPr="005F02D3" w:rsidRDefault="008B7AA5" w:rsidP="008B7AA5">
            <w:pPr>
              <w:numPr>
                <w:ilvl w:val="0"/>
                <w:numId w:val="36"/>
              </w:numPr>
              <w:spacing w:after="40"/>
              <w:jc w:val="both"/>
              <w:rPr>
                <w:rFonts w:ascii="Tahoma" w:hAnsi="Tahoma" w:cs="Tahoma"/>
              </w:rPr>
            </w:pPr>
            <w:r w:rsidRPr="005F02D3">
              <w:rPr>
                <w:rFonts w:ascii="Tahoma" w:hAnsi="Tahoma" w:cs="Tahoma"/>
              </w:rPr>
              <w:t xml:space="preserve">Executing project plans within preset budgets and deadlines; participating in project risk assessment and status reporting </w:t>
            </w:r>
          </w:p>
          <w:p w:rsidR="008B7AA5" w:rsidRPr="005F02D3" w:rsidRDefault="008B7AA5" w:rsidP="008B7AA5">
            <w:pPr>
              <w:numPr>
                <w:ilvl w:val="0"/>
                <w:numId w:val="36"/>
              </w:numPr>
              <w:spacing w:after="40"/>
              <w:jc w:val="both"/>
              <w:rPr>
                <w:rFonts w:ascii="Tahoma" w:hAnsi="Tahoma" w:cs="Tahoma"/>
              </w:rPr>
            </w:pPr>
            <w:r w:rsidRPr="005F02D3">
              <w:rPr>
                <w:rFonts w:ascii="Tahoma" w:hAnsi="Tahoma" w:cs="Tahoma"/>
              </w:rPr>
              <w:t>Creating &amp; administering all database objects, including tables, clusters, indexes, views, sequences, packages and procedures; designing, creating &amp; maintaining physical standby databases</w:t>
            </w:r>
          </w:p>
          <w:p w:rsidR="00312C4B" w:rsidRPr="005F02D3" w:rsidRDefault="007C3919" w:rsidP="008B7AA5">
            <w:pPr>
              <w:numPr>
                <w:ilvl w:val="0"/>
                <w:numId w:val="36"/>
              </w:numPr>
              <w:spacing w:after="40"/>
              <w:jc w:val="both"/>
              <w:rPr>
                <w:rFonts w:ascii="Tahoma" w:hAnsi="Tahoma" w:cs="Tahoma"/>
              </w:rPr>
            </w:pPr>
            <w:r>
              <w:rPr>
                <w:rFonts w:ascii="Tahoma" w:hAnsi="Tahoma" w:cs="Tahoma"/>
              </w:rPr>
              <w:t>Worked</w:t>
            </w:r>
            <w:r w:rsidR="00312C4B" w:rsidRPr="005F02D3">
              <w:rPr>
                <w:rFonts w:ascii="Tahoma" w:hAnsi="Tahoma" w:cs="Tahoma"/>
              </w:rPr>
              <w:t xml:space="preserve"> as </w:t>
            </w:r>
            <w:r w:rsidR="00DE4920" w:rsidRPr="005F02D3">
              <w:rPr>
                <w:rFonts w:ascii="Tahoma" w:hAnsi="Tahoma" w:cs="Tahoma"/>
                <w:b/>
                <w:color w:val="000000"/>
              </w:rPr>
              <w:t>DB/OS Architect</w:t>
            </w:r>
            <w:r w:rsidR="009D0986">
              <w:rPr>
                <w:rFonts w:ascii="Tahoma" w:hAnsi="Tahoma" w:cs="Tahoma"/>
                <w:b/>
                <w:color w:val="000000"/>
              </w:rPr>
              <w:t xml:space="preserve"> </w:t>
            </w:r>
            <w:r w:rsidR="00DE4920" w:rsidRPr="005F02D3">
              <w:rPr>
                <w:rFonts w:ascii="Tahoma" w:hAnsi="Tahoma" w:cs="Tahoma"/>
              </w:rPr>
              <w:t xml:space="preserve">and providing DB support to Oracle, </w:t>
            </w:r>
            <w:r w:rsidR="00A1431B">
              <w:rPr>
                <w:rFonts w:ascii="Tahoma" w:hAnsi="Tahoma" w:cs="Tahoma"/>
              </w:rPr>
              <w:t>MySQL, Open Source DB (</w:t>
            </w:r>
            <w:r w:rsidR="00FA758F">
              <w:rPr>
                <w:rFonts w:ascii="Tahoma" w:hAnsi="Tahoma" w:cs="Tahoma"/>
              </w:rPr>
              <w:t>MongoDB</w:t>
            </w:r>
            <w:r w:rsidR="00A1431B">
              <w:rPr>
                <w:rFonts w:ascii="Tahoma" w:hAnsi="Tahoma" w:cs="Tahoma"/>
              </w:rPr>
              <w:t xml:space="preserve">), </w:t>
            </w:r>
            <w:r w:rsidR="00DE4920" w:rsidRPr="005F02D3">
              <w:rPr>
                <w:rFonts w:ascii="Tahoma" w:hAnsi="Tahoma" w:cs="Tahoma"/>
              </w:rPr>
              <w:t xml:space="preserve">OEM, MS-SQL Server and Vertica utilizing Waterfall/Agile practices </w:t>
            </w:r>
            <w:r w:rsidR="00312C4B" w:rsidRPr="005F02D3">
              <w:rPr>
                <w:rFonts w:ascii="Tahoma" w:hAnsi="Tahoma" w:cs="Tahoma"/>
              </w:rPr>
              <w:t xml:space="preserve">in the completion of </w:t>
            </w:r>
            <w:r w:rsidR="00DE4920" w:rsidRPr="005F02D3">
              <w:rPr>
                <w:rFonts w:ascii="Tahoma" w:hAnsi="Tahoma" w:cs="Tahoma"/>
              </w:rPr>
              <w:t>various</w:t>
            </w:r>
            <w:r w:rsidR="00312C4B" w:rsidRPr="005F02D3">
              <w:rPr>
                <w:rFonts w:ascii="Tahoma" w:hAnsi="Tahoma" w:cs="Tahoma"/>
              </w:rPr>
              <w:t xml:space="preserve"> large-scale implementations, managing projects from business requirements analysis to solutions delivery and support</w:t>
            </w:r>
          </w:p>
          <w:p w:rsidR="00312C4B" w:rsidRPr="005F02D3" w:rsidRDefault="00312C4B" w:rsidP="008B7AA5">
            <w:pPr>
              <w:numPr>
                <w:ilvl w:val="0"/>
                <w:numId w:val="36"/>
              </w:numPr>
              <w:spacing w:after="40"/>
              <w:jc w:val="both"/>
              <w:rPr>
                <w:rFonts w:ascii="Tahoma" w:hAnsi="Tahoma" w:cs="Tahoma"/>
                <w:spacing w:val="-4"/>
              </w:rPr>
            </w:pPr>
            <w:r w:rsidRPr="005F02D3">
              <w:rPr>
                <w:rFonts w:ascii="Tahoma" w:hAnsi="Tahoma" w:cs="Tahoma"/>
                <w:spacing w:val="-4"/>
              </w:rPr>
              <w:t>Creating tables paces, rollback segments, user maintenance, database security imposition by creation and granting of roles &amp; privileges, performance tuning, backups, tuning of SQL statements and support for Oracle toolsets and utilities</w:t>
            </w:r>
          </w:p>
          <w:p w:rsidR="00650591" w:rsidRPr="005F02D3" w:rsidRDefault="00650591" w:rsidP="008B7AA5">
            <w:pPr>
              <w:numPr>
                <w:ilvl w:val="0"/>
                <w:numId w:val="36"/>
              </w:numPr>
              <w:spacing w:after="40"/>
              <w:jc w:val="both"/>
              <w:rPr>
                <w:rFonts w:ascii="Tahoma" w:hAnsi="Tahoma" w:cs="Tahoma"/>
              </w:rPr>
            </w:pPr>
            <w:r w:rsidRPr="005F02D3">
              <w:rPr>
                <w:rFonts w:ascii="Tahoma" w:hAnsi="Tahoma" w:cs="Tahoma"/>
              </w:rPr>
              <w:lastRenderedPageBreak/>
              <w:t>Mentoring team members in resolving DB issues on Oracle/Vertica; instituting &amp; troubleshooting physical Dataguard  as well as application of PSU patches and database upgrades</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Undertaking design &amp; development, testing, debugging and troubleshooting of the application; ensuring smooth implementation of the application</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Administering the creation and maintenance of database/application architecture and standards following Oracle Best Practices for physical structures, logical databases and user management</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Spearheading requirement gathering; conducting system study and coordinating with team members for product documentation, system design &amp; integration, coding, application maintenance and so on</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Designing and executing test plans, UAT and gap analysis to ensure that business requirements and functional specifications are tested and fulfilled</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 xml:space="preserve">Delivering and implementing the project as per scheduled deadlines and extending post-implementation </w:t>
            </w:r>
            <w:r w:rsidR="004511AC">
              <w:rPr>
                <w:rFonts w:ascii="Tahoma" w:hAnsi="Tahoma" w:cs="Tahoma"/>
              </w:rPr>
              <w:t xml:space="preserve">to </w:t>
            </w:r>
            <w:r w:rsidRPr="005F02D3">
              <w:rPr>
                <w:rFonts w:ascii="Tahoma" w:hAnsi="Tahoma" w:cs="Tahoma"/>
              </w:rPr>
              <w:t>and maintenance sup</w:t>
            </w:r>
            <w:r w:rsidR="00451F33">
              <w:rPr>
                <w:rFonts w:ascii="Tahoma" w:hAnsi="Tahoma" w:cs="Tahoma"/>
              </w:rPr>
              <w:t>port; providing training to end-</w:t>
            </w:r>
            <w:r w:rsidRPr="005F02D3">
              <w:rPr>
                <w:rFonts w:ascii="Tahoma" w:hAnsi="Tahoma" w:cs="Tahoma"/>
              </w:rPr>
              <w:t>users</w:t>
            </w:r>
            <w:r w:rsidR="004511AC">
              <w:rPr>
                <w:rFonts w:ascii="Tahoma" w:hAnsi="Tahoma" w:cs="Tahoma"/>
              </w:rPr>
              <w:t xml:space="preserve"> or customers and extending support as and when required.</w:t>
            </w:r>
          </w:p>
          <w:p w:rsidR="00312C4B" w:rsidRPr="005F02D3" w:rsidRDefault="00312C4B" w:rsidP="008B7AA5">
            <w:pPr>
              <w:numPr>
                <w:ilvl w:val="0"/>
                <w:numId w:val="36"/>
              </w:numPr>
              <w:spacing w:after="40"/>
              <w:jc w:val="both"/>
              <w:rPr>
                <w:rFonts w:ascii="Tahoma" w:hAnsi="Tahoma" w:cs="Tahoma"/>
              </w:rPr>
            </w:pPr>
            <w:r w:rsidRPr="005F02D3">
              <w:rPr>
                <w:rFonts w:ascii="Tahoma" w:hAnsi="Tahoma" w:cs="Tahoma"/>
              </w:rPr>
              <w:t>Collaborating with end-users and department managers for capacity planning and development of long-term strategic goals for production databases</w:t>
            </w:r>
          </w:p>
          <w:p w:rsidR="00312C4B" w:rsidRDefault="00312C4B" w:rsidP="008B7AA5">
            <w:pPr>
              <w:numPr>
                <w:ilvl w:val="0"/>
                <w:numId w:val="36"/>
              </w:numPr>
              <w:spacing w:after="40"/>
              <w:jc w:val="both"/>
              <w:rPr>
                <w:rFonts w:ascii="Tahoma" w:hAnsi="Tahoma" w:cs="Tahoma"/>
              </w:rPr>
            </w:pPr>
            <w:r w:rsidRPr="005F02D3">
              <w:rPr>
                <w:rFonts w:ascii="Tahoma" w:hAnsi="Tahoma" w:cs="Tahoma"/>
              </w:rPr>
              <w:t>Working with application support staff in developing database architectures, coding standards and quality assurance policies &amp; procedures</w:t>
            </w:r>
            <w:r w:rsidR="00EF2CBA">
              <w:rPr>
                <w:rFonts w:ascii="Tahoma" w:hAnsi="Tahoma" w:cs="Tahoma"/>
              </w:rPr>
              <w:t>.</w:t>
            </w:r>
          </w:p>
          <w:p w:rsidR="00312C4B" w:rsidRDefault="00312C4B" w:rsidP="008B7AA5">
            <w:pPr>
              <w:numPr>
                <w:ilvl w:val="0"/>
                <w:numId w:val="36"/>
              </w:numPr>
              <w:spacing w:after="40"/>
              <w:jc w:val="both"/>
              <w:rPr>
                <w:rFonts w:ascii="Tahoma" w:hAnsi="Tahoma" w:cs="Tahoma"/>
              </w:rPr>
            </w:pPr>
            <w:r w:rsidRPr="005F02D3">
              <w:rPr>
                <w:rFonts w:ascii="Tahoma" w:hAnsi="Tahoma" w:cs="Tahoma"/>
              </w:rPr>
              <w:t>Implementing policies and procedures for disaster recovery and data archiving to ensure effective protection &amp; integrity of data assets</w:t>
            </w:r>
          </w:p>
          <w:p w:rsidR="00CE6ADF" w:rsidRPr="00CC374E" w:rsidRDefault="00CE6ADF" w:rsidP="008B7AA5">
            <w:pPr>
              <w:numPr>
                <w:ilvl w:val="0"/>
                <w:numId w:val="36"/>
              </w:numPr>
              <w:spacing w:after="40"/>
              <w:jc w:val="both"/>
              <w:rPr>
                <w:rFonts w:ascii="Tahoma" w:hAnsi="Tahoma" w:cs="Tahoma"/>
              </w:rPr>
            </w:pPr>
            <w:r w:rsidRPr="00CC374E">
              <w:rPr>
                <w:rFonts w:ascii="Tahoma" w:hAnsi="Tahoma" w:cs="Tahoma"/>
              </w:rPr>
              <w:t>Collaborating and Coordinating with Suppliers for Cross Platform</w:t>
            </w:r>
            <w:r w:rsidR="00627F75" w:rsidRPr="00CC374E">
              <w:rPr>
                <w:rFonts w:ascii="Tahoma" w:hAnsi="Tahoma" w:cs="Tahoma"/>
              </w:rPr>
              <w:t xml:space="preserve"> (OS - AIX to RHEL)</w:t>
            </w:r>
            <w:r w:rsidRPr="00CC374E">
              <w:rPr>
                <w:rFonts w:ascii="Tahoma" w:hAnsi="Tahoma" w:cs="Tahoma"/>
              </w:rPr>
              <w:t xml:space="preserve"> Migrations for Oracle Database in Core SAP</w:t>
            </w:r>
            <w:r w:rsidR="00627F75" w:rsidRPr="00CC374E">
              <w:rPr>
                <w:rFonts w:ascii="Tahoma" w:hAnsi="Tahoma" w:cs="Tahoma"/>
              </w:rPr>
              <w:t xml:space="preserve"> DB</w:t>
            </w:r>
            <w:r w:rsidRPr="00CC374E">
              <w:rPr>
                <w:rFonts w:ascii="Tahoma" w:hAnsi="Tahoma" w:cs="Tahoma"/>
              </w:rPr>
              <w:t xml:space="preserve"> landscape</w:t>
            </w:r>
          </w:p>
          <w:p w:rsidR="00187130" w:rsidRPr="005F02D3" w:rsidRDefault="00187130" w:rsidP="00650591">
            <w:pPr>
              <w:spacing w:after="40"/>
              <w:jc w:val="both"/>
              <w:rPr>
                <w:rFonts w:ascii="Tahoma" w:hAnsi="Tahoma" w:cs="Tahoma"/>
              </w:rPr>
            </w:pPr>
          </w:p>
          <w:p w:rsidR="00CE1F5F" w:rsidRPr="005F02D3" w:rsidRDefault="00CE1F5F" w:rsidP="0071393F">
            <w:pPr>
              <w:jc w:val="both"/>
              <w:rPr>
                <w:rFonts w:ascii="Tahoma" w:hAnsi="Tahoma" w:cs="Tahoma"/>
                <w:b/>
              </w:rPr>
            </w:pPr>
            <w:r w:rsidRPr="005F02D3">
              <w:rPr>
                <w:rFonts w:ascii="Tahoma" w:hAnsi="Tahoma" w:cs="Tahoma"/>
                <w:b/>
              </w:rPr>
              <w:t>Highlights</w:t>
            </w:r>
          </w:p>
          <w:p w:rsidR="00CE1F5F" w:rsidRPr="005F02D3" w:rsidRDefault="00CE1F5F" w:rsidP="008B7AA5">
            <w:pPr>
              <w:numPr>
                <w:ilvl w:val="0"/>
                <w:numId w:val="36"/>
              </w:numPr>
              <w:spacing w:after="40"/>
              <w:jc w:val="both"/>
              <w:rPr>
                <w:rFonts w:ascii="Tahoma" w:hAnsi="Tahoma" w:cs="Tahoma"/>
              </w:rPr>
            </w:pPr>
            <w:r w:rsidRPr="005F02D3">
              <w:rPr>
                <w:rFonts w:ascii="Tahoma" w:hAnsi="Tahoma" w:cs="Tahoma"/>
              </w:rPr>
              <w:t xml:space="preserve">Built solutions that delivered availability and achieved significant Return on Investment (ROI) by utilizing open source technologies </w:t>
            </w:r>
          </w:p>
          <w:p w:rsidR="00CE1F5F" w:rsidRPr="005F02D3" w:rsidRDefault="00CE1F5F" w:rsidP="008B7AA5">
            <w:pPr>
              <w:numPr>
                <w:ilvl w:val="0"/>
                <w:numId w:val="36"/>
              </w:numPr>
              <w:spacing w:after="40"/>
              <w:jc w:val="both"/>
              <w:rPr>
                <w:rFonts w:ascii="Tahoma" w:hAnsi="Tahoma" w:cs="Tahoma"/>
              </w:rPr>
            </w:pPr>
            <w:r w:rsidRPr="005F02D3">
              <w:rPr>
                <w:rFonts w:ascii="Tahoma" w:hAnsi="Tahoma" w:cs="Tahoma"/>
              </w:rPr>
              <w:t xml:space="preserve">Led a </w:t>
            </w:r>
            <w:r w:rsidRPr="00CC374E">
              <w:rPr>
                <w:rFonts w:ascii="Tahoma" w:hAnsi="Tahoma" w:cs="Tahoma"/>
              </w:rPr>
              <w:t>team of</w:t>
            </w:r>
            <w:r w:rsidR="0003305D" w:rsidRPr="00CC374E">
              <w:rPr>
                <w:rFonts w:ascii="Tahoma" w:hAnsi="Tahoma" w:cs="Tahoma"/>
              </w:rPr>
              <w:t xml:space="preserve"> 12</w:t>
            </w:r>
            <w:r w:rsidRPr="00CC374E">
              <w:rPr>
                <w:rFonts w:ascii="Tahoma" w:hAnsi="Tahoma" w:cs="Tahoma"/>
              </w:rPr>
              <w:t xml:space="preserve"> personnel that designed and built a distributed data centre failover solution for </w:t>
            </w:r>
            <w:r w:rsidR="00CE6ADF" w:rsidRPr="00CC374E">
              <w:rPr>
                <w:rFonts w:ascii="Tahoma" w:hAnsi="Tahoma" w:cs="Tahoma"/>
              </w:rPr>
              <w:t>Honeywell Interna</w:t>
            </w:r>
            <w:r w:rsidR="006806A7" w:rsidRPr="00CC374E">
              <w:rPr>
                <w:rFonts w:ascii="Tahoma" w:hAnsi="Tahoma" w:cs="Tahoma"/>
              </w:rPr>
              <w:t>l</w:t>
            </w:r>
            <w:r w:rsidR="00CE6ADF" w:rsidRPr="00CC374E">
              <w:rPr>
                <w:rFonts w:ascii="Tahoma" w:hAnsi="Tahoma" w:cs="Tahoma"/>
              </w:rPr>
              <w:t xml:space="preserve">, </w:t>
            </w:r>
            <w:r w:rsidR="004511AC">
              <w:rPr>
                <w:rFonts w:ascii="Tahoma" w:hAnsi="Tahoma" w:cs="Tahoma"/>
              </w:rPr>
              <w:t xml:space="preserve">Honeywell Customers like </w:t>
            </w:r>
            <w:r w:rsidR="00CE6ADF" w:rsidRPr="00CC374E">
              <w:rPr>
                <w:rFonts w:ascii="Tahoma" w:hAnsi="Tahoma" w:cs="Tahoma"/>
              </w:rPr>
              <w:t xml:space="preserve">Shabakah - Saudi Arabia, </w:t>
            </w:r>
            <w:r w:rsidR="006806A7" w:rsidRPr="00CC374E">
              <w:rPr>
                <w:rFonts w:ascii="Tahoma" w:hAnsi="Tahoma" w:cs="Tahoma"/>
              </w:rPr>
              <w:t>HMEL (Hindustan Mittal Energy Limited – Bhatinda, India), YASREF - Saudi Arabia, GASCO - Abu Dhabi, Universal Oil Products - UOP Antwerp/Belgium DB Support)</w:t>
            </w:r>
            <w:r w:rsidRPr="00CC374E">
              <w:rPr>
                <w:rFonts w:ascii="Tahoma" w:hAnsi="Tahoma" w:cs="Tahoma"/>
              </w:rPr>
              <w:t xml:space="preserve"> </w:t>
            </w:r>
            <w:r w:rsidR="004511AC">
              <w:rPr>
                <w:rFonts w:ascii="Tahoma" w:hAnsi="Tahoma" w:cs="Tahoma"/>
              </w:rPr>
              <w:t xml:space="preserve">as part of customer Engagement and provided </w:t>
            </w:r>
            <w:r w:rsidRPr="00CC374E">
              <w:rPr>
                <w:rFonts w:ascii="Tahoma" w:hAnsi="Tahoma" w:cs="Tahoma"/>
              </w:rPr>
              <w:t>solution</w:t>
            </w:r>
            <w:r w:rsidR="004511AC">
              <w:rPr>
                <w:rFonts w:ascii="Tahoma" w:hAnsi="Tahoma" w:cs="Tahoma"/>
              </w:rPr>
              <w:t>s to  utilize</w:t>
            </w:r>
            <w:r w:rsidRPr="00CC374E">
              <w:rPr>
                <w:rFonts w:ascii="Tahoma" w:hAnsi="Tahoma" w:cs="Tahoma"/>
              </w:rPr>
              <w:t xml:space="preserve"> open source tools and packages to achieve data integrity</w:t>
            </w:r>
            <w:r w:rsidR="004511AC">
              <w:rPr>
                <w:rFonts w:ascii="Tahoma" w:hAnsi="Tahoma" w:cs="Tahoma"/>
              </w:rPr>
              <w:t>.</w:t>
            </w:r>
          </w:p>
          <w:p w:rsidR="00CF73EA" w:rsidRPr="00A1431B" w:rsidRDefault="00582732" w:rsidP="001A01AF">
            <w:pPr>
              <w:numPr>
                <w:ilvl w:val="0"/>
                <w:numId w:val="36"/>
              </w:numPr>
              <w:spacing w:after="40"/>
              <w:rPr>
                <w:rFonts w:ascii="Tahoma" w:hAnsi="Tahoma" w:cs="Tahoma"/>
              </w:rPr>
            </w:pPr>
            <w:r w:rsidRPr="00A1431B">
              <w:rPr>
                <w:rFonts w:ascii="Tahoma" w:hAnsi="Tahoma" w:cs="Tahoma"/>
              </w:rPr>
              <w:t>Effectively use the Lean methodologies (Kaizen</w:t>
            </w:r>
            <w:r w:rsidR="00D526D7" w:rsidRPr="00A1431B">
              <w:rPr>
                <w:rFonts w:ascii="Tahoma" w:hAnsi="Tahoma" w:cs="Tahoma"/>
              </w:rPr>
              <w:t>s, Value Stream Mapping, Kanban</w:t>
            </w:r>
            <w:r w:rsidRPr="00A1431B">
              <w:rPr>
                <w:rFonts w:ascii="Tahoma" w:hAnsi="Tahoma" w:cs="Tahoma"/>
              </w:rPr>
              <w:t>) and worked as Subject Matter Expertise in establishing and config</w:t>
            </w:r>
            <w:r w:rsidR="001A01AF" w:rsidRPr="00A1431B">
              <w:rPr>
                <w:rFonts w:ascii="Tahoma" w:hAnsi="Tahoma" w:cs="Tahoma"/>
              </w:rPr>
              <w:t xml:space="preserve">uring Oracle instances, Vertica, </w:t>
            </w:r>
            <w:r w:rsidRPr="00A1431B">
              <w:rPr>
                <w:rFonts w:ascii="Tahoma" w:hAnsi="Tahoma" w:cs="Tahoma"/>
              </w:rPr>
              <w:t>MS-SQL Server databases</w:t>
            </w:r>
            <w:r w:rsidR="001A01AF" w:rsidRPr="00A1431B">
              <w:rPr>
                <w:rFonts w:ascii="Tahoma" w:hAnsi="Tahoma" w:cs="Tahoma"/>
              </w:rPr>
              <w:t xml:space="preserve">, Cloud environments in AWS, Microsoft Azure for both Honeywell </w:t>
            </w:r>
            <w:r w:rsidR="00F2333E" w:rsidRPr="00A1431B">
              <w:rPr>
                <w:rFonts w:ascii="Tahoma" w:hAnsi="Tahoma" w:cs="Tahoma"/>
              </w:rPr>
              <w:t>Internal</w:t>
            </w:r>
            <w:r w:rsidR="001A01AF" w:rsidRPr="00A1431B">
              <w:rPr>
                <w:rFonts w:ascii="Tahoma" w:hAnsi="Tahoma" w:cs="Tahoma"/>
              </w:rPr>
              <w:t xml:space="preserve"> and </w:t>
            </w:r>
            <w:r w:rsidR="00451F33">
              <w:rPr>
                <w:rFonts w:ascii="Tahoma" w:hAnsi="Tahoma" w:cs="Tahoma"/>
              </w:rPr>
              <w:t>external</w:t>
            </w:r>
            <w:r w:rsidR="001A01AF" w:rsidRPr="00A1431B">
              <w:rPr>
                <w:rFonts w:ascii="Tahoma" w:hAnsi="Tahoma" w:cs="Tahoma"/>
              </w:rPr>
              <w:t xml:space="preserve"> customers.</w:t>
            </w:r>
          </w:p>
          <w:p w:rsidR="00B715E7" w:rsidRDefault="00CF73EA" w:rsidP="001A01AF">
            <w:pPr>
              <w:numPr>
                <w:ilvl w:val="0"/>
                <w:numId w:val="36"/>
              </w:numPr>
              <w:spacing w:after="40"/>
              <w:rPr>
                <w:rFonts w:ascii="Tahoma" w:hAnsi="Tahoma" w:cs="Tahoma"/>
              </w:rPr>
            </w:pPr>
            <w:r w:rsidRPr="00A1431B">
              <w:rPr>
                <w:rFonts w:ascii="Tahoma" w:hAnsi="Tahoma" w:cs="Tahoma"/>
              </w:rPr>
              <w:t xml:space="preserve">Support for Web and Application server technologies like IBM </w:t>
            </w:r>
            <w:r w:rsidR="002801EB" w:rsidRPr="00A1431B">
              <w:rPr>
                <w:rFonts w:ascii="Tahoma" w:hAnsi="Tahoma" w:cs="Tahoma"/>
              </w:rPr>
              <w:t>Web sphere</w:t>
            </w:r>
            <w:r w:rsidRPr="00A1431B">
              <w:rPr>
                <w:rFonts w:ascii="Tahoma" w:hAnsi="Tahoma" w:cs="Tahoma"/>
              </w:rPr>
              <w:t>, Microsoft .Net/Java etc.</w:t>
            </w:r>
            <w:r w:rsidR="007B0191" w:rsidRPr="00EF2CBA">
              <w:rPr>
                <w:rFonts w:ascii="Tahoma" w:hAnsi="Tahoma" w:cs="Tahoma"/>
              </w:rPr>
              <w:br/>
            </w:r>
          </w:p>
          <w:p w:rsidR="00EF2CBA" w:rsidRPr="00EF2CBA" w:rsidRDefault="00EF2CBA" w:rsidP="00EF2CBA">
            <w:pPr>
              <w:spacing w:after="40"/>
              <w:ind w:left="360"/>
              <w:jc w:val="both"/>
              <w:rPr>
                <w:rFonts w:ascii="Tahoma" w:hAnsi="Tahoma" w:cs="Tahoma"/>
              </w:rPr>
            </w:pPr>
          </w:p>
          <w:p w:rsidR="00265D73" w:rsidRPr="005F02D3" w:rsidRDefault="00C16231" w:rsidP="0071393F">
            <w:pPr>
              <w:jc w:val="both"/>
              <w:rPr>
                <w:rFonts w:ascii="Tahoma" w:hAnsi="Tahoma" w:cs="Tahoma"/>
              </w:rPr>
            </w:pPr>
            <w:r w:rsidRPr="00C16231">
              <w:rPr>
                <w:rFonts w:ascii="Tahoma" w:hAnsi="Tahoma" w:cs="Tahoma"/>
                <w:b/>
                <w:noProof/>
                <w:lang w:val="en-US"/>
              </w:rPr>
              <w:pict>
                <v:shape id="_x0000_s1063" type="#_x0000_t75" style="position:absolute;left:0;text-align:left;margin-left:271.65pt;margin-top:-1.15pt;width:28.5pt;height:28.5pt;z-index:251669504">
                  <v:imagedata r:id="rId8" o:title=""/>
                </v:shape>
                <o:OLEObject Type="Embed" ProgID="PBrush" ShapeID="_x0000_s1063" DrawAspect="Content" ObjectID="_1670084328" r:id="rId15"/>
              </w:pict>
            </w:r>
            <w:r>
              <w:rPr>
                <w:rFonts w:ascii="Tahoma" w:hAnsi="Tahoma" w:cs="Tahoma"/>
                <w:noProof/>
                <w:lang w:val="en-US"/>
              </w:rPr>
              <w:pict>
                <v:shape id="Text Box 8" o:spid="_x0000_s1034" type="#_x0000_t202" style="position:absolute;left:0;text-align:left;margin-left:0;margin-top:.35pt;width:271.5pt;height:25.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" fillcolor="#404040" stroked="f" strokeweight=".5pt">
                  <v:path arrowok="t"/>
                  <v:textbox style="mso-next-textbox:#Text Box 8">
                    <w:txbxContent>
                      <w:p w:rsidR="00265D73" w:rsidRPr="003D66FE" w:rsidRDefault="00265D73" w:rsidP="00265D73">
                        <w:pPr>
                          <w:rPr>
                            <w:rFonts w:ascii="Tahoma" w:hAnsi="Tahoma" w:cs="Tahoma"/>
                            <w:b/>
                            <w:color w:val="FFFFFF"/>
                            <w:sz w:val="24"/>
                            <w:szCs w:val="24"/>
                          </w:rPr>
                        </w:pPr>
                        <w:r>
                          <w:rPr>
                            <w:rFonts w:ascii="Tahoma" w:hAnsi="Tahoma" w:cs="Tahoma"/>
                            <w:b/>
                            <w:color w:val="FFFFFF"/>
                            <w:sz w:val="24"/>
                            <w:szCs w:val="24"/>
                          </w:rPr>
                          <w:t>Previous Experience</w:t>
                        </w:r>
                      </w:p>
                    </w:txbxContent>
                  </v:textbox>
                </v:shape>
              </w:pict>
            </w:r>
          </w:p>
          <w:p w:rsidR="00265D73" w:rsidRPr="005F02D3" w:rsidRDefault="00265D73" w:rsidP="0071393F">
            <w:pPr>
              <w:jc w:val="both"/>
              <w:rPr>
                <w:rFonts w:ascii="Tahoma" w:hAnsi="Tahoma" w:cs="Tahoma"/>
              </w:rPr>
            </w:pPr>
          </w:p>
          <w:p w:rsidR="0071393F" w:rsidRPr="005F02D3" w:rsidRDefault="0071393F" w:rsidP="0071393F">
            <w:pPr>
              <w:spacing w:after="40"/>
              <w:jc w:val="both"/>
              <w:rPr>
                <w:rFonts w:ascii="Tahoma" w:hAnsi="Tahoma" w:cs="Tahoma"/>
              </w:rPr>
            </w:pPr>
          </w:p>
          <w:p w:rsidR="000337E9" w:rsidRPr="005F02D3" w:rsidRDefault="000337E9" w:rsidP="000337E9">
            <w:pPr>
              <w:pStyle w:val="BodyText"/>
              <w:spacing w:before="56"/>
              <w:rPr>
                <w:rFonts w:ascii="Tahoma" w:eastAsia="Calibri" w:hAnsi="Tahoma" w:cs="Tahoma"/>
                <w:b/>
                <w:color w:val="000000"/>
              </w:rPr>
            </w:pPr>
            <w:r w:rsidRPr="005F02D3">
              <w:rPr>
                <w:rFonts w:ascii="Tahoma" w:eastAsia="Calibri" w:hAnsi="Tahoma" w:cs="Tahoma"/>
                <w:b/>
                <w:color w:val="000000"/>
              </w:rPr>
              <w:t>Jun’06 – Nov’11: AOL Online India Private Limited / Mindtree Limited., Bangalore as Technical Lead</w:t>
            </w:r>
          </w:p>
          <w:p w:rsidR="00265D73" w:rsidRPr="005F02D3" w:rsidRDefault="00265D73" w:rsidP="00265D73">
            <w:pPr>
              <w:pStyle w:val="BodyText"/>
              <w:spacing w:before="56"/>
              <w:rPr>
                <w:rFonts w:ascii="Tahoma" w:eastAsia="Calibri" w:hAnsi="Tahoma" w:cs="Tahoma"/>
                <w:b/>
                <w:color w:val="000000"/>
              </w:rPr>
            </w:pPr>
            <w:r w:rsidRPr="005F02D3">
              <w:rPr>
                <w:rFonts w:ascii="Tahoma" w:eastAsia="Calibri" w:hAnsi="Tahoma" w:cs="Tahoma"/>
                <w:b/>
                <w:color w:val="000000"/>
              </w:rPr>
              <w:t>Jul’04 – Mar’06: American International Group (AIG), New Jersey, USA as Senior DBA</w:t>
            </w:r>
          </w:p>
          <w:p w:rsidR="00265D73" w:rsidRPr="005F02D3" w:rsidRDefault="00265D73" w:rsidP="00265D73">
            <w:pPr>
              <w:pStyle w:val="BodyText"/>
              <w:spacing w:before="56"/>
              <w:rPr>
                <w:rFonts w:ascii="Tahoma" w:eastAsia="Calibri" w:hAnsi="Tahoma" w:cs="Tahoma"/>
                <w:b/>
                <w:color w:val="000000"/>
              </w:rPr>
            </w:pPr>
            <w:r w:rsidRPr="005F02D3">
              <w:rPr>
                <w:rFonts w:ascii="Tahoma" w:eastAsia="Calibri" w:hAnsi="Tahoma" w:cs="Tahoma"/>
                <w:b/>
                <w:color w:val="000000"/>
              </w:rPr>
              <w:t>Sep’03 – Jun’04: Bristol Myers and Squibb (BMS), New Jersey, USA as DBA</w:t>
            </w:r>
          </w:p>
          <w:p w:rsidR="00265D73" w:rsidRPr="005F02D3" w:rsidRDefault="00265D73" w:rsidP="00265D73">
            <w:pPr>
              <w:pStyle w:val="BodyText"/>
              <w:spacing w:before="56"/>
              <w:rPr>
                <w:rFonts w:ascii="Tahoma" w:eastAsia="Calibri" w:hAnsi="Tahoma" w:cs="Tahoma"/>
                <w:b/>
                <w:color w:val="000000"/>
              </w:rPr>
            </w:pPr>
            <w:r w:rsidRPr="005F02D3">
              <w:rPr>
                <w:rFonts w:ascii="Tahoma" w:eastAsia="Calibri" w:hAnsi="Tahoma" w:cs="Tahoma"/>
                <w:b/>
                <w:color w:val="000000"/>
              </w:rPr>
              <w:t>Dec’02 – Sep’03: Verizon, Maryland, USA as DBA</w:t>
            </w:r>
          </w:p>
          <w:p w:rsidR="00265D73" w:rsidRPr="005F02D3" w:rsidRDefault="00265D73" w:rsidP="00265D73">
            <w:pPr>
              <w:pStyle w:val="BodyText"/>
              <w:spacing w:before="54"/>
              <w:rPr>
                <w:rFonts w:ascii="Tahoma" w:eastAsia="Calibri" w:hAnsi="Tahoma" w:cs="Tahoma"/>
                <w:b/>
                <w:color w:val="000000"/>
              </w:rPr>
            </w:pPr>
            <w:r w:rsidRPr="005F02D3">
              <w:rPr>
                <w:rFonts w:ascii="Tahoma" w:eastAsia="Calibri" w:hAnsi="Tahoma" w:cs="Tahoma"/>
                <w:b/>
                <w:color w:val="000000"/>
              </w:rPr>
              <w:t>Jun’02 – Nov’02: Comdata Consulting Inc., Illinois USA as DBA</w:t>
            </w:r>
          </w:p>
          <w:p w:rsidR="00265D73" w:rsidRPr="005F02D3" w:rsidRDefault="00265D73" w:rsidP="00265D73">
            <w:pPr>
              <w:pStyle w:val="BodyText"/>
              <w:spacing w:before="54"/>
              <w:rPr>
                <w:rFonts w:ascii="Tahoma" w:eastAsia="Calibri" w:hAnsi="Tahoma" w:cs="Tahoma"/>
                <w:b/>
                <w:color w:val="000000"/>
              </w:rPr>
            </w:pPr>
            <w:r w:rsidRPr="005F02D3">
              <w:rPr>
                <w:rFonts w:ascii="Tahoma" w:eastAsia="Calibri" w:hAnsi="Tahoma" w:cs="Tahoma"/>
                <w:b/>
                <w:color w:val="000000"/>
              </w:rPr>
              <w:t>Apr’99 – Apr’02: Advansoft Solutions, India as Developer / DBA</w:t>
            </w:r>
          </w:p>
          <w:p w:rsidR="00265D73" w:rsidRPr="005F02D3" w:rsidRDefault="00265D73" w:rsidP="00265D73">
            <w:pPr>
              <w:pStyle w:val="BodyText"/>
              <w:spacing w:before="54"/>
              <w:rPr>
                <w:rFonts w:ascii="Tahoma" w:eastAsia="Calibri" w:hAnsi="Tahoma" w:cs="Tahoma"/>
                <w:b/>
                <w:color w:val="000000"/>
              </w:rPr>
            </w:pPr>
            <w:r w:rsidRPr="005F02D3">
              <w:rPr>
                <w:rFonts w:ascii="Tahoma" w:eastAsia="Calibri" w:hAnsi="Tahoma" w:cs="Tahoma"/>
                <w:b/>
                <w:color w:val="000000"/>
              </w:rPr>
              <w:t>Feb’98 – Mar’99: SAB NIFE Pvt. Ltd., India as Engineer</w:t>
            </w:r>
          </w:p>
          <w:p w:rsidR="00CE20F4" w:rsidRPr="007A7881" w:rsidRDefault="00265D73" w:rsidP="007A7881">
            <w:pPr>
              <w:pStyle w:val="BodyText"/>
              <w:spacing w:before="54"/>
              <w:rPr>
                <w:rFonts w:ascii="Tahoma" w:eastAsia="Calibri" w:hAnsi="Tahoma" w:cs="Tahoma"/>
                <w:b/>
                <w:color w:val="000000"/>
              </w:rPr>
            </w:pPr>
            <w:r w:rsidRPr="005F02D3">
              <w:rPr>
                <w:rFonts w:ascii="Tahoma" w:eastAsia="Calibri" w:hAnsi="Tahoma" w:cs="Tahoma"/>
                <w:b/>
                <w:color w:val="000000"/>
              </w:rPr>
              <w:t>Jul’97 – Jan’98: Andhra Electronics Pvt. Ltd</w:t>
            </w:r>
            <w:r w:rsidR="00D526D7" w:rsidRPr="005F02D3">
              <w:rPr>
                <w:rFonts w:ascii="Tahoma" w:eastAsia="Calibri" w:hAnsi="Tahoma" w:cs="Tahoma"/>
                <w:b/>
                <w:color w:val="000000"/>
              </w:rPr>
              <w:t>.</w:t>
            </w:r>
            <w:r w:rsidRPr="005F02D3">
              <w:rPr>
                <w:rFonts w:ascii="Tahoma" w:eastAsia="Calibri" w:hAnsi="Tahoma" w:cs="Tahoma"/>
                <w:b/>
                <w:color w:val="000000"/>
              </w:rPr>
              <w:t>, India as Junior Engineer</w:t>
            </w:r>
          </w:p>
        </w:tc>
      </w:tr>
    </w:tbl>
    <w:p w:rsidR="00EC207D" w:rsidRPr="005F02D3" w:rsidRDefault="00EC207D" w:rsidP="00EC207D">
      <w:pPr>
        <w:jc w:val="both"/>
        <w:rPr>
          <w:rFonts w:ascii="Tahoma" w:hAnsi="Tahoma" w:cs="Tahoma"/>
        </w:rPr>
      </w:pPr>
    </w:p>
    <w:sectPr w:rsidR="00EC207D" w:rsidRPr="005F02D3" w:rsidSect="00EC207D">
      <w:type w:val="continuous"/>
      <w:pgSz w:w="12240" w:h="15840"/>
      <w:pgMar w:top="630" w:right="900" w:bottom="5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CA" w:rsidRDefault="00C32BCA">
      <w:r>
        <w:separator/>
      </w:r>
    </w:p>
  </w:endnote>
  <w:endnote w:type="continuationSeparator" w:id="1">
    <w:p w:rsidR="00C32BCA" w:rsidRDefault="00C32B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CA" w:rsidRDefault="00C32BCA">
      <w:r>
        <w:separator/>
      </w:r>
    </w:p>
  </w:footnote>
  <w:footnote w:type="continuationSeparator" w:id="1">
    <w:p w:rsidR="00C32BCA" w:rsidRDefault="00C32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E545"/>
      </v:shape>
    </w:pict>
  </w:numPicBullet>
  <w:numPicBullet w:numPicBulletId="1">
    <w:pict>
      <v:shape id="_x0000_i1081" type="#_x0000_t75" style="width:11.25pt;height:11.25pt" o:bullet="t">
        <v:imagedata r:id="rId2" o:title="BD14866_"/>
      </v:shape>
    </w:pict>
  </w:numPicBullet>
  <w:numPicBullet w:numPicBulletId="2">
    <w:pict>
      <v:shape id="_x0000_i1082" type="#_x0000_t75" style="width:9pt;height:9pt" o:bullet="t">
        <v:imagedata r:id="rId3" o:title="BD14870_"/>
      </v:shape>
    </w:pict>
  </w:numPicBullet>
  <w:numPicBullet w:numPicBulletId="3">
    <w:pict>
      <v:shape id="_x0000_i1083" type="#_x0000_t75" style="width:9pt;height:9pt" o:bullet="t">
        <v:imagedata r:id="rId4" o:title=""/>
      </v:shape>
    </w:pict>
  </w:numPicBullet>
  <w:numPicBullet w:numPicBulletId="4">
    <w:pict>
      <v:shape id="_x0000_i1084" type="#_x0000_t75" style="width:9pt;height:9pt" o:bullet="t">
        <v:imagedata r:id="rId5" o:title="bullet"/>
      </v:shape>
    </w:pict>
  </w:numPicBullet>
  <w:numPicBullet w:numPicBulletId="5">
    <w:pict>
      <v:shape id="_x0000_i1085" type="#_x0000_t75" style="width:7.5pt;height:7.5pt" o:bullet="t">
        <v:imagedata r:id="rId6" o:title="bullet"/>
      </v:shape>
    </w:pict>
  </w:numPicBullet>
  <w:numPicBullet w:numPicBulletId="6">
    <w:pict>
      <v:shape id="_x0000_i1086" type="#_x0000_t75" style="width:7.5pt;height:7.5pt" o:bullet="t">
        <v:imagedata r:id="rId7" o:title="bullet-grey"/>
      </v:shape>
    </w:pict>
  </w:numPicBullet>
  <w:numPicBullet w:numPicBulletId="7">
    <w:pict>
      <v:shape id="_x0000_i1087" type="#_x0000_t75" style="width:12pt;height:12pt" o:bullet="t">
        <v:imagedata r:id="rId8" o:title="bullet"/>
      </v:shape>
    </w:pict>
  </w:numPicBullet>
  <w:numPicBullet w:numPicBulletId="8">
    <w:pict>
      <v:shape id="_x0000_i1088" type="#_x0000_t75" style="width:7.5pt;height:9pt" o:bullet="t">
        <v:imagedata r:id="rId9" o:title="bullet"/>
      </v:shape>
    </w:pict>
  </w:numPicBullet>
  <w:abstractNum w:abstractNumId="0">
    <w:nsid w:val="0B045AD6"/>
    <w:multiLevelType w:val="hybridMultilevel"/>
    <w:tmpl w:val="11903E84"/>
    <w:lvl w:ilvl="0" w:tplc="569879C4">
      <w:start w:val="1"/>
      <w:numFmt w:val="bullet"/>
      <w:lvlText w:val=""/>
      <w:lvlJc w:val="left"/>
      <w:pPr>
        <w:ind w:left="720" w:hanging="360"/>
      </w:pPr>
      <w:rPr>
        <w:rFonts w:ascii="Wingdings" w:hAnsi="Wingdings" w:hint="default"/>
        <w:b/>
        <w:sz w:val="16"/>
        <w:u w:val="singl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1B7A90"/>
    <w:multiLevelType w:val="hybridMultilevel"/>
    <w:tmpl w:val="6FF20400"/>
    <w:lvl w:ilvl="0" w:tplc="2EB0907A">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496F"/>
    <w:multiLevelType w:val="hybridMultilevel"/>
    <w:tmpl w:val="E6DAEADE"/>
    <w:lvl w:ilvl="0" w:tplc="E18406C4">
      <w:start w:val="1"/>
      <w:numFmt w:val="bullet"/>
      <w:lvlText w:val="•"/>
      <w:lvlJc w:val="left"/>
      <w:pPr>
        <w:ind w:left="360" w:hanging="360"/>
      </w:pPr>
      <w:rPr>
        <w:rFonts w:ascii="Cambria" w:hAnsi="Cambria"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29370A"/>
    <w:multiLevelType w:val="multilevel"/>
    <w:tmpl w:val="942E4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Palatino Linotype" w:hAnsi="Palatino Linotype" w:hint="default"/>
        <w:b/>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F751B"/>
    <w:multiLevelType w:val="hybridMultilevel"/>
    <w:tmpl w:val="919A2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4D6FE4"/>
    <w:multiLevelType w:val="hybridMultilevel"/>
    <w:tmpl w:val="7672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00958"/>
    <w:multiLevelType w:val="hybridMultilevel"/>
    <w:tmpl w:val="B3485D90"/>
    <w:lvl w:ilvl="0" w:tplc="A7D898C4">
      <w:start w:val="1"/>
      <w:numFmt w:val="bullet"/>
      <w:lvlText w:val=""/>
      <w:lvlPicBulletId w:val="6"/>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7">
    <w:nsid w:val="19603A57"/>
    <w:multiLevelType w:val="hybridMultilevel"/>
    <w:tmpl w:val="6C46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796D3D"/>
    <w:multiLevelType w:val="hybridMultilevel"/>
    <w:tmpl w:val="F21CD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540BCD"/>
    <w:multiLevelType w:val="hybridMultilevel"/>
    <w:tmpl w:val="C48C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217332"/>
    <w:multiLevelType w:val="hybridMultilevel"/>
    <w:tmpl w:val="3CF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D25F72"/>
    <w:multiLevelType w:val="hybridMultilevel"/>
    <w:tmpl w:val="B506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21104E"/>
    <w:multiLevelType w:val="hybridMultilevel"/>
    <w:tmpl w:val="856CED24"/>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58075B"/>
    <w:multiLevelType w:val="hybridMultilevel"/>
    <w:tmpl w:val="E1646AB4"/>
    <w:lvl w:ilvl="0" w:tplc="2EB0907A">
      <w:start w:val="1"/>
      <w:numFmt w:val="bullet"/>
      <w:lvlText w:val=""/>
      <w:lvlJc w:val="left"/>
      <w:pPr>
        <w:tabs>
          <w:tab w:val="num" w:pos="288"/>
        </w:tabs>
        <w:ind w:left="288" w:hanging="288"/>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B22DD1"/>
    <w:multiLevelType w:val="hybridMultilevel"/>
    <w:tmpl w:val="A37E9EC8"/>
    <w:lvl w:ilvl="0" w:tplc="A7D898C4">
      <w:start w:val="1"/>
      <w:numFmt w:val="bullet"/>
      <w:lvlText w:val=""/>
      <w:lvlPicBulletId w:val="6"/>
      <w:lvlJc w:val="left"/>
      <w:pPr>
        <w:tabs>
          <w:tab w:val="num" w:pos="360"/>
        </w:tabs>
        <w:ind w:left="360" w:hanging="360"/>
      </w:pPr>
      <w:rPr>
        <w:rFonts w:ascii="Symbol" w:hAnsi="Symbol" w:hint="default"/>
        <w:color w:val="auto"/>
      </w:rPr>
    </w:lvl>
    <w:lvl w:ilvl="1" w:tplc="0DD4C9EA">
      <w:numFmt w:val="bullet"/>
      <w:lvlText w:val="•"/>
      <w:lvlJc w:val="left"/>
      <w:pPr>
        <w:ind w:left="1080" w:hanging="360"/>
      </w:pPr>
      <w:rPr>
        <w:rFonts w:ascii="Tahoma" w:eastAsia="Calibri" w:hAnsi="Tahom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A94CC4"/>
    <w:multiLevelType w:val="hybridMultilevel"/>
    <w:tmpl w:val="8CECB9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45A2347"/>
    <w:multiLevelType w:val="hybridMultilevel"/>
    <w:tmpl w:val="4C24539A"/>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C31621"/>
    <w:multiLevelType w:val="hybridMultilevel"/>
    <w:tmpl w:val="32E4BD42"/>
    <w:lvl w:ilvl="0" w:tplc="8FDC854E">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2F4AB0"/>
    <w:multiLevelType w:val="hybridMultilevel"/>
    <w:tmpl w:val="FE583126"/>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D056E1"/>
    <w:multiLevelType w:val="hybridMultilevel"/>
    <w:tmpl w:val="5934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5A6CC7"/>
    <w:multiLevelType w:val="hybridMultilevel"/>
    <w:tmpl w:val="6DFAAF02"/>
    <w:lvl w:ilvl="0" w:tplc="3AF67E7C">
      <w:start w:val="1"/>
      <w:numFmt w:val="bullet"/>
      <w:lvlText w:val=""/>
      <w:lvlJc w:val="left"/>
      <w:pPr>
        <w:ind w:left="36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835B58"/>
    <w:multiLevelType w:val="hybridMultilevel"/>
    <w:tmpl w:val="27543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734EC5"/>
    <w:multiLevelType w:val="hybridMultilevel"/>
    <w:tmpl w:val="3ACC14D4"/>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463F52"/>
    <w:multiLevelType w:val="hybridMultilevel"/>
    <w:tmpl w:val="2D301352"/>
    <w:lvl w:ilvl="0" w:tplc="A7C60014">
      <w:start w:val="1"/>
      <w:numFmt w:val="bullet"/>
      <w:lvlText w:val=""/>
      <w:lvlJc w:val="left"/>
      <w:pPr>
        <w:tabs>
          <w:tab w:val="num" w:pos="357"/>
        </w:tabs>
        <w:ind w:left="36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0A0EBB"/>
    <w:multiLevelType w:val="hybridMultilevel"/>
    <w:tmpl w:val="82545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2E18C0"/>
    <w:multiLevelType w:val="hybridMultilevel"/>
    <w:tmpl w:val="7FCC4596"/>
    <w:lvl w:ilvl="0" w:tplc="F440FF12">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264FB"/>
    <w:multiLevelType w:val="hybridMultilevel"/>
    <w:tmpl w:val="8604C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DE3E62"/>
    <w:multiLevelType w:val="hybridMultilevel"/>
    <w:tmpl w:val="CB78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A51F74"/>
    <w:multiLevelType w:val="hybridMultilevel"/>
    <w:tmpl w:val="18060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FB70A7"/>
    <w:multiLevelType w:val="hybridMultilevel"/>
    <w:tmpl w:val="1C6CE316"/>
    <w:lvl w:ilvl="0" w:tplc="0409000D">
      <w:start w:val="1"/>
      <w:numFmt w:val="bullet"/>
      <w:lvlText w:val=""/>
      <w:lvlJc w:val="left"/>
      <w:pPr>
        <w:tabs>
          <w:tab w:val="num" w:pos="0"/>
        </w:tabs>
        <w:ind w:left="14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2">
    <w:nsid w:val="697D3146"/>
    <w:multiLevelType w:val="hybridMultilevel"/>
    <w:tmpl w:val="16D8C9C0"/>
    <w:lvl w:ilvl="0" w:tplc="3CD2B49A">
      <w:start w:val="1"/>
      <w:numFmt w:val="bullet"/>
      <w:lvlText w:val=""/>
      <w:lvlPicBulletId w:val="5"/>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C37A4A"/>
    <w:multiLevelType w:val="hybridMultilevel"/>
    <w:tmpl w:val="6B180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F6599B"/>
    <w:multiLevelType w:val="hybridMultilevel"/>
    <w:tmpl w:val="D604CDEE"/>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182A3B"/>
    <w:multiLevelType w:val="hybridMultilevel"/>
    <w:tmpl w:val="9790F8FE"/>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F9643E"/>
    <w:multiLevelType w:val="hybridMultilevel"/>
    <w:tmpl w:val="DDA6B2D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0456A1"/>
    <w:multiLevelType w:val="hybridMultilevel"/>
    <w:tmpl w:val="4BB27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1F393F"/>
    <w:multiLevelType w:val="hybridMultilevel"/>
    <w:tmpl w:val="E6FC150E"/>
    <w:lvl w:ilvl="0" w:tplc="435A21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459A2"/>
    <w:multiLevelType w:val="hybridMultilevel"/>
    <w:tmpl w:val="D53AC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5E1A7D"/>
    <w:multiLevelType w:val="hybridMultilevel"/>
    <w:tmpl w:val="C6A2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1"/>
  </w:num>
  <w:num w:numId="3">
    <w:abstractNumId w:val="21"/>
  </w:num>
  <w:num w:numId="4">
    <w:abstractNumId w:val="34"/>
  </w:num>
  <w:num w:numId="5">
    <w:abstractNumId w:val="23"/>
  </w:num>
  <w:num w:numId="6">
    <w:abstractNumId w:val="40"/>
  </w:num>
  <w:num w:numId="7">
    <w:abstractNumId w:val="3"/>
  </w:num>
  <w:num w:numId="8">
    <w:abstractNumId w:val="16"/>
  </w:num>
  <w:num w:numId="9">
    <w:abstractNumId w:val="30"/>
  </w:num>
  <w:num w:numId="10">
    <w:abstractNumId w:val="38"/>
  </w:num>
  <w:num w:numId="11">
    <w:abstractNumId w:val="9"/>
  </w:num>
  <w:num w:numId="12">
    <w:abstractNumId w:val="41"/>
  </w:num>
  <w:num w:numId="13">
    <w:abstractNumId w:val="36"/>
  </w:num>
  <w:num w:numId="14">
    <w:abstractNumId w:val="17"/>
  </w:num>
  <w:num w:numId="15">
    <w:abstractNumId w:val="2"/>
  </w:num>
  <w:num w:numId="16">
    <w:abstractNumId w:val="35"/>
  </w:num>
  <w:num w:numId="17">
    <w:abstractNumId w:val="13"/>
  </w:num>
  <w:num w:numId="18">
    <w:abstractNumId w:val="19"/>
  </w:num>
  <w:num w:numId="19">
    <w:abstractNumId w:val="7"/>
  </w:num>
  <w:num w:numId="20">
    <w:abstractNumId w:val="20"/>
  </w:num>
  <w:num w:numId="21">
    <w:abstractNumId w:val="4"/>
  </w:num>
  <w:num w:numId="22">
    <w:abstractNumId w:val="33"/>
  </w:num>
  <w:num w:numId="23">
    <w:abstractNumId w:val="29"/>
  </w:num>
  <w:num w:numId="24">
    <w:abstractNumId w:val="27"/>
  </w:num>
  <w:num w:numId="25">
    <w:abstractNumId w:val="22"/>
  </w:num>
  <w:num w:numId="26">
    <w:abstractNumId w:val="39"/>
  </w:num>
  <w:num w:numId="27">
    <w:abstractNumId w:val="28"/>
  </w:num>
  <w:num w:numId="28">
    <w:abstractNumId w:val="14"/>
  </w:num>
  <w:num w:numId="29">
    <w:abstractNumId w:val="1"/>
  </w:num>
  <w:num w:numId="30">
    <w:abstractNumId w:val="8"/>
  </w:num>
  <w:num w:numId="31">
    <w:abstractNumId w:val="25"/>
  </w:num>
  <w:num w:numId="32">
    <w:abstractNumId w:val="12"/>
  </w:num>
  <w:num w:numId="33">
    <w:abstractNumId w:val="5"/>
  </w:num>
  <w:num w:numId="34">
    <w:abstractNumId w:val="11"/>
  </w:num>
  <w:num w:numId="35">
    <w:abstractNumId w:val="26"/>
  </w:num>
  <w:num w:numId="36">
    <w:abstractNumId w:val="32"/>
  </w:num>
  <w:num w:numId="37">
    <w:abstractNumId w:val="6"/>
  </w:num>
  <w:num w:numId="38">
    <w:abstractNumId w:val="18"/>
  </w:num>
  <w:num w:numId="39">
    <w:abstractNumId w:val="37"/>
  </w:num>
  <w:num w:numId="40">
    <w:abstractNumId w:val="15"/>
  </w:num>
  <w:num w:numId="41">
    <w:abstractNumId w:val="0"/>
  </w:num>
  <w:num w:numId="42">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60C35"/>
    <w:rsid w:val="000006BC"/>
    <w:rsid w:val="000008D7"/>
    <w:rsid w:val="000018E3"/>
    <w:rsid w:val="000022FB"/>
    <w:rsid w:val="00004258"/>
    <w:rsid w:val="00004EE1"/>
    <w:rsid w:val="00006421"/>
    <w:rsid w:val="000111DB"/>
    <w:rsid w:val="00012C8C"/>
    <w:rsid w:val="00012DA1"/>
    <w:rsid w:val="000134EC"/>
    <w:rsid w:val="000140EF"/>
    <w:rsid w:val="0001423F"/>
    <w:rsid w:val="000218B3"/>
    <w:rsid w:val="000236F0"/>
    <w:rsid w:val="0002378D"/>
    <w:rsid w:val="000312D1"/>
    <w:rsid w:val="00031700"/>
    <w:rsid w:val="00032054"/>
    <w:rsid w:val="0003305D"/>
    <w:rsid w:val="000337E9"/>
    <w:rsid w:val="00034594"/>
    <w:rsid w:val="00034CEB"/>
    <w:rsid w:val="00035D14"/>
    <w:rsid w:val="00040EB2"/>
    <w:rsid w:val="00041C7A"/>
    <w:rsid w:val="00047136"/>
    <w:rsid w:val="000475AB"/>
    <w:rsid w:val="00050D81"/>
    <w:rsid w:val="00051467"/>
    <w:rsid w:val="00051BBD"/>
    <w:rsid w:val="00052DEB"/>
    <w:rsid w:val="00052F9C"/>
    <w:rsid w:val="00056A60"/>
    <w:rsid w:val="0005783C"/>
    <w:rsid w:val="00061ECB"/>
    <w:rsid w:val="00064E96"/>
    <w:rsid w:val="000677CF"/>
    <w:rsid w:val="00081AD4"/>
    <w:rsid w:val="000852DD"/>
    <w:rsid w:val="000866EB"/>
    <w:rsid w:val="000902EB"/>
    <w:rsid w:val="00090FC3"/>
    <w:rsid w:val="000914E0"/>
    <w:rsid w:val="00091CF0"/>
    <w:rsid w:val="0009222A"/>
    <w:rsid w:val="000925D8"/>
    <w:rsid w:val="00093AE4"/>
    <w:rsid w:val="00093EBE"/>
    <w:rsid w:val="00095733"/>
    <w:rsid w:val="00095FD4"/>
    <w:rsid w:val="000A1815"/>
    <w:rsid w:val="000A22B3"/>
    <w:rsid w:val="000A2DD8"/>
    <w:rsid w:val="000A3A13"/>
    <w:rsid w:val="000A53B4"/>
    <w:rsid w:val="000A55A1"/>
    <w:rsid w:val="000A57CD"/>
    <w:rsid w:val="000A5AEB"/>
    <w:rsid w:val="000B0403"/>
    <w:rsid w:val="000B0912"/>
    <w:rsid w:val="000B0F57"/>
    <w:rsid w:val="000B57B9"/>
    <w:rsid w:val="000B5C10"/>
    <w:rsid w:val="000C074D"/>
    <w:rsid w:val="000C2513"/>
    <w:rsid w:val="000C5CAA"/>
    <w:rsid w:val="000D1ABD"/>
    <w:rsid w:val="000D3F6E"/>
    <w:rsid w:val="000D64F2"/>
    <w:rsid w:val="000D65B0"/>
    <w:rsid w:val="000D6BE4"/>
    <w:rsid w:val="000E18B9"/>
    <w:rsid w:val="000E49D1"/>
    <w:rsid w:val="000E748E"/>
    <w:rsid w:val="000F449A"/>
    <w:rsid w:val="000F60E4"/>
    <w:rsid w:val="000F6724"/>
    <w:rsid w:val="001036E2"/>
    <w:rsid w:val="00105D12"/>
    <w:rsid w:val="001070D0"/>
    <w:rsid w:val="00110E27"/>
    <w:rsid w:val="00114913"/>
    <w:rsid w:val="00114BAC"/>
    <w:rsid w:val="0011513C"/>
    <w:rsid w:val="00115731"/>
    <w:rsid w:val="001158B1"/>
    <w:rsid w:val="001213B1"/>
    <w:rsid w:val="001316C7"/>
    <w:rsid w:val="00135029"/>
    <w:rsid w:val="001419E9"/>
    <w:rsid w:val="00143249"/>
    <w:rsid w:val="00145165"/>
    <w:rsid w:val="00146B2F"/>
    <w:rsid w:val="0015534B"/>
    <w:rsid w:val="00156909"/>
    <w:rsid w:val="001621A6"/>
    <w:rsid w:val="00163B35"/>
    <w:rsid w:val="001650D1"/>
    <w:rsid w:val="001652A4"/>
    <w:rsid w:val="00166DC4"/>
    <w:rsid w:val="00170E74"/>
    <w:rsid w:val="0017382B"/>
    <w:rsid w:val="0017595A"/>
    <w:rsid w:val="00180988"/>
    <w:rsid w:val="0018278E"/>
    <w:rsid w:val="00183573"/>
    <w:rsid w:val="0018357A"/>
    <w:rsid w:val="00184D4F"/>
    <w:rsid w:val="00185FD8"/>
    <w:rsid w:val="00187130"/>
    <w:rsid w:val="00191A04"/>
    <w:rsid w:val="00191DE9"/>
    <w:rsid w:val="00192B1D"/>
    <w:rsid w:val="001956F1"/>
    <w:rsid w:val="001A01AF"/>
    <w:rsid w:val="001A5FF7"/>
    <w:rsid w:val="001A7014"/>
    <w:rsid w:val="001A7D5F"/>
    <w:rsid w:val="001B10B6"/>
    <w:rsid w:val="001B12C7"/>
    <w:rsid w:val="001B1308"/>
    <w:rsid w:val="001B2D6A"/>
    <w:rsid w:val="001B5594"/>
    <w:rsid w:val="001B55F6"/>
    <w:rsid w:val="001B5C4D"/>
    <w:rsid w:val="001C22DC"/>
    <w:rsid w:val="001C3F4B"/>
    <w:rsid w:val="001C4D84"/>
    <w:rsid w:val="001C6200"/>
    <w:rsid w:val="001C761F"/>
    <w:rsid w:val="001C7669"/>
    <w:rsid w:val="001D1E78"/>
    <w:rsid w:val="001D2FBB"/>
    <w:rsid w:val="001D5237"/>
    <w:rsid w:val="001E08CC"/>
    <w:rsid w:val="001E20B5"/>
    <w:rsid w:val="001E2E2A"/>
    <w:rsid w:val="001E63CB"/>
    <w:rsid w:val="001E70A8"/>
    <w:rsid w:val="001E7268"/>
    <w:rsid w:val="001E7515"/>
    <w:rsid w:val="001F011B"/>
    <w:rsid w:val="001F2FCA"/>
    <w:rsid w:val="001F4526"/>
    <w:rsid w:val="001F74DE"/>
    <w:rsid w:val="00202496"/>
    <w:rsid w:val="00203B55"/>
    <w:rsid w:val="002056CC"/>
    <w:rsid w:val="0021180A"/>
    <w:rsid w:val="00212D02"/>
    <w:rsid w:val="002142D9"/>
    <w:rsid w:val="00214A9C"/>
    <w:rsid w:val="002155A5"/>
    <w:rsid w:val="002165AD"/>
    <w:rsid w:val="00217CB3"/>
    <w:rsid w:val="002200C1"/>
    <w:rsid w:val="00221DB2"/>
    <w:rsid w:val="00222797"/>
    <w:rsid w:val="00223624"/>
    <w:rsid w:val="0022409F"/>
    <w:rsid w:val="00224D04"/>
    <w:rsid w:val="0022526D"/>
    <w:rsid w:val="0022591D"/>
    <w:rsid w:val="00226578"/>
    <w:rsid w:val="00230522"/>
    <w:rsid w:val="002329B7"/>
    <w:rsid w:val="00233BF9"/>
    <w:rsid w:val="002342AC"/>
    <w:rsid w:val="00235003"/>
    <w:rsid w:val="0023527B"/>
    <w:rsid w:val="0024307D"/>
    <w:rsid w:val="00243137"/>
    <w:rsid w:val="0024519E"/>
    <w:rsid w:val="0024736B"/>
    <w:rsid w:val="00253829"/>
    <w:rsid w:val="00254A65"/>
    <w:rsid w:val="002560C4"/>
    <w:rsid w:val="00257570"/>
    <w:rsid w:val="00260C35"/>
    <w:rsid w:val="00261277"/>
    <w:rsid w:val="002631B4"/>
    <w:rsid w:val="00263C0C"/>
    <w:rsid w:val="00264E26"/>
    <w:rsid w:val="00265D73"/>
    <w:rsid w:val="00266505"/>
    <w:rsid w:val="00267343"/>
    <w:rsid w:val="00273C81"/>
    <w:rsid w:val="0027421E"/>
    <w:rsid w:val="002742CE"/>
    <w:rsid w:val="002801EB"/>
    <w:rsid w:val="002824F7"/>
    <w:rsid w:val="00282DE5"/>
    <w:rsid w:val="00283592"/>
    <w:rsid w:val="00283EC6"/>
    <w:rsid w:val="00285EAB"/>
    <w:rsid w:val="00287519"/>
    <w:rsid w:val="002877BD"/>
    <w:rsid w:val="002905AE"/>
    <w:rsid w:val="0029176F"/>
    <w:rsid w:val="002A084F"/>
    <w:rsid w:val="002A18F2"/>
    <w:rsid w:val="002A568E"/>
    <w:rsid w:val="002A7910"/>
    <w:rsid w:val="002B0BDD"/>
    <w:rsid w:val="002B57C2"/>
    <w:rsid w:val="002C1360"/>
    <w:rsid w:val="002C15CD"/>
    <w:rsid w:val="002C1BFB"/>
    <w:rsid w:val="002C2D1F"/>
    <w:rsid w:val="002C3687"/>
    <w:rsid w:val="002C405C"/>
    <w:rsid w:val="002C6398"/>
    <w:rsid w:val="002C754A"/>
    <w:rsid w:val="002C7861"/>
    <w:rsid w:val="002E17F6"/>
    <w:rsid w:val="002E46D5"/>
    <w:rsid w:val="002E66BB"/>
    <w:rsid w:val="002E675D"/>
    <w:rsid w:val="002E6938"/>
    <w:rsid w:val="002E6FF6"/>
    <w:rsid w:val="002E7BDC"/>
    <w:rsid w:val="002F1B9E"/>
    <w:rsid w:val="002F3250"/>
    <w:rsid w:val="002F6088"/>
    <w:rsid w:val="002F6CF1"/>
    <w:rsid w:val="00302DE6"/>
    <w:rsid w:val="003054DC"/>
    <w:rsid w:val="00306071"/>
    <w:rsid w:val="003068DB"/>
    <w:rsid w:val="00307488"/>
    <w:rsid w:val="00310D18"/>
    <w:rsid w:val="00311071"/>
    <w:rsid w:val="00312B9A"/>
    <w:rsid w:val="00312C4B"/>
    <w:rsid w:val="00312D55"/>
    <w:rsid w:val="00316063"/>
    <w:rsid w:val="00317B13"/>
    <w:rsid w:val="003207E0"/>
    <w:rsid w:val="00322567"/>
    <w:rsid w:val="00322D15"/>
    <w:rsid w:val="0032415C"/>
    <w:rsid w:val="003246D1"/>
    <w:rsid w:val="00330A84"/>
    <w:rsid w:val="00331107"/>
    <w:rsid w:val="00331623"/>
    <w:rsid w:val="003320B8"/>
    <w:rsid w:val="00341DE1"/>
    <w:rsid w:val="00342A7B"/>
    <w:rsid w:val="00342C42"/>
    <w:rsid w:val="00344874"/>
    <w:rsid w:val="0034500B"/>
    <w:rsid w:val="003530CC"/>
    <w:rsid w:val="00357A43"/>
    <w:rsid w:val="00361832"/>
    <w:rsid w:val="00363EC0"/>
    <w:rsid w:val="00363F87"/>
    <w:rsid w:val="0036463C"/>
    <w:rsid w:val="0036485D"/>
    <w:rsid w:val="003779AA"/>
    <w:rsid w:val="00381B03"/>
    <w:rsid w:val="003846F9"/>
    <w:rsid w:val="00385428"/>
    <w:rsid w:val="00387B62"/>
    <w:rsid w:val="00390020"/>
    <w:rsid w:val="0039193C"/>
    <w:rsid w:val="003937A9"/>
    <w:rsid w:val="00394404"/>
    <w:rsid w:val="003944FF"/>
    <w:rsid w:val="00396959"/>
    <w:rsid w:val="003A0647"/>
    <w:rsid w:val="003A12F5"/>
    <w:rsid w:val="003A197F"/>
    <w:rsid w:val="003A1ABC"/>
    <w:rsid w:val="003A1D78"/>
    <w:rsid w:val="003A68D2"/>
    <w:rsid w:val="003B2BBD"/>
    <w:rsid w:val="003B5A77"/>
    <w:rsid w:val="003B732F"/>
    <w:rsid w:val="003B7CA1"/>
    <w:rsid w:val="003C0BD6"/>
    <w:rsid w:val="003C154B"/>
    <w:rsid w:val="003C25C1"/>
    <w:rsid w:val="003C3A43"/>
    <w:rsid w:val="003C5B8A"/>
    <w:rsid w:val="003C758F"/>
    <w:rsid w:val="003D2C77"/>
    <w:rsid w:val="003D3B54"/>
    <w:rsid w:val="003D3B82"/>
    <w:rsid w:val="003D3F26"/>
    <w:rsid w:val="003D4400"/>
    <w:rsid w:val="003D74C0"/>
    <w:rsid w:val="003D773B"/>
    <w:rsid w:val="003E2F61"/>
    <w:rsid w:val="003E3F51"/>
    <w:rsid w:val="003E5689"/>
    <w:rsid w:val="003E6F8C"/>
    <w:rsid w:val="003E7382"/>
    <w:rsid w:val="003E77EC"/>
    <w:rsid w:val="003F4086"/>
    <w:rsid w:val="004006ED"/>
    <w:rsid w:val="004009DA"/>
    <w:rsid w:val="00400EFB"/>
    <w:rsid w:val="004024F1"/>
    <w:rsid w:val="00402D57"/>
    <w:rsid w:val="004062B0"/>
    <w:rsid w:val="00411FD2"/>
    <w:rsid w:val="00415792"/>
    <w:rsid w:val="00415B98"/>
    <w:rsid w:val="0041640A"/>
    <w:rsid w:val="00417B39"/>
    <w:rsid w:val="00421F1A"/>
    <w:rsid w:val="0042412B"/>
    <w:rsid w:val="00424DF6"/>
    <w:rsid w:val="004270E6"/>
    <w:rsid w:val="0042753A"/>
    <w:rsid w:val="00430F2B"/>
    <w:rsid w:val="004330C8"/>
    <w:rsid w:val="00433EC8"/>
    <w:rsid w:val="00435BC8"/>
    <w:rsid w:val="00437035"/>
    <w:rsid w:val="00440A1B"/>
    <w:rsid w:val="00440D25"/>
    <w:rsid w:val="0044253A"/>
    <w:rsid w:val="00442584"/>
    <w:rsid w:val="004433DD"/>
    <w:rsid w:val="0044417F"/>
    <w:rsid w:val="00446445"/>
    <w:rsid w:val="00446D96"/>
    <w:rsid w:val="00447058"/>
    <w:rsid w:val="00450251"/>
    <w:rsid w:val="00450376"/>
    <w:rsid w:val="004511AC"/>
    <w:rsid w:val="00451F33"/>
    <w:rsid w:val="004538E7"/>
    <w:rsid w:val="0046112D"/>
    <w:rsid w:val="00462305"/>
    <w:rsid w:val="00463319"/>
    <w:rsid w:val="00463979"/>
    <w:rsid w:val="00463F39"/>
    <w:rsid w:val="00464F55"/>
    <w:rsid w:val="004674A8"/>
    <w:rsid w:val="00471838"/>
    <w:rsid w:val="0047463F"/>
    <w:rsid w:val="004751B9"/>
    <w:rsid w:val="004753DA"/>
    <w:rsid w:val="004819F5"/>
    <w:rsid w:val="00482EB0"/>
    <w:rsid w:val="00483B07"/>
    <w:rsid w:val="004873D1"/>
    <w:rsid w:val="0049160A"/>
    <w:rsid w:val="00492D6B"/>
    <w:rsid w:val="004955B6"/>
    <w:rsid w:val="004A1563"/>
    <w:rsid w:val="004A3AB2"/>
    <w:rsid w:val="004B1BC4"/>
    <w:rsid w:val="004B35DC"/>
    <w:rsid w:val="004B6EB9"/>
    <w:rsid w:val="004B6FCE"/>
    <w:rsid w:val="004B722D"/>
    <w:rsid w:val="004C28AE"/>
    <w:rsid w:val="004C4123"/>
    <w:rsid w:val="004C6371"/>
    <w:rsid w:val="004C6763"/>
    <w:rsid w:val="004D2B4D"/>
    <w:rsid w:val="004D4802"/>
    <w:rsid w:val="004D5581"/>
    <w:rsid w:val="004D5A3A"/>
    <w:rsid w:val="004D5EF0"/>
    <w:rsid w:val="004D6F50"/>
    <w:rsid w:val="004D71B8"/>
    <w:rsid w:val="004D760B"/>
    <w:rsid w:val="004D7FBA"/>
    <w:rsid w:val="004E04F4"/>
    <w:rsid w:val="004E281D"/>
    <w:rsid w:val="004E3643"/>
    <w:rsid w:val="004F0265"/>
    <w:rsid w:val="004F05B4"/>
    <w:rsid w:val="004F6A31"/>
    <w:rsid w:val="004F7447"/>
    <w:rsid w:val="00500000"/>
    <w:rsid w:val="0050118D"/>
    <w:rsid w:val="005021FF"/>
    <w:rsid w:val="00505A17"/>
    <w:rsid w:val="00512275"/>
    <w:rsid w:val="0051382F"/>
    <w:rsid w:val="0051430F"/>
    <w:rsid w:val="00516878"/>
    <w:rsid w:val="0051722D"/>
    <w:rsid w:val="00517B6B"/>
    <w:rsid w:val="00521F03"/>
    <w:rsid w:val="00523081"/>
    <w:rsid w:val="005251EE"/>
    <w:rsid w:val="00532714"/>
    <w:rsid w:val="00532D93"/>
    <w:rsid w:val="005362ED"/>
    <w:rsid w:val="00536ABF"/>
    <w:rsid w:val="00536E70"/>
    <w:rsid w:val="00537778"/>
    <w:rsid w:val="005422AD"/>
    <w:rsid w:val="005431BC"/>
    <w:rsid w:val="005438E3"/>
    <w:rsid w:val="00544BE7"/>
    <w:rsid w:val="005462DA"/>
    <w:rsid w:val="00550DCF"/>
    <w:rsid w:val="00551A69"/>
    <w:rsid w:val="00552893"/>
    <w:rsid w:val="00552AF0"/>
    <w:rsid w:val="00554924"/>
    <w:rsid w:val="00555719"/>
    <w:rsid w:val="00555DA7"/>
    <w:rsid w:val="00556EEE"/>
    <w:rsid w:val="0056019F"/>
    <w:rsid w:val="005623BB"/>
    <w:rsid w:val="00572DD9"/>
    <w:rsid w:val="00572FA5"/>
    <w:rsid w:val="00572FB7"/>
    <w:rsid w:val="005737F1"/>
    <w:rsid w:val="005761D4"/>
    <w:rsid w:val="0058077C"/>
    <w:rsid w:val="00581894"/>
    <w:rsid w:val="00582732"/>
    <w:rsid w:val="0058482D"/>
    <w:rsid w:val="005864DC"/>
    <w:rsid w:val="005871F6"/>
    <w:rsid w:val="005875D9"/>
    <w:rsid w:val="00592327"/>
    <w:rsid w:val="005929B4"/>
    <w:rsid w:val="00593597"/>
    <w:rsid w:val="00593C3C"/>
    <w:rsid w:val="005A2051"/>
    <w:rsid w:val="005A4580"/>
    <w:rsid w:val="005A5B5A"/>
    <w:rsid w:val="005A603F"/>
    <w:rsid w:val="005B1359"/>
    <w:rsid w:val="005B205D"/>
    <w:rsid w:val="005B35B7"/>
    <w:rsid w:val="005B5995"/>
    <w:rsid w:val="005B6A65"/>
    <w:rsid w:val="005B7A43"/>
    <w:rsid w:val="005C0372"/>
    <w:rsid w:val="005C6AC7"/>
    <w:rsid w:val="005D0332"/>
    <w:rsid w:val="005D19C4"/>
    <w:rsid w:val="005E0A20"/>
    <w:rsid w:val="005E0A2A"/>
    <w:rsid w:val="005E1732"/>
    <w:rsid w:val="005E19B4"/>
    <w:rsid w:val="005E4822"/>
    <w:rsid w:val="005E5843"/>
    <w:rsid w:val="005E58B1"/>
    <w:rsid w:val="005E743A"/>
    <w:rsid w:val="005E7634"/>
    <w:rsid w:val="005F02D3"/>
    <w:rsid w:val="005F30D7"/>
    <w:rsid w:val="005F39B8"/>
    <w:rsid w:val="005F427A"/>
    <w:rsid w:val="005F4D64"/>
    <w:rsid w:val="005F7D57"/>
    <w:rsid w:val="00602CA0"/>
    <w:rsid w:val="00604F0A"/>
    <w:rsid w:val="006058EB"/>
    <w:rsid w:val="006068D9"/>
    <w:rsid w:val="00615434"/>
    <w:rsid w:val="0062110C"/>
    <w:rsid w:val="00625B09"/>
    <w:rsid w:val="00626585"/>
    <w:rsid w:val="00627ABA"/>
    <w:rsid w:val="00627F75"/>
    <w:rsid w:val="00634B75"/>
    <w:rsid w:val="0063647E"/>
    <w:rsid w:val="00640335"/>
    <w:rsid w:val="00641223"/>
    <w:rsid w:val="0064144E"/>
    <w:rsid w:val="006439DD"/>
    <w:rsid w:val="00643CEB"/>
    <w:rsid w:val="00645290"/>
    <w:rsid w:val="00645346"/>
    <w:rsid w:val="00645DC0"/>
    <w:rsid w:val="0064696C"/>
    <w:rsid w:val="00650591"/>
    <w:rsid w:val="006517E7"/>
    <w:rsid w:val="00653A07"/>
    <w:rsid w:val="00655BD0"/>
    <w:rsid w:val="00656114"/>
    <w:rsid w:val="00656631"/>
    <w:rsid w:val="0065676A"/>
    <w:rsid w:val="006579B0"/>
    <w:rsid w:val="00662B1C"/>
    <w:rsid w:val="00667D07"/>
    <w:rsid w:val="006706A3"/>
    <w:rsid w:val="00670E37"/>
    <w:rsid w:val="00671C90"/>
    <w:rsid w:val="00672610"/>
    <w:rsid w:val="00672918"/>
    <w:rsid w:val="00673075"/>
    <w:rsid w:val="00674E46"/>
    <w:rsid w:val="0067663F"/>
    <w:rsid w:val="006806A7"/>
    <w:rsid w:val="00680ED2"/>
    <w:rsid w:val="00681B37"/>
    <w:rsid w:val="00683E2E"/>
    <w:rsid w:val="00686659"/>
    <w:rsid w:val="00686BB9"/>
    <w:rsid w:val="00691C38"/>
    <w:rsid w:val="006929D6"/>
    <w:rsid w:val="00693024"/>
    <w:rsid w:val="00693A2C"/>
    <w:rsid w:val="0069459C"/>
    <w:rsid w:val="0069695D"/>
    <w:rsid w:val="006A1976"/>
    <w:rsid w:val="006A1C4B"/>
    <w:rsid w:val="006A1D6C"/>
    <w:rsid w:val="006A2F7C"/>
    <w:rsid w:val="006A46B7"/>
    <w:rsid w:val="006A4BBD"/>
    <w:rsid w:val="006A60AF"/>
    <w:rsid w:val="006A789C"/>
    <w:rsid w:val="006B012F"/>
    <w:rsid w:val="006B6B07"/>
    <w:rsid w:val="006C0D38"/>
    <w:rsid w:val="006D251A"/>
    <w:rsid w:val="006D2E64"/>
    <w:rsid w:val="006D4980"/>
    <w:rsid w:val="006D6432"/>
    <w:rsid w:val="006E008A"/>
    <w:rsid w:val="006E20AF"/>
    <w:rsid w:val="006E3D36"/>
    <w:rsid w:val="006E4969"/>
    <w:rsid w:val="006E4C7F"/>
    <w:rsid w:val="006E728D"/>
    <w:rsid w:val="006E7A4E"/>
    <w:rsid w:val="006F1ABC"/>
    <w:rsid w:val="006F3D86"/>
    <w:rsid w:val="006F4C17"/>
    <w:rsid w:val="006F5320"/>
    <w:rsid w:val="006F5696"/>
    <w:rsid w:val="006F5B39"/>
    <w:rsid w:val="00700CB3"/>
    <w:rsid w:val="00702246"/>
    <w:rsid w:val="0070226B"/>
    <w:rsid w:val="0070584F"/>
    <w:rsid w:val="00706035"/>
    <w:rsid w:val="00707988"/>
    <w:rsid w:val="007101E1"/>
    <w:rsid w:val="007107F4"/>
    <w:rsid w:val="00710D88"/>
    <w:rsid w:val="0071199D"/>
    <w:rsid w:val="00711CA4"/>
    <w:rsid w:val="0071393F"/>
    <w:rsid w:val="007149D1"/>
    <w:rsid w:val="00714E11"/>
    <w:rsid w:val="00716415"/>
    <w:rsid w:val="007164E6"/>
    <w:rsid w:val="00716D26"/>
    <w:rsid w:val="00717617"/>
    <w:rsid w:val="00717CD0"/>
    <w:rsid w:val="00720C38"/>
    <w:rsid w:val="0072190B"/>
    <w:rsid w:val="00721BE4"/>
    <w:rsid w:val="007247CA"/>
    <w:rsid w:val="00726A8C"/>
    <w:rsid w:val="00732BE4"/>
    <w:rsid w:val="00733335"/>
    <w:rsid w:val="00737EE7"/>
    <w:rsid w:val="00741A06"/>
    <w:rsid w:val="00741CD0"/>
    <w:rsid w:val="00744F4F"/>
    <w:rsid w:val="00746FD6"/>
    <w:rsid w:val="00747012"/>
    <w:rsid w:val="00747362"/>
    <w:rsid w:val="007479AA"/>
    <w:rsid w:val="00747A2A"/>
    <w:rsid w:val="0075083D"/>
    <w:rsid w:val="007517D9"/>
    <w:rsid w:val="007553E9"/>
    <w:rsid w:val="00757B4C"/>
    <w:rsid w:val="007609D4"/>
    <w:rsid w:val="00764DE2"/>
    <w:rsid w:val="00765BE6"/>
    <w:rsid w:val="00766987"/>
    <w:rsid w:val="00767B0F"/>
    <w:rsid w:val="007718B5"/>
    <w:rsid w:val="00773E48"/>
    <w:rsid w:val="00774DC4"/>
    <w:rsid w:val="0077696C"/>
    <w:rsid w:val="00784B0E"/>
    <w:rsid w:val="007866FE"/>
    <w:rsid w:val="00787BE1"/>
    <w:rsid w:val="007912A7"/>
    <w:rsid w:val="007928FC"/>
    <w:rsid w:val="00793C10"/>
    <w:rsid w:val="007965AE"/>
    <w:rsid w:val="007A04AE"/>
    <w:rsid w:val="007A0F41"/>
    <w:rsid w:val="007A3AA8"/>
    <w:rsid w:val="007A4B7F"/>
    <w:rsid w:val="007A72DB"/>
    <w:rsid w:val="007A7881"/>
    <w:rsid w:val="007B0191"/>
    <w:rsid w:val="007B41DB"/>
    <w:rsid w:val="007B62C8"/>
    <w:rsid w:val="007B681B"/>
    <w:rsid w:val="007B72F8"/>
    <w:rsid w:val="007C0F58"/>
    <w:rsid w:val="007C3919"/>
    <w:rsid w:val="007C7657"/>
    <w:rsid w:val="007D0876"/>
    <w:rsid w:val="007D0BCC"/>
    <w:rsid w:val="007D146B"/>
    <w:rsid w:val="007D41D6"/>
    <w:rsid w:val="007D53E6"/>
    <w:rsid w:val="007D69BA"/>
    <w:rsid w:val="007D7B59"/>
    <w:rsid w:val="007E4BD8"/>
    <w:rsid w:val="007F026C"/>
    <w:rsid w:val="007F0C03"/>
    <w:rsid w:val="007F2198"/>
    <w:rsid w:val="007F3550"/>
    <w:rsid w:val="007F5C78"/>
    <w:rsid w:val="007F7A78"/>
    <w:rsid w:val="008001F2"/>
    <w:rsid w:val="00800A12"/>
    <w:rsid w:val="00803357"/>
    <w:rsid w:val="00803EED"/>
    <w:rsid w:val="00804029"/>
    <w:rsid w:val="0081081D"/>
    <w:rsid w:val="0081102C"/>
    <w:rsid w:val="00811BE0"/>
    <w:rsid w:val="0081284A"/>
    <w:rsid w:val="00813D98"/>
    <w:rsid w:val="00813F67"/>
    <w:rsid w:val="00815541"/>
    <w:rsid w:val="008155F8"/>
    <w:rsid w:val="00815FF3"/>
    <w:rsid w:val="00824130"/>
    <w:rsid w:val="00826885"/>
    <w:rsid w:val="0083572C"/>
    <w:rsid w:val="00840B06"/>
    <w:rsid w:val="00841345"/>
    <w:rsid w:val="00841B32"/>
    <w:rsid w:val="00843AEB"/>
    <w:rsid w:val="0084642A"/>
    <w:rsid w:val="008470E0"/>
    <w:rsid w:val="00851470"/>
    <w:rsid w:val="0085186C"/>
    <w:rsid w:val="00853ABB"/>
    <w:rsid w:val="008554AF"/>
    <w:rsid w:val="00856795"/>
    <w:rsid w:val="00857C1B"/>
    <w:rsid w:val="00860240"/>
    <w:rsid w:val="008608BF"/>
    <w:rsid w:val="00862AE6"/>
    <w:rsid w:val="00864857"/>
    <w:rsid w:val="00864951"/>
    <w:rsid w:val="00864A89"/>
    <w:rsid w:val="00872313"/>
    <w:rsid w:val="008809FA"/>
    <w:rsid w:val="00880CCE"/>
    <w:rsid w:val="00883797"/>
    <w:rsid w:val="00884235"/>
    <w:rsid w:val="0088517A"/>
    <w:rsid w:val="00892A83"/>
    <w:rsid w:val="00894F0E"/>
    <w:rsid w:val="008959AF"/>
    <w:rsid w:val="00895D57"/>
    <w:rsid w:val="008A03B7"/>
    <w:rsid w:val="008A0C1E"/>
    <w:rsid w:val="008A4E4F"/>
    <w:rsid w:val="008B12BC"/>
    <w:rsid w:val="008B4267"/>
    <w:rsid w:val="008B4FCA"/>
    <w:rsid w:val="008B5B11"/>
    <w:rsid w:val="008B5D8B"/>
    <w:rsid w:val="008B63BF"/>
    <w:rsid w:val="008B7AA5"/>
    <w:rsid w:val="008C02A9"/>
    <w:rsid w:val="008C1BC7"/>
    <w:rsid w:val="008C21AF"/>
    <w:rsid w:val="008C33F3"/>
    <w:rsid w:val="008C4231"/>
    <w:rsid w:val="008C4512"/>
    <w:rsid w:val="008C56FD"/>
    <w:rsid w:val="008C6738"/>
    <w:rsid w:val="008D1C7D"/>
    <w:rsid w:val="008D4912"/>
    <w:rsid w:val="008D4A1A"/>
    <w:rsid w:val="008D5F54"/>
    <w:rsid w:val="008D6410"/>
    <w:rsid w:val="008E4B10"/>
    <w:rsid w:val="008E534C"/>
    <w:rsid w:val="008E6277"/>
    <w:rsid w:val="008E7061"/>
    <w:rsid w:val="008F1E6B"/>
    <w:rsid w:val="008F3F9A"/>
    <w:rsid w:val="008F5F46"/>
    <w:rsid w:val="008F6493"/>
    <w:rsid w:val="008F7332"/>
    <w:rsid w:val="00901C29"/>
    <w:rsid w:val="009030D4"/>
    <w:rsid w:val="00903336"/>
    <w:rsid w:val="00904011"/>
    <w:rsid w:val="009053DE"/>
    <w:rsid w:val="009056EF"/>
    <w:rsid w:val="009115C4"/>
    <w:rsid w:val="00913BF5"/>
    <w:rsid w:val="009144AC"/>
    <w:rsid w:val="00915C3C"/>
    <w:rsid w:val="00922B0F"/>
    <w:rsid w:val="00926D43"/>
    <w:rsid w:val="00926DA9"/>
    <w:rsid w:val="00930057"/>
    <w:rsid w:val="009321B4"/>
    <w:rsid w:val="0093383F"/>
    <w:rsid w:val="00935988"/>
    <w:rsid w:val="009373AA"/>
    <w:rsid w:val="009409F6"/>
    <w:rsid w:val="00940E27"/>
    <w:rsid w:val="00941F54"/>
    <w:rsid w:val="0094368F"/>
    <w:rsid w:val="009445D8"/>
    <w:rsid w:val="0094580C"/>
    <w:rsid w:val="00950266"/>
    <w:rsid w:val="009533C3"/>
    <w:rsid w:val="00960BE1"/>
    <w:rsid w:val="00961831"/>
    <w:rsid w:val="00961D56"/>
    <w:rsid w:val="00962B90"/>
    <w:rsid w:val="00963701"/>
    <w:rsid w:val="00964547"/>
    <w:rsid w:val="00965D4B"/>
    <w:rsid w:val="00967875"/>
    <w:rsid w:val="0097112B"/>
    <w:rsid w:val="009713A8"/>
    <w:rsid w:val="009713C2"/>
    <w:rsid w:val="00973F36"/>
    <w:rsid w:val="009745B6"/>
    <w:rsid w:val="00975282"/>
    <w:rsid w:val="0097532C"/>
    <w:rsid w:val="009764C4"/>
    <w:rsid w:val="00977E5A"/>
    <w:rsid w:val="00977E76"/>
    <w:rsid w:val="00977E7F"/>
    <w:rsid w:val="00980667"/>
    <w:rsid w:val="009841EF"/>
    <w:rsid w:val="009866A0"/>
    <w:rsid w:val="00986C46"/>
    <w:rsid w:val="00986EC8"/>
    <w:rsid w:val="0099665A"/>
    <w:rsid w:val="00997E0D"/>
    <w:rsid w:val="009A1EED"/>
    <w:rsid w:val="009A31EB"/>
    <w:rsid w:val="009A4A86"/>
    <w:rsid w:val="009A6ADD"/>
    <w:rsid w:val="009B0225"/>
    <w:rsid w:val="009B054E"/>
    <w:rsid w:val="009B06F3"/>
    <w:rsid w:val="009B1327"/>
    <w:rsid w:val="009B4247"/>
    <w:rsid w:val="009B7481"/>
    <w:rsid w:val="009C2790"/>
    <w:rsid w:val="009C3211"/>
    <w:rsid w:val="009C33EE"/>
    <w:rsid w:val="009C401B"/>
    <w:rsid w:val="009C5610"/>
    <w:rsid w:val="009C5FCB"/>
    <w:rsid w:val="009D0986"/>
    <w:rsid w:val="009D29E7"/>
    <w:rsid w:val="009D386D"/>
    <w:rsid w:val="009D445B"/>
    <w:rsid w:val="009D48BA"/>
    <w:rsid w:val="009D5A02"/>
    <w:rsid w:val="009D7D31"/>
    <w:rsid w:val="009E0865"/>
    <w:rsid w:val="009E379C"/>
    <w:rsid w:val="009E634F"/>
    <w:rsid w:val="009F0B5C"/>
    <w:rsid w:val="009F4A0C"/>
    <w:rsid w:val="009F4EFF"/>
    <w:rsid w:val="009F500E"/>
    <w:rsid w:val="009F779D"/>
    <w:rsid w:val="00A01DD0"/>
    <w:rsid w:val="00A03201"/>
    <w:rsid w:val="00A06D03"/>
    <w:rsid w:val="00A1052A"/>
    <w:rsid w:val="00A10D4D"/>
    <w:rsid w:val="00A11116"/>
    <w:rsid w:val="00A1431B"/>
    <w:rsid w:val="00A144BC"/>
    <w:rsid w:val="00A16568"/>
    <w:rsid w:val="00A20423"/>
    <w:rsid w:val="00A220B4"/>
    <w:rsid w:val="00A24B41"/>
    <w:rsid w:val="00A25936"/>
    <w:rsid w:val="00A30C51"/>
    <w:rsid w:val="00A32ED9"/>
    <w:rsid w:val="00A358C3"/>
    <w:rsid w:val="00A4003D"/>
    <w:rsid w:val="00A41A58"/>
    <w:rsid w:val="00A41ABE"/>
    <w:rsid w:val="00A430CB"/>
    <w:rsid w:val="00A4449C"/>
    <w:rsid w:val="00A44A0E"/>
    <w:rsid w:val="00A44A49"/>
    <w:rsid w:val="00A47D75"/>
    <w:rsid w:val="00A50A0A"/>
    <w:rsid w:val="00A50FDD"/>
    <w:rsid w:val="00A528C7"/>
    <w:rsid w:val="00A53191"/>
    <w:rsid w:val="00A5589A"/>
    <w:rsid w:val="00A57471"/>
    <w:rsid w:val="00A62B56"/>
    <w:rsid w:val="00A67B2D"/>
    <w:rsid w:val="00A67CCC"/>
    <w:rsid w:val="00A72DD3"/>
    <w:rsid w:val="00A73878"/>
    <w:rsid w:val="00A73F77"/>
    <w:rsid w:val="00A74504"/>
    <w:rsid w:val="00A7582E"/>
    <w:rsid w:val="00A77CEE"/>
    <w:rsid w:val="00A77CFC"/>
    <w:rsid w:val="00A77FAC"/>
    <w:rsid w:val="00A826D9"/>
    <w:rsid w:val="00A832F7"/>
    <w:rsid w:val="00A842B2"/>
    <w:rsid w:val="00A846EF"/>
    <w:rsid w:val="00A84848"/>
    <w:rsid w:val="00A8574C"/>
    <w:rsid w:val="00A87125"/>
    <w:rsid w:val="00A915C5"/>
    <w:rsid w:val="00A94783"/>
    <w:rsid w:val="00A971F9"/>
    <w:rsid w:val="00A97368"/>
    <w:rsid w:val="00AA1240"/>
    <w:rsid w:val="00AA20F6"/>
    <w:rsid w:val="00AA2965"/>
    <w:rsid w:val="00AA42BE"/>
    <w:rsid w:val="00AA5549"/>
    <w:rsid w:val="00AA5B1C"/>
    <w:rsid w:val="00AA5B86"/>
    <w:rsid w:val="00AB0DF0"/>
    <w:rsid w:val="00AB203C"/>
    <w:rsid w:val="00AB2DA4"/>
    <w:rsid w:val="00AB5F3D"/>
    <w:rsid w:val="00AB7EBC"/>
    <w:rsid w:val="00AC09CF"/>
    <w:rsid w:val="00AC12D9"/>
    <w:rsid w:val="00AC2020"/>
    <w:rsid w:val="00AC2B63"/>
    <w:rsid w:val="00AC37F3"/>
    <w:rsid w:val="00AC43B4"/>
    <w:rsid w:val="00AC4C42"/>
    <w:rsid w:val="00AC4D17"/>
    <w:rsid w:val="00AC5E3E"/>
    <w:rsid w:val="00AC73EE"/>
    <w:rsid w:val="00AD444A"/>
    <w:rsid w:val="00AD469F"/>
    <w:rsid w:val="00AD5E5A"/>
    <w:rsid w:val="00AD63A1"/>
    <w:rsid w:val="00AD6531"/>
    <w:rsid w:val="00AD6BF8"/>
    <w:rsid w:val="00AD74EA"/>
    <w:rsid w:val="00AE01D2"/>
    <w:rsid w:val="00AE0EA8"/>
    <w:rsid w:val="00AE1B60"/>
    <w:rsid w:val="00AE5EF0"/>
    <w:rsid w:val="00AF059A"/>
    <w:rsid w:val="00AF4341"/>
    <w:rsid w:val="00AF65B8"/>
    <w:rsid w:val="00B02399"/>
    <w:rsid w:val="00B029EB"/>
    <w:rsid w:val="00B0526B"/>
    <w:rsid w:val="00B06134"/>
    <w:rsid w:val="00B06BEA"/>
    <w:rsid w:val="00B10411"/>
    <w:rsid w:val="00B139C1"/>
    <w:rsid w:val="00B14E45"/>
    <w:rsid w:val="00B23161"/>
    <w:rsid w:val="00B32DC0"/>
    <w:rsid w:val="00B33C14"/>
    <w:rsid w:val="00B34F2C"/>
    <w:rsid w:val="00B351AA"/>
    <w:rsid w:val="00B362E4"/>
    <w:rsid w:val="00B416AB"/>
    <w:rsid w:val="00B43913"/>
    <w:rsid w:val="00B44076"/>
    <w:rsid w:val="00B50BB5"/>
    <w:rsid w:val="00B5467A"/>
    <w:rsid w:val="00B56F29"/>
    <w:rsid w:val="00B57CA5"/>
    <w:rsid w:val="00B63CA4"/>
    <w:rsid w:val="00B63DC9"/>
    <w:rsid w:val="00B65A83"/>
    <w:rsid w:val="00B6728C"/>
    <w:rsid w:val="00B67B1E"/>
    <w:rsid w:val="00B715E7"/>
    <w:rsid w:val="00B72526"/>
    <w:rsid w:val="00B72579"/>
    <w:rsid w:val="00B74AF7"/>
    <w:rsid w:val="00B76756"/>
    <w:rsid w:val="00B7783E"/>
    <w:rsid w:val="00B8004A"/>
    <w:rsid w:val="00B83B6C"/>
    <w:rsid w:val="00B840B6"/>
    <w:rsid w:val="00B85177"/>
    <w:rsid w:val="00B853C5"/>
    <w:rsid w:val="00B85F97"/>
    <w:rsid w:val="00B87C7B"/>
    <w:rsid w:val="00B90B38"/>
    <w:rsid w:val="00B921FC"/>
    <w:rsid w:val="00B949FC"/>
    <w:rsid w:val="00B9655F"/>
    <w:rsid w:val="00B96971"/>
    <w:rsid w:val="00BA19BD"/>
    <w:rsid w:val="00BA346C"/>
    <w:rsid w:val="00BA42EA"/>
    <w:rsid w:val="00BA6DA2"/>
    <w:rsid w:val="00BB3A06"/>
    <w:rsid w:val="00BB44B3"/>
    <w:rsid w:val="00BB5B09"/>
    <w:rsid w:val="00BB6698"/>
    <w:rsid w:val="00BB74F0"/>
    <w:rsid w:val="00BB76B8"/>
    <w:rsid w:val="00BC185F"/>
    <w:rsid w:val="00BC5E73"/>
    <w:rsid w:val="00BC6B1E"/>
    <w:rsid w:val="00BD4FFA"/>
    <w:rsid w:val="00BE33E9"/>
    <w:rsid w:val="00BE3D5F"/>
    <w:rsid w:val="00BE6E40"/>
    <w:rsid w:val="00BE71F6"/>
    <w:rsid w:val="00BF1A67"/>
    <w:rsid w:val="00BF2A49"/>
    <w:rsid w:val="00BF43FF"/>
    <w:rsid w:val="00BF5F17"/>
    <w:rsid w:val="00BF6DD7"/>
    <w:rsid w:val="00C00560"/>
    <w:rsid w:val="00C00B2C"/>
    <w:rsid w:val="00C02EC8"/>
    <w:rsid w:val="00C03261"/>
    <w:rsid w:val="00C0355F"/>
    <w:rsid w:val="00C042FD"/>
    <w:rsid w:val="00C06F0A"/>
    <w:rsid w:val="00C131B6"/>
    <w:rsid w:val="00C137F8"/>
    <w:rsid w:val="00C14C18"/>
    <w:rsid w:val="00C1607C"/>
    <w:rsid w:val="00C16231"/>
    <w:rsid w:val="00C23EEF"/>
    <w:rsid w:val="00C2673C"/>
    <w:rsid w:val="00C3043C"/>
    <w:rsid w:val="00C3116D"/>
    <w:rsid w:val="00C319FC"/>
    <w:rsid w:val="00C32BCA"/>
    <w:rsid w:val="00C34D4E"/>
    <w:rsid w:val="00C35A6B"/>
    <w:rsid w:val="00C36C56"/>
    <w:rsid w:val="00C37538"/>
    <w:rsid w:val="00C42800"/>
    <w:rsid w:val="00C4288F"/>
    <w:rsid w:val="00C42E3F"/>
    <w:rsid w:val="00C442A1"/>
    <w:rsid w:val="00C45F7E"/>
    <w:rsid w:val="00C53FC2"/>
    <w:rsid w:val="00C57799"/>
    <w:rsid w:val="00C62812"/>
    <w:rsid w:val="00C6354A"/>
    <w:rsid w:val="00C65822"/>
    <w:rsid w:val="00C659F7"/>
    <w:rsid w:val="00C662D8"/>
    <w:rsid w:val="00C7010C"/>
    <w:rsid w:val="00C71E3D"/>
    <w:rsid w:val="00C71F6B"/>
    <w:rsid w:val="00C724A6"/>
    <w:rsid w:val="00C726CF"/>
    <w:rsid w:val="00C75A43"/>
    <w:rsid w:val="00C76407"/>
    <w:rsid w:val="00C77DA5"/>
    <w:rsid w:val="00C80F9E"/>
    <w:rsid w:val="00C81624"/>
    <w:rsid w:val="00C81890"/>
    <w:rsid w:val="00C82E33"/>
    <w:rsid w:val="00C8796E"/>
    <w:rsid w:val="00C93D79"/>
    <w:rsid w:val="00C93F93"/>
    <w:rsid w:val="00C96C06"/>
    <w:rsid w:val="00CA0F0E"/>
    <w:rsid w:val="00CA2A90"/>
    <w:rsid w:val="00CA5941"/>
    <w:rsid w:val="00CA5C95"/>
    <w:rsid w:val="00CA6D9D"/>
    <w:rsid w:val="00CB196C"/>
    <w:rsid w:val="00CB1E7D"/>
    <w:rsid w:val="00CB2054"/>
    <w:rsid w:val="00CB27B1"/>
    <w:rsid w:val="00CB31BA"/>
    <w:rsid w:val="00CB581D"/>
    <w:rsid w:val="00CB7A9D"/>
    <w:rsid w:val="00CC16C7"/>
    <w:rsid w:val="00CC374E"/>
    <w:rsid w:val="00CC388D"/>
    <w:rsid w:val="00CC4BCF"/>
    <w:rsid w:val="00CC66D4"/>
    <w:rsid w:val="00CC6A01"/>
    <w:rsid w:val="00CC740F"/>
    <w:rsid w:val="00CD2A95"/>
    <w:rsid w:val="00CD30D4"/>
    <w:rsid w:val="00CD5B3D"/>
    <w:rsid w:val="00CD624E"/>
    <w:rsid w:val="00CD70C0"/>
    <w:rsid w:val="00CD7CA6"/>
    <w:rsid w:val="00CE05EE"/>
    <w:rsid w:val="00CE1F5F"/>
    <w:rsid w:val="00CE20F4"/>
    <w:rsid w:val="00CE2F32"/>
    <w:rsid w:val="00CE3CEC"/>
    <w:rsid w:val="00CE3D2A"/>
    <w:rsid w:val="00CE5517"/>
    <w:rsid w:val="00CE68B7"/>
    <w:rsid w:val="00CE6ADF"/>
    <w:rsid w:val="00CE7F67"/>
    <w:rsid w:val="00CF1A3C"/>
    <w:rsid w:val="00CF5ED2"/>
    <w:rsid w:val="00CF73EA"/>
    <w:rsid w:val="00D0228E"/>
    <w:rsid w:val="00D03326"/>
    <w:rsid w:val="00D03807"/>
    <w:rsid w:val="00D05F94"/>
    <w:rsid w:val="00D069F8"/>
    <w:rsid w:val="00D06F12"/>
    <w:rsid w:val="00D076D1"/>
    <w:rsid w:val="00D10824"/>
    <w:rsid w:val="00D10B49"/>
    <w:rsid w:val="00D10C87"/>
    <w:rsid w:val="00D11475"/>
    <w:rsid w:val="00D134CD"/>
    <w:rsid w:val="00D1415B"/>
    <w:rsid w:val="00D2124F"/>
    <w:rsid w:val="00D22212"/>
    <w:rsid w:val="00D22DF4"/>
    <w:rsid w:val="00D255DD"/>
    <w:rsid w:val="00D25669"/>
    <w:rsid w:val="00D256A3"/>
    <w:rsid w:val="00D301E2"/>
    <w:rsid w:val="00D32885"/>
    <w:rsid w:val="00D343F5"/>
    <w:rsid w:val="00D3574E"/>
    <w:rsid w:val="00D36406"/>
    <w:rsid w:val="00D400C3"/>
    <w:rsid w:val="00D41090"/>
    <w:rsid w:val="00D447D9"/>
    <w:rsid w:val="00D452D0"/>
    <w:rsid w:val="00D4552B"/>
    <w:rsid w:val="00D46229"/>
    <w:rsid w:val="00D469B6"/>
    <w:rsid w:val="00D526D7"/>
    <w:rsid w:val="00D53150"/>
    <w:rsid w:val="00D545F5"/>
    <w:rsid w:val="00D5763E"/>
    <w:rsid w:val="00D6147C"/>
    <w:rsid w:val="00D62777"/>
    <w:rsid w:val="00D642D7"/>
    <w:rsid w:val="00D66421"/>
    <w:rsid w:val="00D673A1"/>
    <w:rsid w:val="00D67DC8"/>
    <w:rsid w:val="00D70885"/>
    <w:rsid w:val="00D70DF8"/>
    <w:rsid w:val="00D71322"/>
    <w:rsid w:val="00D716FB"/>
    <w:rsid w:val="00D733EC"/>
    <w:rsid w:val="00D73996"/>
    <w:rsid w:val="00D744B2"/>
    <w:rsid w:val="00D74C64"/>
    <w:rsid w:val="00D75356"/>
    <w:rsid w:val="00D764F1"/>
    <w:rsid w:val="00D813EC"/>
    <w:rsid w:val="00D825E6"/>
    <w:rsid w:val="00D83020"/>
    <w:rsid w:val="00D857BA"/>
    <w:rsid w:val="00D86022"/>
    <w:rsid w:val="00D8667C"/>
    <w:rsid w:val="00D8754B"/>
    <w:rsid w:val="00D972E6"/>
    <w:rsid w:val="00DA0A4E"/>
    <w:rsid w:val="00DA186C"/>
    <w:rsid w:val="00DA1949"/>
    <w:rsid w:val="00DA2194"/>
    <w:rsid w:val="00DA4144"/>
    <w:rsid w:val="00DA57AB"/>
    <w:rsid w:val="00DA5B0C"/>
    <w:rsid w:val="00DA76A9"/>
    <w:rsid w:val="00DB21DD"/>
    <w:rsid w:val="00DB36CD"/>
    <w:rsid w:val="00DB3991"/>
    <w:rsid w:val="00DB3C76"/>
    <w:rsid w:val="00DB4469"/>
    <w:rsid w:val="00DB5231"/>
    <w:rsid w:val="00DB7523"/>
    <w:rsid w:val="00DC18C3"/>
    <w:rsid w:val="00DC1A7A"/>
    <w:rsid w:val="00DC4A60"/>
    <w:rsid w:val="00DC6427"/>
    <w:rsid w:val="00DC7E7B"/>
    <w:rsid w:val="00DD1055"/>
    <w:rsid w:val="00DD1171"/>
    <w:rsid w:val="00DD26A7"/>
    <w:rsid w:val="00DD4220"/>
    <w:rsid w:val="00DD6B0A"/>
    <w:rsid w:val="00DD72BA"/>
    <w:rsid w:val="00DE377E"/>
    <w:rsid w:val="00DE4920"/>
    <w:rsid w:val="00DE6C86"/>
    <w:rsid w:val="00DE79AA"/>
    <w:rsid w:val="00DF1722"/>
    <w:rsid w:val="00DF2DA6"/>
    <w:rsid w:val="00DF404F"/>
    <w:rsid w:val="00DF745A"/>
    <w:rsid w:val="00E007F6"/>
    <w:rsid w:val="00E0182B"/>
    <w:rsid w:val="00E05931"/>
    <w:rsid w:val="00E063EA"/>
    <w:rsid w:val="00E1286B"/>
    <w:rsid w:val="00E133D5"/>
    <w:rsid w:val="00E13615"/>
    <w:rsid w:val="00E13AEC"/>
    <w:rsid w:val="00E212BF"/>
    <w:rsid w:val="00E213F9"/>
    <w:rsid w:val="00E21940"/>
    <w:rsid w:val="00E2263F"/>
    <w:rsid w:val="00E2412F"/>
    <w:rsid w:val="00E26604"/>
    <w:rsid w:val="00E30648"/>
    <w:rsid w:val="00E313D4"/>
    <w:rsid w:val="00E32BD4"/>
    <w:rsid w:val="00E33073"/>
    <w:rsid w:val="00E332B4"/>
    <w:rsid w:val="00E37B1D"/>
    <w:rsid w:val="00E37E34"/>
    <w:rsid w:val="00E43233"/>
    <w:rsid w:val="00E43726"/>
    <w:rsid w:val="00E4525B"/>
    <w:rsid w:val="00E51A71"/>
    <w:rsid w:val="00E548B9"/>
    <w:rsid w:val="00E54CC4"/>
    <w:rsid w:val="00E54F20"/>
    <w:rsid w:val="00E551B6"/>
    <w:rsid w:val="00E569F4"/>
    <w:rsid w:val="00E66BCA"/>
    <w:rsid w:val="00E706EC"/>
    <w:rsid w:val="00E730DA"/>
    <w:rsid w:val="00E75577"/>
    <w:rsid w:val="00E756C1"/>
    <w:rsid w:val="00E771B9"/>
    <w:rsid w:val="00E8039F"/>
    <w:rsid w:val="00E82D6D"/>
    <w:rsid w:val="00E85CB3"/>
    <w:rsid w:val="00E86097"/>
    <w:rsid w:val="00E86EAD"/>
    <w:rsid w:val="00E87645"/>
    <w:rsid w:val="00E87F32"/>
    <w:rsid w:val="00E915E6"/>
    <w:rsid w:val="00E9550E"/>
    <w:rsid w:val="00E9555C"/>
    <w:rsid w:val="00E96FB5"/>
    <w:rsid w:val="00EA62BE"/>
    <w:rsid w:val="00EA64D7"/>
    <w:rsid w:val="00EA6C58"/>
    <w:rsid w:val="00EA6E9D"/>
    <w:rsid w:val="00EA74B8"/>
    <w:rsid w:val="00EB3606"/>
    <w:rsid w:val="00EB5833"/>
    <w:rsid w:val="00EB5BBE"/>
    <w:rsid w:val="00EC1244"/>
    <w:rsid w:val="00EC207D"/>
    <w:rsid w:val="00EC219B"/>
    <w:rsid w:val="00EC28C0"/>
    <w:rsid w:val="00EC2932"/>
    <w:rsid w:val="00EC2B15"/>
    <w:rsid w:val="00EC5884"/>
    <w:rsid w:val="00EC58F3"/>
    <w:rsid w:val="00EC6180"/>
    <w:rsid w:val="00ED0720"/>
    <w:rsid w:val="00ED0D3A"/>
    <w:rsid w:val="00ED2486"/>
    <w:rsid w:val="00ED2B97"/>
    <w:rsid w:val="00ED33A8"/>
    <w:rsid w:val="00ED4EFA"/>
    <w:rsid w:val="00ED5580"/>
    <w:rsid w:val="00ED5B77"/>
    <w:rsid w:val="00ED6E61"/>
    <w:rsid w:val="00EE1026"/>
    <w:rsid w:val="00EE1B1C"/>
    <w:rsid w:val="00EE3939"/>
    <w:rsid w:val="00EE39F2"/>
    <w:rsid w:val="00EE4246"/>
    <w:rsid w:val="00EE55E9"/>
    <w:rsid w:val="00EF0667"/>
    <w:rsid w:val="00EF10B0"/>
    <w:rsid w:val="00EF25EB"/>
    <w:rsid w:val="00EF2CBA"/>
    <w:rsid w:val="00EF362A"/>
    <w:rsid w:val="00EF5E92"/>
    <w:rsid w:val="00EF719F"/>
    <w:rsid w:val="00F0287A"/>
    <w:rsid w:val="00F03D2F"/>
    <w:rsid w:val="00F05EB9"/>
    <w:rsid w:val="00F109ED"/>
    <w:rsid w:val="00F12783"/>
    <w:rsid w:val="00F15B8F"/>
    <w:rsid w:val="00F1650A"/>
    <w:rsid w:val="00F225D9"/>
    <w:rsid w:val="00F2333E"/>
    <w:rsid w:val="00F23472"/>
    <w:rsid w:val="00F23ACB"/>
    <w:rsid w:val="00F24A55"/>
    <w:rsid w:val="00F24E21"/>
    <w:rsid w:val="00F26593"/>
    <w:rsid w:val="00F26EC1"/>
    <w:rsid w:val="00F311AA"/>
    <w:rsid w:val="00F315D8"/>
    <w:rsid w:val="00F31DC7"/>
    <w:rsid w:val="00F33AF5"/>
    <w:rsid w:val="00F36C0F"/>
    <w:rsid w:val="00F40B6B"/>
    <w:rsid w:val="00F443A1"/>
    <w:rsid w:val="00F45CF2"/>
    <w:rsid w:val="00F508AE"/>
    <w:rsid w:val="00F50E97"/>
    <w:rsid w:val="00F522C9"/>
    <w:rsid w:val="00F527C8"/>
    <w:rsid w:val="00F52E21"/>
    <w:rsid w:val="00F557C7"/>
    <w:rsid w:val="00F55A9E"/>
    <w:rsid w:val="00F564FA"/>
    <w:rsid w:val="00F57C05"/>
    <w:rsid w:val="00F608B7"/>
    <w:rsid w:val="00F6169D"/>
    <w:rsid w:val="00F61ACE"/>
    <w:rsid w:val="00F63B92"/>
    <w:rsid w:val="00F63D20"/>
    <w:rsid w:val="00F65773"/>
    <w:rsid w:val="00F66DE7"/>
    <w:rsid w:val="00F7182B"/>
    <w:rsid w:val="00F71BEA"/>
    <w:rsid w:val="00F74420"/>
    <w:rsid w:val="00F74841"/>
    <w:rsid w:val="00F7577B"/>
    <w:rsid w:val="00F75DBD"/>
    <w:rsid w:val="00F768F8"/>
    <w:rsid w:val="00F801CA"/>
    <w:rsid w:val="00F81417"/>
    <w:rsid w:val="00F83C4E"/>
    <w:rsid w:val="00F84422"/>
    <w:rsid w:val="00F85301"/>
    <w:rsid w:val="00F855C5"/>
    <w:rsid w:val="00F86EBE"/>
    <w:rsid w:val="00F86FA1"/>
    <w:rsid w:val="00F926D1"/>
    <w:rsid w:val="00F93C5A"/>
    <w:rsid w:val="00F9449E"/>
    <w:rsid w:val="00F9674C"/>
    <w:rsid w:val="00F97086"/>
    <w:rsid w:val="00F9746B"/>
    <w:rsid w:val="00FA17FA"/>
    <w:rsid w:val="00FA1D45"/>
    <w:rsid w:val="00FA2F34"/>
    <w:rsid w:val="00FA4097"/>
    <w:rsid w:val="00FA5BBA"/>
    <w:rsid w:val="00FA5DDA"/>
    <w:rsid w:val="00FA6CF1"/>
    <w:rsid w:val="00FA758F"/>
    <w:rsid w:val="00FB2BDE"/>
    <w:rsid w:val="00FB3365"/>
    <w:rsid w:val="00FB44BF"/>
    <w:rsid w:val="00FB55CF"/>
    <w:rsid w:val="00FB6180"/>
    <w:rsid w:val="00FC1EE3"/>
    <w:rsid w:val="00FC55F2"/>
    <w:rsid w:val="00FC5B33"/>
    <w:rsid w:val="00FC5F6E"/>
    <w:rsid w:val="00FC63AE"/>
    <w:rsid w:val="00FC6433"/>
    <w:rsid w:val="00FD1D65"/>
    <w:rsid w:val="00FD5E36"/>
    <w:rsid w:val="00FE0612"/>
    <w:rsid w:val="00FE0BA5"/>
    <w:rsid w:val="00FE4897"/>
    <w:rsid w:val="00FE503E"/>
    <w:rsid w:val="00FF10C9"/>
    <w:rsid w:val="00FF16D7"/>
    <w:rsid w:val="00FF365C"/>
    <w:rsid w:val="00FF3721"/>
    <w:rsid w:val="00FF5A0B"/>
    <w:rsid w:val="00FF5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82">
    <w:name w:val="rvts82"/>
    <w:rsid w:val="00253829"/>
    <w:rPr>
      <w:rFonts w:ascii="Calibri" w:hAnsi="Calibri" w:hint="default"/>
      <w:sz w:val="22"/>
      <w:szCs w:val="22"/>
      <w:shd w:val="clear" w:color="auto" w:fill="FFFFFF"/>
    </w:rPr>
  </w:style>
  <w:style w:type="character" w:customStyle="1" w:styleId="ListParagraphChar">
    <w:name w:val="List Paragraph Char"/>
    <w:link w:val="ListParagraph"/>
    <w:uiPriority w:val="34"/>
    <w:rsid w:val="00EC207D"/>
    <w:rPr>
      <w:rFonts w:ascii="Calibri" w:eastAsia="Calibri" w:hAnsi="Calibri" w:cs="Arial"/>
      <w:sz w:val="22"/>
      <w:szCs w:val="22"/>
    </w:rPr>
  </w:style>
  <w:style w:type="character" w:styleId="CommentReference">
    <w:name w:val="annotation reference"/>
    <w:basedOn w:val="DefaultParagraphFont"/>
    <w:uiPriority w:val="99"/>
    <w:semiHidden/>
    <w:unhideWhenUsed/>
    <w:rsid w:val="0058482D"/>
    <w:rPr>
      <w:sz w:val="16"/>
      <w:szCs w:val="16"/>
    </w:rPr>
  </w:style>
  <w:style w:type="paragraph" w:styleId="CommentText">
    <w:name w:val="annotation text"/>
    <w:basedOn w:val="Normal"/>
    <w:link w:val="CommentTextChar"/>
    <w:uiPriority w:val="99"/>
    <w:semiHidden/>
    <w:unhideWhenUsed/>
    <w:rsid w:val="0058482D"/>
  </w:style>
  <w:style w:type="character" w:customStyle="1" w:styleId="CommentTextChar">
    <w:name w:val="Comment Text Char"/>
    <w:basedOn w:val="DefaultParagraphFont"/>
    <w:link w:val="CommentText"/>
    <w:uiPriority w:val="99"/>
    <w:semiHidden/>
    <w:rsid w:val="0058482D"/>
    <w:rPr>
      <w:rFonts w:ascii="Verdana" w:hAnsi="Verdana"/>
      <w:lang w:val="en-GB"/>
    </w:rPr>
  </w:style>
  <w:style w:type="paragraph" w:styleId="CommentSubject">
    <w:name w:val="annotation subject"/>
    <w:basedOn w:val="CommentText"/>
    <w:next w:val="CommentText"/>
    <w:link w:val="CommentSubjectChar"/>
    <w:uiPriority w:val="99"/>
    <w:semiHidden/>
    <w:unhideWhenUsed/>
    <w:rsid w:val="0058482D"/>
    <w:rPr>
      <w:b/>
      <w:bCs/>
    </w:rPr>
  </w:style>
  <w:style w:type="character" w:customStyle="1" w:styleId="CommentSubjectChar">
    <w:name w:val="Comment Subject Char"/>
    <w:basedOn w:val="CommentTextChar"/>
    <w:link w:val="CommentSubject"/>
    <w:uiPriority w:val="99"/>
    <w:semiHidden/>
    <w:rsid w:val="0058482D"/>
    <w:rPr>
      <w:rFonts w:ascii="Verdana" w:hAnsi="Verdana"/>
      <w:b/>
      <w:bCs/>
      <w:lang w:val="en-GB"/>
    </w:rPr>
  </w:style>
  <w:style w:type="paragraph" w:styleId="BalloonText">
    <w:name w:val="Balloon Text"/>
    <w:basedOn w:val="Normal"/>
    <w:link w:val="BalloonTextChar"/>
    <w:uiPriority w:val="99"/>
    <w:semiHidden/>
    <w:unhideWhenUsed/>
    <w:rsid w:val="00584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2D"/>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B6AE-32A9-4A42-8E8B-7A5EE948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PRADEEP</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PRADEEP</dc:title>
  <dc:creator>user</dc:creator>
  <cp:lastModifiedBy>PRADEEP</cp:lastModifiedBy>
  <cp:revision>17</cp:revision>
  <cp:lastPrinted>2020-12-21T13:58:00Z</cp:lastPrinted>
  <dcterms:created xsi:type="dcterms:W3CDTF">2020-10-23T03:55:00Z</dcterms:created>
  <dcterms:modified xsi:type="dcterms:W3CDTF">2020-12-21T14:02:00Z</dcterms:modified>
</cp:coreProperties>
</file>