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FF3" w:rsidRDefault="00E50FF3" w:rsidP="00E50FF3">
      <w:pPr>
        <w:jc w:val="center"/>
        <w:rPr>
          <w:rFonts w:ascii="TimesNewRomanPS-BoldMT" w:hAnsi="TimesNewRomanPS-BoldMT"/>
          <w:b/>
          <w:color w:val="000000"/>
          <w:sz w:val="40"/>
          <w:szCs w:val="36"/>
        </w:rPr>
      </w:pPr>
      <w:r>
        <w:rPr>
          <w:rFonts w:ascii="TimesNewRomanPS-BoldMT" w:hAnsi="TimesNewRomanPS-BoldMT"/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5086350</wp:posOffset>
            </wp:positionH>
            <wp:positionV relativeFrom="paragraph">
              <wp:posOffset>224790</wp:posOffset>
            </wp:positionV>
            <wp:extent cx="1054735" cy="1280795"/>
            <wp:effectExtent l="0" t="0" r="0" b="0"/>
            <wp:wrapTight wrapText="bothSides">
              <wp:wrapPolygon edited="0">
                <wp:start x="0" y="0"/>
                <wp:lineTo x="0" y="21204"/>
                <wp:lineTo x="21067" y="21204"/>
                <wp:lineTo x="2106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1280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7A14">
        <w:rPr>
          <w:rFonts w:ascii="TimesNewRomanPS-BoldMT" w:hAnsi="TimesNewRomanPS-BoldMT"/>
          <w:b/>
          <w:color w:val="000000"/>
          <w:sz w:val="40"/>
          <w:szCs w:val="36"/>
        </w:rPr>
        <w:t>Curriculum Vitae</w:t>
      </w:r>
    </w:p>
    <w:p w:rsidR="00E50FF3" w:rsidRDefault="00E50FF3" w:rsidP="00E50FF3">
      <w:pPr>
        <w:rPr>
          <w:rFonts w:ascii="TimesNewRomanPS-BoldMT" w:hAnsi="TimesNewRomanPS-BoldMT"/>
          <w:color w:val="000000"/>
          <w:sz w:val="28"/>
          <w:szCs w:val="28"/>
        </w:rPr>
      </w:pPr>
    </w:p>
    <w:p w:rsidR="0094624B" w:rsidRDefault="00E50FF3" w:rsidP="00E50FF3">
      <w:pPr>
        <w:rPr>
          <w:rFonts w:ascii="TimesNewRomanPS-BoldMT" w:hAnsi="TimesNewRomanPS-BoldMT"/>
          <w:color w:val="000000"/>
          <w:sz w:val="28"/>
          <w:szCs w:val="28"/>
        </w:rPr>
      </w:pPr>
      <w:r>
        <w:rPr>
          <w:rFonts w:ascii="TimesNewRomanPS-BoldMT" w:hAnsi="TimesNewRomanPS-BoldMT"/>
          <w:color w:val="000000"/>
          <w:sz w:val="28"/>
          <w:szCs w:val="28"/>
        </w:rPr>
        <w:t>Irfan Ahmad</w:t>
      </w:r>
    </w:p>
    <w:p w:rsidR="00E50FF3" w:rsidRDefault="00E50FF3" w:rsidP="00E50FF3">
      <w:pPr>
        <w:rPr>
          <w:rFonts w:ascii="TimesNewRomanPS-BoldMT" w:hAnsi="TimesNewRomanPS-BoldMT"/>
          <w:color w:val="000000"/>
          <w:sz w:val="28"/>
          <w:szCs w:val="28"/>
        </w:rPr>
      </w:pPr>
      <w:r>
        <w:rPr>
          <w:rFonts w:ascii="TimesNewRomanPS-BoldMT" w:hAnsi="TimesNewRomanPS-BoldMT"/>
          <w:color w:val="000000"/>
          <w:sz w:val="28"/>
          <w:szCs w:val="28"/>
        </w:rPr>
        <w:t>Mob-+919690823849</w:t>
      </w:r>
      <w:r w:rsidR="00F3408C">
        <w:rPr>
          <w:rFonts w:ascii="TimesNewRomanPS-BoldMT" w:hAnsi="TimesNewRomanPS-BoldMT"/>
          <w:color w:val="000000"/>
          <w:sz w:val="28"/>
          <w:szCs w:val="28"/>
        </w:rPr>
        <w:t>, 6396473930</w:t>
      </w:r>
    </w:p>
    <w:p w:rsidR="00F3408C" w:rsidRDefault="00F3408C" w:rsidP="00E50FF3">
      <w:pPr>
        <w:rPr>
          <w:rFonts w:ascii="TimesNewRomanPS-BoldMT" w:hAnsi="TimesNewRomanPS-BoldMT"/>
          <w:color w:val="000000"/>
          <w:sz w:val="28"/>
          <w:szCs w:val="28"/>
        </w:rPr>
      </w:pPr>
      <w:proofErr w:type="spellStart"/>
      <w:r w:rsidRPr="00F3408C">
        <w:rPr>
          <w:rFonts w:ascii="TimesNewRomanPS-BoldMT" w:hAnsi="TimesNewRomanPS-BoldMT"/>
          <w:color w:val="000000"/>
          <w:sz w:val="24"/>
          <w:szCs w:val="24"/>
        </w:rPr>
        <w:t>Haridwar</w:t>
      </w:r>
      <w:proofErr w:type="spellEnd"/>
      <w:r>
        <w:rPr>
          <w:rFonts w:ascii="TimesNewRomanPS-BoldMT" w:hAnsi="TimesNewRomanPS-BoldMT"/>
          <w:color w:val="000000"/>
          <w:sz w:val="28"/>
          <w:szCs w:val="28"/>
        </w:rPr>
        <w:t xml:space="preserve"> (</w:t>
      </w:r>
      <w:proofErr w:type="spellStart"/>
      <w:r w:rsidRPr="00F3408C">
        <w:rPr>
          <w:rFonts w:ascii="Arial" w:hAnsi="Arial" w:cs="Arial"/>
          <w:sz w:val="24"/>
          <w:szCs w:val="24"/>
          <w:shd w:val="clear" w:color="auto" w:fill="FFFFFF"/>
        </w:rPr>
        <w:t>Uttarakhand</w:t>
      </w:r>
      <w:proofErr w:type="spellEnd"/>
      <w:r>
        <w:rPr>
          <w:rFonts w:ascii="TimesNewRomanPS-BoldMT" w:hAnsi="TimesNewRomanPS-BoldMT"/>
          <w:color w:val="000000"/>
          <w:sz w:val="28"/>
          <w:szCs w:val="28"/>
        </w:rPr>
        <w:t>)</w:t>
      </w:r>
    </w:p>
    <w:p w:rsidR="00F3408C" w:rsidRPr="00E50FF3" w:rsidRDefault="00147A14" w:rsidP="00F3408C">
      <w:pPr>
        <w:rPr>
          <w:rFonts w:ascii="TimesNewRomanPS-BoldMT" w:hAnsi="TimesNewRomanPS-BoldMT"/>
          <w:b/>
          <w:color w:val="000000"/>
          <w:sz w:val="40"/>
          <w:szCs w:val="36"/>
        </w:rPr>
      </w:pPr>
      <w:r>
        <w:rPr>
          <w:rFonts w:ascii="TimesNewRomanPS-BoldMT" w:hAnsi="TimesNewRomanPS-BoldMT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Select="1" noChangeShapeType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E23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">
                <o:lock v:ext="edit" selection="t"/>
              </v:shape>
            </w:pict>
          </mc:Fallback>
        </mc:AlternateContent>
      </w:r>
      <w:r>
        <w:rPr>
          <w:rFonts w:ascii="TimesNewRomanPS-BoldMT" w:hAnsi="TimesNewRomanPS-BoldMT"/>
          <w:noProof/>
          <w:color w:val="000000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-334010</wp:posOffset>
                </wp:positionH>
                <wp:positionV relativeFrom="paragraph">
                  <wp:posOffset>277495</wp:posOffset>
                </wp:positionV>
                <wp:extent cx="6590665" cy="0"/>
                <wp:effectExtent l="18415" t="17145" r="10795" b="11430"/>
                <wp:wrapNone/>
                <wp:docPr id="1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06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E418B" id="1027" o:spid="_x0000_s1026" type="#_x0000_t32" style="position:absolute;margin-left:-26.3pt;margin-top:21.85pt;width:518.95pt;height:0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" strokeweight="1.5pt"/>
            </w:pict>
          </mc:Fallback>
        </mc:AlternateContent>
      </w:r>
      <w:r w:rsidR="00F3408C">
        <w:rPr>
          <w:rFonts w:ascii="TimesNewRomanPS-BoldItalicMT" w:hAnsi="TimesNewRomanPS-BoldItalicMT" w:cs="Gautami"/>
          <w:i/>
          <w:iCs/>
          <w:color w:val="0000FF"/>
        </w:rPr>
        <w:t xml:space="preserve">Email: </w:t>
      </w:r>
      <w:r w:rsidR="00F3408C">
        <w:rPr>
          <w:rFonts w:ascii="TimesNewRomanPS-BoldItalicMT" w:hAnsi="TimesNewRomanPS-BoldItalicMT" w:cs="Gautami"/>
          <w:i/>
          <w:iCs/>
          <w:color w:val="000000"/>
        </w:rPr>
        <w:t>irfan07199416@gmail.com</w:t>
      </w:r>
    </w:p>
    <w:p w:rsidR="00E30B26" w:rsidRDefault="00147A14">
      <w:pPr>
        <w:rPr>
          <w:rFonts w:ascii="TimesNewRomanPSMT" w:hAnsi="TimesNewRomanPSMT" w:cs="Gautami"/>
          <w:color w:val="000000"/>
        </w:rPr>
      </w:pPr>
      <w:r>
        <w:rPr>
          <w:rFonts w:ascii="TimesNewRomanPS-BoldMT" w:hAnsi="TimesNewRomanPS-BoldMT" w:cs="Gautami"/>
          <w:color w:val="000000"/>
          <w:shd w:val="clear" w:color="auto" w:fill="A6A6A6"/>
        </w:rPr>
        <w:t>Career Objective</w:t>
      </w:r>
      <w:r>
        <w:rPr>
          <w:rFonts w:ascii="TimesNewRomanPS-BoldMT" w:hAnsi="TimesNewRomanPS-BoldMT" w:cs="Gautami"/>
          <w:color w:val="000000"/>
        </w:rPr>
        <w:br/>
      </w:r>
      <w:r>
        <w:rPr>
          <w:rFonts w:ascii="TimesNewRomanPSMT" w:hAnsi="TimesNewRomanPSMT" w:cs="Gautami"/>
          <w:color w:val="000000"/>
        </w:rPr>
        <w:t>Seeking a challenging position to use my skills to the optimum level and at the same time</w:t>
      </w:r>
      <w:r>
        <w:rPr>
          <w:rFonts w:ascii="TimesNewRomanPSMT" w:hAnsi="TimesNewRomanPSMT" w:cs="Gautami"/>
          <w:color w:val="000000"/>
        </w:rPr>
        <w:br/>
        <w:t>get an opportunity to enhance my knowledge in field of Pharmaceutical.</w:t>
      </w:r>
    </w:p>
    <w:p w:rsidR="00F3114D" w:rsidRDefault="00147A14">
      <w:pPr>
        <w:rPr>
          <w:rFonts w:ascii="TimesNewRomanPSMT" w:hAnsi="TimesNewRomanPSMT" w:cs="Gautami"/>
          <w:color w:val="000000"/>
        </w:rPr>
      </w:pPr>
      <w:r>
        <w:rPr>
          <w:rFonts w:ascii="TimesNewRomanPS-BoldMT" w:hAnsi="TimesNewRomanPS-BoldMT" w:cs="Gautami"/>
          <w:color w:val="000000"/>
          <w:shd w:val="clear" w:color="auto" w:fill="A6A6A6"/>
        </w:rPr>
        <w:t>Professional Qualification</w:t>
      </w:r>
      <w:r>
        <w:rPr>
          <w:rFonts w:ascii="TimesNewRomanPS-BoldMT" w:hAnsi="TimesNewRomanPS-BoldMT" w:cs="Gautami"/>
          <w:color w:val="000000"/>
        </w:rPr>
        <w:br/>
        <w:t xml:space="preserve">B.PHARMA </w:t>
      </w:r>
      <w:r w:rsidR="00843050">
        <w:rPr>
          <w:rFonts w:ascii="TimesNewRomanPSMT" w:hAnsi="TimesNewRomanPSMT" w:cs="Gautami"/>
          <w:color w:val="000000"/>
        </w:rPr>
        <w:t>from Vivek College of technical education Bijnoor</w:t>
      </w:r>
      <w:r>
        <w:rPr>
          <w:rFonts w:ascii="TimesNewRomanPSMT" w:hAnsi="TimesNewRomanPSMT" w:cs="Gautami"/>
          <w:color w:val="000000"/>
        </w:rPr>
        <w:t xml:space="preserve"> UP (AKTU Lucknow) in 2015 with 60.5%</w:t>
      </w:r>
    </w:p>
    <w:p w:rsidR="00081156" w:rsidRDefault="00857989" w:rsidP="00857989">
      <w:pPr>
        <w:rPr>
          <w:rFonts w:ascii="Arial" w:hAnsi="Arial" w:cs="Arial"/>
          <w:sz w:val="36"/>
          <w:szCs w:val="36"/>
          <w:u w:val="single"/>
          <w:shd w:val="clear" w:color="auto" w:fill="FFFFFF"/>
        </w:rPr>
      </w:pPr>
      <w:r w:rsidRPr="00857989">
        <w:rPr>
          <w:rFonts w:ascii="Arial" w:hAnsi="Arial" w:cs="Arial"/>
          <w:sz w:val="36"/>
          <w:szCs w:val="36"/>
          <w:u w:val="single"/>
          <w:shd w:val="clear" w:color="auto" w:fill="FFFFFF"/>
        </w:rPr>
        <w:t>Uttar Pradesh Pharmacy Council</w:t>
      </w:r>
    </w:p>
    <w:p w:rsidR="00857989" w:rsidRPr="00081156" w:rsidRDefault="00081156" w:rsidP="00857989">
      <w:pPr>
        <w:rPr>
          <w:rFonts w:ascii="Arial" w:hAnsi="Arial" w:cs="Arial"/>
          <w:sz w:val="36"/>
          <w:szCs w:val="36"/>
          <w:u w:val="single"/>
          <w:shd w:val="clear" w:color="auto" w:fill="FFFFFF"/>
        </w:rPr>
      </w:pPr>
      <w:r>
        <w:rPr>
          <w:b/>
        </w:rPr>
        <w:t xml:space="preserve">  </w:t>
      </w:r>
      <w:r w:rsidR="00857989" w:rsidRPr="00857989">
        <w:rPr>
          <w:b/>
        </w:rPr>
        <w:t xml:space="preserve"> </w:t>
      </w:r>
      <w:r w:rsidR="00857989">
        <w:rPr>
          <w:b/>
        </w:rPr>
        <w:t>UP PCI Regd. No</w:t>
      </w:r>
      <w:r w:rsidR="00857989" w:rsidRPr="00857989">
        <w:rPr>
          <w:b/>
        </w:rPr>
        <w:t>:</w:t>
      </w:r>
      <w:r>
        <w:rPr>
          <w:b/>
        </w:rPr>
        <w:t xml:space="preserve">                  </w:t>
      </w:r>
      <w:r w:rsidR="00857989" w:rsidRPr="00857989">
        <w:rPr>
          <w:b/>
        </w:rPr>
        <w:t xml:space="preserve"> 81865</w:t>
      </w:r>
    </w:p>
    <w:p w:rsidR="00857989" w:rsidRDefault="00081156" w:rsidP="00857989">
      <w:pPr>
        <w:rPr>
          <w:b/>
        </w:rPr>
      </w:pPr>
      <w:r>
        <w:rPr>
          <w:b/>
        </w:rPr>
        <w:t xml:space="preserve">   </w:t>
      </w:r>
      <w:r w:rsidR="00857989">
        <w:rPr>
          <w:b/>
        </w:rPr>
        <w:t>Date of registration -          23/Aug/2018</w:t>
      </w:r>
    </w:p>
    <w:p w:rsidR="00857989" w:rsidRDefault="00DE2053">
      <w:pPr>
        <w:rPr>
          <w:rStyle w:val="lrzxr"/>
          <w:rFonts w:ascii="Arial" w:hAnsi="Arial" w:cs="Arial"/>
          <w:color w:val="222222"/>
          <w:shd w:val="clear" w:color="auto" w:fill="FFFFFF"/>
        </w:rPr>
      </w:pPr>
      <w:hyperlink r:id="rId7" w:history="1">
        <w:r w:rsidR="00857989">
          <w:rPr>
            <w:rStyle w:val="Hyperlink"/>
            <w:rFonts w:ascii="Arial" w:hAnsi="Arial" w:cs="Arial"/>
            <w:b/>
            <w:bCs/>
            <w:color w:val="1A0DAB"/>
            <w:shd w:val="clear" w:color="auto" w:fill="FFFFFF"/>
          </w:rPr>
          <w:t>Address</w:t>
        </w:r>
      </w:hyperlink>
      <w:r w:rsidR="00857989">
        <w:rPr>
          <w:rStyle w:val="w8qarf"/>
          <w:rFonts w:ascii="Arial" w:hAnsi="Arial" w:cs="Arial"/>
          <w:b/>
          <w:bCs/>
          <w:color w:val="222222"/>
          <w:shd w:val="clear" w:color="auto" w:fill="FFFFFF"/>
        </w:rPr>
        <w:t>: </w:t>
      </w:r>
      <w:r w:rsidR="00857989">
        <w:rPr>
          <w:rStyle w:val="lrzxr"/>
          <w:rFonts w:ascii="Arial" w:hAnsi="Arial" w:cs="Arial"/>
          <w:color w:val="222222"/>
          <w:shd w:val="clear" w:color="auto" w:fill="FFFFFF"/>
        </w:rPr>
        <w:t>Arif Ashiyana Building, Flat no 204 In-front of Lohia Park, Chowk, Lucknow, Uttar Pradesh 226003, India</w:t>
      </w:r>
    </w:p>
    <w:p w:rsidR="00857989" w:rsidRDefault="00857989">
      <w:pPr>
        <w:rPr>
          <w:rStyle w:val="lrzxr"/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191919"/>
          <w:shd w:val="clear" w:color="auto" w:fill="FFFFFF"/>
        </w:rPr>
        <w:t>Website</w:t>
      </w:r>
    </w:p>
    <w:p w:rsidR="00857989" w:rsidRDefault="00857989">
      <w:pPr>
        <w:rPr>
          <w:rFonts w:ascii="TimesNewRomanPSMT" w:hAnsi="TimesNewRomanPSMT" w:cs="Gautami"/>
          <w:color w:val="000000"/>
        </w:rPr>
      </w:pPr>
      <w:r>
        <w:rPr>
          <w:rFonts w:ascii="Arial" w:hAnsi="Arial" w:cs="Arial"/>
          <w:b/>
          <w:bCs/>
          <w:color w:val="F57C00"/>
          <w:u w:val="single"/>
          <w:shd w:val="clear" w:color="auto" w:fill="FFFFFF"/>
        </w:rPr>
        <w:t>http://www.uppharmacycouncils.com/</w:t>
      </w:r>
    </w:p>
    <w:p w:rsidR="00E30B26" w:rsidRPr="00857989" w:rsidRDefault="00147A14">
      <w:pPr>
        <w:rPr>
          <w:b/>
        </w:rPr>
      </w:pPr>
      <w:r w:rsidRPr="00857989">
        <w:rPr>
          <w:rFonts w:ascii="TimesNewRomanPS-BoldMT" w:hAnsi="TimesNewRomanPS-BoldMT" w:cs="Gautami"/>
          <w:color w:val="000000"/>
          <w:u w:val="single"/>
          <w:shd w:val="clear" w:color="auto" w:fill="A6A6A6"/>
        </w:rPr>
        <w:t>Academic Credential</w:t>
      </w:r>
      <w:r>
        <w:rPr>
          <w:rFonts w:ascii="TimesNewRomanPS-BoldMT" w:hAnsi="TimesNewRomanPS-BoldMT" w:cs="Gautami"/>
          <w:color w:val="000000"/>
          <w:shd w:val="clear" w:color="auto" w:fill="A6A6A6"/>
        </w:rPr>
        <w:br/>
      </w:r>
      <w:r>
        <w:rPr>
          <w:rFonts w:ascii="TimesNewRomanPS-BoldMT" w:hAnsi="TimesNewRomanPS-BoldMT" w:cs="Gautami"/>
          <w:color w:val="000000"/>
        </w:rPr>
        <w:t>Intermediate (Class 12</w:t>
      </w:r>
      <w:r w:rsidRPr="00DC0557">
        <w:rPr>
          <w:rFonts w:ascii="TimesNewRomanPS-BoldMT" w:hAnsi="TimesNewRomanPS-BoldMT" w:cs="Gautami"/>
          <w:color w:val="000000"/>
          <w:vertAlign w:val="superscript"/>
        </w:rPr>
        <w:t>th</w:t>
      </w:r>
      <w:proofErr w:type="gramStart"/>
      <w:r>
        <w:rPr>
          <w:rFonts w:ascii="TimesNewRomanPS-BoldMT" w:hAnsi="TimesNewRomanPS-BoldMT" w:cs="Gautami"/>
          <w:color w:val="000000"/>
        </w:rPr>
        <w:t>)</w:t>
      </w:r>
      <w:proofErr w:type="gramEnd"/>
      <w:r>
        <w:rPr>
          <w:rFonts w:ascii="TimesNewRomanPS-BoldMT" w:hAnsi="TimesNewRomanPS-BoldMT" w:cs="Gautami"/>
          <w:color w:val="000000"/>
        </w:rPr>
        <w:br/>
      </w:r>
      <w:r>
        <w:rPr>
          <w:rFonts w:ascii="TimesNewRomanPSMT" w:hAnsi="TimesNewRomanPSMT" w:cs="Gautami"/>
          <w:color w:val="000000"/>
        </w:rPr>
        <w:t>Institution: Uttar Pradesh under Allahabad Board. At 2011 with 58%</w:t>
      </w:r>
      <w:r>
        <w:rPr>
          <w:rFonts w:ascii="TimesNewRomanPSMT" w:hAnsi="TimesNewRomanPSMT" w:cs="Gautami"/>
          <w:color w:val="000000"/>
        </w:rPr>
        <w:br/>
      </w:r>
      <w:r>
        <w:rPr>
          <w:rFonts w:ascii="TimesNewRomanPS-BoldMT" w:hAnsi="TimesNewRomanPS-BoldMT" w:cs="Gautami"/>
          <w:color w:val="000000"/>
        </w:rPr>
        <w:t>Matriculation (Class 10</w:t>
      </w:r>
      <w:r w:rsidRPr="00DC0557">
        <w:rPr>
          <w:rFonts w:ascii="TimesNewRomanPS-BoldMT" w:hAnsi="TimesNewRomanPS-BoldMT" w:cs="Gautami"/>
          <w:color w:val="000000"/>
          <w:vertAlign w:val="superscript"/>
        </w:rPr>
        <w:t>th</w:t>
      </w:r>
      <w:proofErr w:type="gramStart"/>
      <w:r>
        <w:rPr>
          <w:rFonts w:ascii="TimesNewRomanPS-BoldMT" w:hAnsi="TimesNewRomanPS-BoldMT" w:cs="Gautami"/>
          <w:color w:val="000000"/>
        </w:rPr>
        <w:t>)</w:t>
      </w:r>
      <w:proofErr w:type="gramEnd"/>
      <w:r>
        <w:rPr>
          <w:rFonts w:ascii="TimesNewRomanPS-BoldMT" w:hAnsi="TimesNewRomanPS-BoldMT" w:cs="Gautami"/>
          <w:color w:val="000000"/>
        </w:rPr>
        <w:br/>
      </w:r>
      <w:r>
        <w:rPr>
          <w:rFonts w:ascii="TimesNewRomanPSMT" w:hAnsi="TimesNewRomanPSMT" w:cs="Gautami"/>
          <w:color w:val="000000"/>
        </w:rPr>
        <w:t>Institution: Uttar Pradesh under Allahabad Board. At 2009 with 66.5%</w:t>
      </w:r>
    </w:p>
    <w:p w:rsidR="001815EB" w:rsidRPr="00857989" w:rsidRDefault="00147A14">
      <w:pPr>
        <w:rPr>
          <w:rFonts w:ascii="TimesNewRomanPS-BoldMT" w:hAnsi="TimesNewRomanPS-BoldMT" w:cs="Gautami"/>
          <w:color w:val="000000"/>
          <w:u w:val="single"/>
          <w:shd w:val="clear" w:color="auto" w:fill="A6A6A6"/>
        </w:rPr>
      </w:pPr>
      <w:r w:rsidRPr="00857989">
        <w:rPr>
          <w:rFonts w:ascii="TimesNewRomanPS-BoldMT" w:hAnsi="TimesNewRomanPS-BoldMT" w:cs="Gautami"/>
          <w:color w:val="000000"/>
          <w:u w:val="single"/>
          <w:shd w:val="clear" w:color="auto" w:fill="A6A6A6"/>
        </w:rPr>
        <w:t>WORKING EXPERIENCE</w:t>
      </w:r>
    </w:p>
    <w:p w:rsidR="001815EB" w:rsidRPr="001815EB" w:rsidRDefault="00DE2053">
      <w:pPr>
        <w:rPr>
          <w:rFonts w:ascii="TimesNewRomanPS-BoldMT" w:hAnsi="TimesNewRomanPS-BoldMT" w:cs="Gautami"/>
          <w:color w:val="000000"/>
        </w:rPr>
      </w:pPr>
      <w:r>
        <w:rPr>
          <w:rFonts w:ascii="TimesNewRomanPS-BoldMT" w:hAnsi="TimesNewRomanPS-BoldMT" w:cs="Gautami"/>
          <w:color w:val="000000"/>
        </w:rPr>
        <w:t xml:space="preserve">Worked </w:t>
      </w:r>
      <w:r w:rsidR="001C1771">
        <w:rPr>
          <w:rFonts w:ascii="TimesNewRomanPS-BoldMT" w:hAnsi="TimesNewRomanPS-BoldMT" w:cs="Gautami"/>
          <w:color w:val="000000"/>
        </w:rPr>
        <w:t xml:space="preserve">as an </w:t>
      </w:r>
      <w:r w:rsidR="001815EB">
        <w:rPr>
          <w:rFonts w:ascii="TimesNewRomanPS-BoldMT" w:hAnsi="TimesNewRomanPS-BoldMT" w:cs="Gautami"/>
          <w:color w:val="000000"/>
        </w:rPr>
        <w:t xml:space="preserve">Assistant Executive </w:t>
      </w:r>
      <w:r w:rsidR="001C1771">
        <w:rPr>
          <w:rFonts w:ascii="TimesNewRomanPS-BoldMT" w:hAnsi="TimesNewRomanPS-BoldMT" w:cs="Gautami"/>
          <w:color w:val="000000"/>
        </w:rPr>
        <w:t>in production section granulation, compression</w:t>
      </w:r>
      <w:r w:rsidR="006265DB">
        <w:rPr>
          <w:rFonts w:ascii="TimesNewRomanPS-BoldMT" w:hAnsi="TimesNewRomanPS-BoldMT" w:cs="Gautami"/>
          <w:color w:val="000000"/>
        </w:rPr>
        <w:t>, cod</w:t>
      </w:r>
      <w:r w:rsidR="001C1771">
        <w:rPr>
          <w:rFonts w:ascii="TimesNewRomanPS-BoldMT" w:hAnsi="TimesNewRomanPS-BoldMT" w:cs="Gautami"/>
          <w:color w:val="000000"/>
        </w:rPr>
        <w:t xml:space="preserve">ing capsule &amp; packing </w:t>
      </w:r>
      <w:r w:rsidR="001815EB">
        <w:rPr>
          <w:rFonts w:ascii="TimesNewRomanPS-BoldMT" w:hAnsi="TimesNewRomanPS-BoldMT" w:cs="Gautami"/>
          <w:color w:val="000000"/>
        </w:rPr>
        <w:t xml:space="preserve">with </w:t>
      </w:r>
      <w:r w:rsidR="001815EB" w:rsidRPr="00FC020F">
        <w:rPr>
          <w:rFonts w:ascii="TimesNewRomanPSMT" w:hAnsi="TimesNewRomanPSMT" w:cs="Gautami"/>
          <w:b/>
          <w:color w:val="000000"/>
        </w:rPr>
        <w:t>Akums Drugs &amp; Pharmaceuticals</w:t>
      </w:r>
      <w:r w:rsidR="001815EB">
        <w:rPr>
          <w:rFonts w:ascii="TimesNewRomanPSMT" w:hAnsi="TimesNewRomanPSMT" w:cs="Gautami"/>
          <w:color w:val="000000"/>
        </w:rPr>
        <w:t xml:space="preserve"> Ltd.  </w:t>
      </w:r>
      <w:proofErr w:type="spellStart"/>
      <w:r w:rsidR="001815EB">
        <w:rPr>
          <w:rFonts w:ascii="TimesNewRomanPSMT" w:hAnsi="TimesNewRomanPSMT" w:cs="Gautami"/>
          <w:color w:val="000000"/>
        </w:rPr>
        <w:t>Sidcul</w:t>
      </w:r>
      <w:proofErr w:type="spellEnd"/>
      <w:r w:rsidR="001815EB">
        <w:rPr>
          <w:rFonts w:ascii="TimesNewRomanPSMT" w:hAnsi="TimesNewRomanPSMT" w:cs="Gautami"/>
          <w:color w:val="000000"/>
        </w:rPr>
        <w:t xml:space="preserve"> </w:t>
      </w:r>
      <w:proofErr w:type="spellStart"/>
      <w:r w:rsidR="001815EB">
        <w:rPr>
          <w:rFonts w:ascii="TimesNewRomanPSMT" w:hAnsi="TimesNewRomanPSMT" w:cs="Gautami"/>
          <w:color w:val="000000"/>
        </w:rPr>
        <w:t>Haridwar</w:t>
      </w:r>
      <w:proofErr w:type="spellEnd"/>
      <w:r w:rsidR="001815EB">
        <w:rPr>
          <w:rFonts w:ascii="TimesNewRomanPSMT" w:hAnsi="TimesNewRomanPSMT" w:cs="Gautami"/>
          <w:color w:val="000000"/>
        </w:rPr>
        <w:t xml:space="preserve"> </w:t>
      </w:r>
      <w:proofErr w:type="spellStart"/>
      <w:r w:rsidR="001815EB">
        <w:rPr>
          <w:rFonts w:ascii="TimesNewRomanPSMT" w:hAnsi="TimesNewRomanPSMT" w:cs="Gautami"/>
          <w:color w:val="000000"/>
        </w:rPr>
        <w:t>Uttrakhand</w:t>
      </w:r>
      <w:proofErr w:type="spellEnd"/>
      <w:r w:rsidR="001815EB">
        <w:rPr>
          <w:rFonts w:ascii="TimesNewRomanPSMT" w:hAnsi="TimesNewRomanPSMT" w:cs="Gautami"/>
          <w:color w:val="000000"/>
        </w:rPr>
        <w:t xml:space="preserve"> </w:t>
      </w:r>
      <w:r>
        <w:rPr>
          <w:rFonts w:ascii="TimesNewRomanPSMT" w:hAnsi="TimesNewRomanPSMT" w:cs="Gautami"/>
          <w:color w:val="000000"/>
        </w:rPr>
        <w:t>from 13/02/2017</w:t>
      </w:r>
      <w:r w:rsidR="008F4EE9">
        <w:rPr>
          <w:rFonts w:ascii="TimesNewRomanPSMT" w:hAnsi="TimesNewRomanPSMT" w:cs="Gautami"/>
          <w:color w:val="000000"/>
        </w:rPr>
        <w:t xml:space="preserve"> to 30/03/2020.</w:t>
      </w:r>
    </w:p>
    <w:p w:rsidR="001C1771" w:rsidRDefault="001C1771" w:rsidP="00857989">
      <w:pPr>
        <w:rPr>
          <w:rFonts w:ascii="TimesNewRomanPS-BoldMT" w:hAnsi="TimesNewRomanPS-BoldMT" w:cs="Gautami"/>
          <w:color w:val="000000"/>
          <w:u w:val="single"/>
          <w:shd w:val="clear" w:color="auto" w:fill="A6A6A6"/>
        </w:rPr>
      </w:pPr>
    </w:p>
    <w:p w:rsidR="001C1771" w:rsidRDefault="001C1771" w:rsidP="00857989">
      <w:pPr>
        <w:rPr>
          <w:rFonts w:ascii="TimesNewRomanPS-BoldMT" w:hAnsi="TimesNewRomanPS-BoldMT" w:cs="Gautami"/>
          <w:color w:val="000000"/>
          <w:u w:val="single"/>
          <w:shd w:val="clear" w:color="auto" w:fill="A6A6A6"/>
        </w:rPr>
      </w:pPr>
      <w:bookmarkStart w:id="0" w:name="_GoBack"/>
      <w:bookmarkEnd w:id="0"/>
    </w:p>
    <w:p w:rsidR="001C1771" w:rsidRDefault="001C1771" w:rsidP="00857989">
      <w:pPr>
        <w:rPr>
          <w:rFonts w:ascii="TimesNewRomanPS-BoldMT" w:hAnsi="TimesNewRomanPS-BoldMT" w:cs="Gautami"/>
          <w:color w:val="000000"/>
          <w:u w:val="single"/>
          <w:shd w:val="clear" w:color="auto" w:fill="A6A6A6"/>
        </w:rPr>
      </w:pPr>
    </w:p>
    <w:p w:rsidR="001C1771" w:rsidRDefault="001C1771" w:rsidP="00857989">
      <w:pPr>
        <w:rPr>
          <w:rFonts w:ascii="TimesNewRomanPS-BoldMT" w:hAnsi="TimesNewRomanPS-BoldMT" w:cs="Gautami"/>
          <w:color w:val="000000"/>
          <w:u w:val="single"/>
          <w:shd w:val="clear" w:color="auto" w:fill="A6A6A6"/>
        </w:rPr>
      </w:pPr>
    </w:p>
    <w:p w:rsidR="001C1771" w:rsidRDefault="001C1771" w:rsidP="00857989">
      <w:pPr>
        <w:rPr>
          <w:rFonts w:ascii="TimesNewRomanPS-BoldMT" w:hAnsi="TimesNewRomanPS-BoldMT" w:cs="Gautami"/>
          <w:color w:val="000000"/>
          <w:u w:val="single"/>
          <w:shd w:val="clear" w:color="auto" w:fill="A6A6A6"/>
        </w:rPr>
      </w:pPr>
    </w:p>
    <w:p w:rsidR="001C1771" w:rsidRDefault="001C1771" w:rsidP="00857989">
      <w:pPr>
        <w:rPr>
          <w:rFonts w:ascii="TimesNewRomanPS-BoldMT" w:hAnsi="TimesNewRomanPS-BoldMT" w:cs="Gautami"/>
          <w:color w:val="000000"/>
          <w:u w:val="single"/>
          <w:shd w:val="clear" w:color="auto" w:fill="A6A6A6"/>
        </w:rPr>
      </w:pPr>
    </w:p>
    <w:p w:rsidR="00717F9F" w:rsidRPr="00717F9F" w:rsidRDefault="00717F9F" w:rsidP="00717F9F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b/>
          <w:bCs/>
          <w:color w:val="3B3B3B"/>
          <w:kern w:val="36"/>
          <w:sz w:val="40"/>
          <w:szCs w:val="40"/>
          <w:u w:val="single"/>
        </w:rPr>
      </w:pPr>
      <w:r w:rsidRPr="00717F9F">
        <w:rPr>
          <w:rFonts w:ascii="Arial" w:eastAsia="Times New Roman" w:hAnsi="Arial" w:cs="Arial"/>
          <w:b/>
          <w:bCs/>
          <w:color w:val="3B3B3B"/>
          <w:kern w:val="36"/>
          <w:sz w:val="40"/>
          <w:szCs w:val="40"/>
          <w:u w:val="single"/>
        </w:rPr>
        <w:t>Responsibilities and Duties</w:t>
      </w:r>
    </w:p>
    <w:p w:rsidR="00717F9F" w:rsidRPr="00717F9F" w:rsidRDefault="00717F9F" w:rsidP="00717F9F">
      <w:pPr>
        <w:pStyle w:val="ListParagraph"/>
        <w:numPr>
          <w:ilvl w:val="0"/>
          <w:numId w:val="3"/>
        </w:numPr>
        <w:rPr>
          <w:rFonts w:ascii="TimesNewRomanPSMT" w:hAnsi="TimesNewRomanPSMT" w:cs="Gautami"/>
          <w:color w:val="000000"/>
        </w:rPr>
      </w:pPr>
      <w:r w:rsidRPr="00717F9F">
        <w:rPr>
          <w:rFonts w:ascii="TimesNewRomanPSMT" w:hAnsi="TimesNewRomanPSMT" w:cs="Gautami"/>
          <w:color w:val="000000"/>
        </w:rPr>
        <w:t>Manage and motivate production staffs to deliver exceptional work.</w:t>
      </w:r>
    </w:p>
    <w:p w:rsidR="00717F9F" w:rsidRPr="00717F9F" w:rsidRDefault="00717F9F" w:rsidP="00717F9F">
      <w:pPr>
        <w:pStyle w:val="ListParagraph"/>
        <w:numPr>
          <w:ilvl w:val="0"/>
          <w:numId w:val="3"/>
        </w:numPr>
        <w:rPr>
          <w:rFonts w:ascii="TimesNewRomanPSMT" w:hAnsi="TimesNewRomanPSMT" w:cs="Gautami"/>
          <w:color w:val="000000"/>
        </w:rPr>
      </w:pPr>
      <w:r w:rsidRPr="00717F9F">
        <w:rPr>
          <w:rFonts w:ascii="TimesNewRomanPSMT" w:hAnsi="TimesNewRomanPSMT" w:cs="Gautami"/>
          <w:color w:val="000000"/>
        </w:rPr>
        <w:t>Attend team meetings to discuss about production status and ongoing problems.</w:t>
      </w:r>
    </w:p>
    <w:p w:rsidR="00717F9F" w:rsidRPr="00717F9F" w:rsidRDefault="00717F9F" w:rsidP="00717F9F">
      <w:pPr>
        <w:pStyle w:val="ListParagraph"/>
        <w:numPr>
          <w:ilvl w:val="0"/>
          <w:numId w:val="3"/>
        </w:numPr>
        <w:rPr>
          <w:rFonts w:ascii="TimesNewRomanPSMT" w:hAnsi="TimesNewRomanPSMT" w:cs="Gautami"/>
          <w:color w:val="000000"/>
        </w:rPr>
      </w:pPr>
      <w:r w:rsidRPr="00717F9F">
        <w:rPr>
          <w:rFonts w:ascii="TimesNewRomanPSMT" w:hAnsi="TimesNewRomanPSMT" w:cs="Gautami"/>
          <w:color w:val="000000"/>
        </w:rPr>
        <w:t>Work with production teams to ensure cost-effective, high quality and timely delivery of products.</w:t>
      </w:r>
    </w:p>
    <w:p w:rsidR="00717F9F" w:rsidRPr="00717F9F" w:rsidRDefault="00717F9F" w:rsidP="00717F9F">
      <w:pPr>
        <w:pStyle w:val="ListParagraph"/>
        <w:numPr>
          <w:ilvl w:val="0"/>
          <w:numId w:val="3"/>
        </w:numPr>
        <w:rPr>
          <w:rFonts w:ascii="TimesNewRomanPSMT" w:hAnsi="TimesNewRomanPSMT" w:cs="Gautami"/>
          <w:color w:val="000000"/>
        </w:rPr>
      </w:pPr>
      <w:r w:rsidRPr="00717F9F">
        <w:rPr>
          <w:rFonts w:ascii="TimesNewRomanPSMT" w:hAnsi="TimesNewRomanPSMT" w:cs="Gautami"/>
          <w:color w:val="000000"/>
        </w:rPr>
        <w:t>Establish and enforce company policies and safety procedures for staffs.</w:t>
      </w:r>
    </w:p>
    <w:p w:rsidR="00717F9F" w:rsidRPr="00717F9F" w:rsidRDefault="00717F9F" w:rsidP="00717F9F">
      <w:pPr>
        <w:pStyle w:val="ListParagraph"/>
        <w:numPr>
          <w:ilvl w:val="0"/>
          <w:numId w:val="3"/>
        </w:numPr>
        <w:rPr>
          <w:rFonts w:ascii="TimesNewRomanPSMT" w:hAnsi="TimesNewRomanPSMT" w:cs="Gautami"/>
          <w:color w:val="000000"/>
        </w:rPr>
      </w:pPr>
      <w:r w:rsidRPr="00717F9F">
        <w:rPr>
          <w:rFonts w:ascii="TimesNewRomanPSMT" w:hAnsi="TimesNewRomanPSMT" w:cs="Gautami"/>
          <w:color w:val="000000"/>
        </w:rPr>
        <w:t>Recommend process improvements to enhance production quality and capacity.</w:t>
      </w:r>
    </w:p>
    <w:p w:rsidR="00717F9F" w:rsidRPr="00717F9F" w:rsidRDefault="00717F9F" w:rsidP="00717F9F">
      <w:pPr>
        <w:pStyle w:val="ListParagraph"/>
        <w:numPr>
          <w:ilvl w:val="0"/>
          <w:numId w:val="3"/>
        </w:numPr>
        <w:rPr>
          <w:rFonts w:ascii="TimesNewRomanPSMT" w:hAnsi="TimesNewRomanPSMT" w:cs="Gautami"/>
          <w:color w:val="000000"/>
        </w:rPr>
      </w:pPr>
      <w:r w:rsidRPr="00717F9F">
        <w:rPr>
          <w:rFonts w:ascii="TimesNewRomanPSMT" w:hAnsi="TimesNewRomanPSMT" w:cs="Gautami"/>
          <w:color w:val="000000"/>
        </w:rPr>
        <w:t>Work with Managers to analyze job orders and develop production tasks and schedule.</w:t>
      </w:r>
    </w:p>
    <w:p w:rsidR="00717F9F" w:rsidRPr="00717F9F" w:rsidRDefault="00717F9F" w:rsidP="00717F9F">
      <w:pPr>
        <w:pStyle w:val="ListParagraph"/>
        <w:numPr>
          <w:ilvl w:val="0"/>
          <w:numId w:val="3"/>
        </w:numPr>
        <w:rPr>
          <w:rFonts w:ascii="TimesNewRomanPSMT" w:hAnsi="TimesNewRomanPSMT" w:cs="Gautami"/>
          <w:color w:val="000000"/>
        </w:rPr>
      </w:pPr>
      <w:r w:rsidRPr="00717F9F">
        <w:rPr>
          <w:rFonts w:ascii="TimesNewRomanPSMT" w:hAnsi="TimesNewRomanPSMT" w:cs="Gautami"/>
          <w:color w:val="000000"/>
        </w:rPr>
        <w:t>Plan and assign daily job duties to workers.</w:t>
      </w:r>
    </w:p>
    <w:p w:rsidR="00717F9F" w:rsidRPr="00717F9F" w:rsidRDefault="00717F9F" w:rsidP="00717F9F">
      <w:pPr>
        <w:pStyle w:val="ListParagraph"/>
        <w:numPr>
          <w:ilvl w:val="0"/>
          <w:numId w:val="3"/>
        </w:numPr>
        <w:rPr>
          <w:rFonts w:ascii="TimesNewRomanPSMT" w:hAnsi="TimesNewRomanPSMT" w:cs="Gautami"/>
          <w:color w:val="000000"/>
        </w:rPr>
      </w:pPr>
      <w:r w:rsidRPr="00717F9F">
        <w:rPr>
          <w:rFonts w:ascii="TimesNewRomanPSMT" w:hAnsi="TimesNewRomanPSMT" w:cs="Gautami"/>
          <w:color w:val="000000"/>
        </w:rPr>
        <w:t>Recommend changes in workflow, operations and equipment to maximize production efficiency.</w:t>
      </w:r>
    </w:p>
    <w:p w:rsidR="00717F9F" w:rsidRPr="00717F9F" w:rsidRDefault="00717F9F" w:rsidP="00717F9F">
      <w:pPr>
        <w:pStyle w:val="ListParagraph"/>
        <w:numPr>
          <w:ilvl w:val="0"/>
          <w:numId w:val="3"/>
        </w:numPr>
        <w:rPr>
          <w:rFonts w:ascii="TimesNewRomanPSMT" w:hAnsi="TimesNewRomanPSMT" w:cs="Gautami"/>
          <w:color w:val="000000"/>
        </w:rPr>
      </w:pPr>
      <w:r w:rsidRPr="00717F9F">
        <w:rPr>
          <w:rFonts w:ascii="TimesNewRomanPSMT" w:hAnsi="TimesNewRomanPSMT" w:cs="Gautami"/>
          <w:color w:val="000000"/>
        </w:rPr>
        <w:t>Provide job training to workers to meet production goals.</w:t>
      </w:r>
    </w:p>
    <w:p w:rsidR="00717F9F" w:rsidRPr="00717F9F" w:rsidRDefault="00717F9F" w:rsidP="00717F9F">
      <w:pPr>
        <w:pStyle w:val="ListParagraph"/>
        <w:numPr>
          <w:ilvl w:val="0"/>
          <w:numId w:val="3"/>
        </w:numPr>
        <w:rPr>
          <w:rFonts w:ascii="TimesNewRomanPSMT" w:hAnsi="TimesNewRomanPSMT" w:cs="Gautami"/>
          <w:color w:val="000000"/>
        </w:rPr>
      </w:pPr>
      <w:r w:rsidRPr="00717F9F">
        <w:rPr>
          <w:rFonts w:ascii="TimesNewRomanPSMT" w:hAnsi="TimesNewRomanPSMT" w:cs="Gautami"/>
          <w:color w:val="000000"/>
        </w:rPr>
        <w:t>Investigate problems, analyze root causes and define resolutions.</w:t>
      </w:r>
    </w:p>
    <w:p w:rsidR="00717F9F" w:rsidRDefault="00717F9F" w:rsidP="00717F9F">
      <w:pPr>
        <w:pStyle w:val="ListParagraph"/>
        <w:numPr>
          <w:ilvl w:val="0"/>
          <w:numId w:val="3"/>
        </w:numPr>
        <w:rPr>
          <w:rFonts w:ascii="TimesNewRomanPSMT" w:hAnsi="TimesNewRomanPSMT" w:cs="Gautami"/>
          <w:color w:val="000000"/>
        </w:rPr>
      </w:pPr>
      <w:r w:rsidRPr="00717F9F">
        <w:rPr>
          <w:rFonts w:ascii="TimesNewRomanPSMT" w:hAnsi="TimesNewRomanPSMT" w:cs="Gautami"/>
          <w:color w:val="000000"/>
        </w:rPr>
        <w:t>Ensure that final product meets quality standards and customer specifications.</w:t>
      </w:r>
    </w:p>
    <w:p w:rsidR="003E2610" w:rsidRPr="00717F9F" w:rsidRDefault="003E2610" w:rsidP="00717F9F">
      <w:pPr>
        <w:pStyle w:val="ListParagraph"/>
        <w:numPr>
          <w:ilvl w:val="0"/>
          <w:numId w:val="3"/>
        </w:numPr>
        <w:rPr>
          <w:rFonts w:ascii="TimesNewRomanPSMT" w:hAnsi="TimesNewRomanPSMT" w:cs="Gautami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• Production planning &amp; execution of orders in time bound manner</w:t>
      </w:r>
      <w:r>
        <w:rPr>
          <w:rFonts w:ascii="Arial" w:hAnsi="Arial" w:cs="Arial"/>
          <w:color w:val="000000"/>
          <w:sz w:val="20"/>
          <w:szCs w:val="20"/>
        </w:rPr>
        <w:br/>
        <w:t>• Compliance to regulatory protocols, SOP for manufacturing of IVDs.</w:t>
      </w:r>
      <w:r>
        <w:rPr>
          <w:rFonts w:ascii="Arial" w:hAnsi="Arial" w:cs="Arial"/>
          <w:color w:val="000000"/>
          <w:sz w:val="20"/>
          <w:szCs w:val="20"/>
        </w:rPr>
        <w:br/>
        <w:t>• Documentation as per ISO 13485 including Batch Manufacturing Records, Calibration, Validation Records</w:t>
      </w:r>
      <w:r>
        <w:rPr>
          <w:rFonts w:ascii="Arial" w:hAnsi="Arial" w:cs="Arial"/>
          <w:color w:val="000000"/>
          <w:sz w:val="20"/>
          <w:szCs w:val="20"/>
        </w:rPr>
        <w:br/>
        <w:t>• Maintenance of manufacturing records complying to regulatory requirements</w:t>
      </w:r>
      <w:r>
        <w:rPr>
          <w:rFonts w:ascii="Arial" w:hAnsi="Arial" w:cs="Arial"/>
          <w:color w:val="000000"/>
          <w:sz w:val="20"/>
          <w:szCs w:val="20"/>
        </w:rPr>
        <w:br/>
        <w:t>• Managing shop floor activities for manufacturing of IVDs,</w:t>
      </w:r>
      <w:r>
        <w:rPr>
          <w:rFonts w:ascii="Arial" w:hAnsi="Arial" w:cs="Arial"/>
          <w:color w:val="000000"/>
          <w:sz w:val="20"/>
          <w:szCs w:val="20"/>
        </w:rPr>
        <w:br/>
        <w:t>• Handling regulatory &amp; statutory audit</w:t>
      </w:r>
    </w:p>
    <w:p w:rsidR="00717F9F" w:rsidRDefault="00717F9F" w:rsidP="00CF1DCE">
      <w:pPr>
        <w:rPr>
          <w:rFonts w:ascii="TimesNewRomanPS-BoldMT" w:hAnsi="TimesNewRomanPS-BoldMT" w:cs="Gautami"/>
          <w:color w:val="000000"/>
          <w:shd w:val="clear" w:color="auto" w:fill="A6A6A6"/>
        </w:rPr>
      </w:pPr>
    </w:p>
    <w:p w:rsidR="00CF1DCE" w:rsidRPr="00717F9F" w:rsidRDefault="00CF1DCE" w:rsidP="00CF1DCE">
      <w:pPr>
        <w:rPr>
          <w:rFonts w:ascii="TimesNewRomanPSMT" w:hAnsi="TimesNewRomanPSMT" w:cs="Gautami"/>
          <w:color w:val="000000"/>
        </w:rPr>
      </w:pPr>
      <w:r>
        <w:rPr>
          <w:rFonts w:ascii="TimesNewRomanPS-BoldMT" w:hAnsi="TimesNewRomanPS-BoldMT" w:cs="Gautami"/>
          <w:color w:val="000000"/>
          <w:shd w:val="clear" w:color="auto" w:fill="A6A6A6"/>
        </w:rPr>
        <w:t>Passport Detail</w:t>
      </w:r>
    </w:p>
    <w:p w:rsidR="00CF1DCE" w:rsidRDefault="00CF1DCE">
      <w:pPr>
        <w:rPr>
          <w:rFonts w:ascii="TimesNewRomanPSMT" w:hAnsi="TimesNewRomanPSMT" w:cs="Gautami"/>
          <w:color w:val="000000"/>
        </w:rPr>
      </w:pPr>
      <w:r>
        <w:rPr>
          <w:rFonts w:ascii="TimesNewRomanPSMT" w:hAnsi="TimesNewRomanPSMT" w:cs="Gautami"/>
          <w:color w:val="000000"/>
        </w:rPr>
        <w:t>Passport No</w:t>
      </w:r>
      <w:r>
        <w:rPr>
          <w:rFonts w:ascii="TimesNewRomanPSMT" w:hAnsi="TimesNewRomanPSMT" w:cs="Gautami"/>
          <w:color w:val="000000"/>
        </w:rPr>
        <w:tab/>
      </w:r>
      <w:r>
        <w:rPr>
          <w:rFonts w:ascii="TimesNewRomanPSMT" w:hAnsi="TimesNewRomanPSMT" w:cs="Gautami"/>
          <w:color w:val="000000"/>
        </w:rPr>
        <w:tab/>
        <w:t>:</w:t>
      </w:r>
      <w:r>
        <w:rPr>
          <w:rFonts w:ascii="TimesNewRomanPSMT" w:hAnsi="TimesNewRomanPSMT" w:cs="Gautami"/>
          <w:color w:val="000000"/>
        </w:rPr>
        <w:tab/>
        <w:t>N2006808</w:t>
      </w:r>
    </w:p>
    <w:p w:rsidR="00CF1DCE" w:rsidRDefault="00CF1DCE">
      <w:pPr>
        <w:rPr>
          <w:rFonts w:ascii="TimesNewRomanPSMT" w:hAnsi="TimesNewRomanPSMT" w:cs="Gautami"/>
          <w:color w:val="000000"/>
        </w:rPr>
      </w:pPr>
      <w:r>
        <w:rPr>
          <w:rFonts w:ascii="TimesNewRomanPSMT" w:hAnsi="TimesNewRomanPSMT" w:cs="Gautami"/>
          <w:color w:val="000000"/>
        </w:rPr>
        <w:t>Date of Issue</w:t>
      </w:r>
      <w:r>
        <w:rPr>
          <w:rFonts w:ascii="TimesNewRomanPSMT" w:hAnsi="TimesNewRomanPSMT" w:cs="Gautami"/>
          <w:color w:val="000000"/>
        </w:rPr>
        <w:tab/>
      </w:r>
      <w:r>
        <w:rPr>
          <w:rFonts w:ascii="TimesNewRomanPSMT" w:hAnsi="TimesNewRomanPSMT" w:cs="Gautami"/>
          <w:color w:val="000000"/>
        </w:rPr>
        <w:tab/>
        <w:t>:</w:t>
      </w:r>
      <w:r>
        <w:rPr>
          <w:rFonts w:ascii="TimesNewRomanPSMT" w:hAnsi="TimesNewRomanPSMT" w:cs="Gautami"/>
          <w:color w:val="000000"/>
        </w:rPr>
        <w:tab/>
        <w:t>02/09/2015</w:t>
      </w:r>
    </w:p>
    <w:p w:rsidR="00CF1DCE" w:rsidRDefault="00CF1DCE">
      <w:pPr>
        <w:rPr>
          <w:rFonts w:ascii="TimesNewRomanPSMT" w:hAnsi="TimesNewRomanPSMT" w:cs="Gautami"/>
          <w:color w:val="000000"/>
        </w:rPr>
      </w:pPr>
      <w:r>
        <w:rPr>
          <w:rFonts w:ascii="TimesNewRomanPSMT" w:hAnsi="TimesNewRomanPSMT" w:cs="Gautami"/>
          <w:color w:val="000000"/>
        </w:rPr>
        <w:t>Date of Expiry</w:t>
      </w:r>
      <w:r>
        <w:rPr>
          <w:rFonts w:ascii="TimesNewRomanPSMT" w:hAnsi="TimesNewRomanPSMT" w:cs="Gautami"/>
          <w:color w:val="000000"/>
        </w:rPr>
        <w:tab/>
      </w:r>
      <w:r>
        <w:rPr>
          <w:rFonts w:ascii="TimesNewRomanPSMT" w:hAnsi="TimesNewRomanPSMT" w:cs="Gautami"/>
          <w:color w:val="000000"/>
        </w:rPr>
        <w:tab/>
        <w:t>:</w:t>
      </w:r>
      <w:r>
        <w:rPr>
          <w:rFonts w:ascii="TimesNewRomanPSMT" w:hAnsi="TimesNewRomanPSMT" w:cs="Gautami"/>
          <w:color w:val="000000"/>
        </w:rPr>
        <w:tab/>
        <w:t>01/09/2025</w:t>
      </w:r>
    </w:p>
    <w:p w:rsidR="00CF1DCE" w:rsidRDefault="00CF1DCE">
      <w:pPr>
        <w:rPr>
          <w:rFonts w:ascii="TimesNewRomanPSMT" w:hAnsi="TimesNewRomanPSMT" w:cs="Gautami"/>
          <w:color w:val="000000"/>
        </w:rPr>
      </w:pPr>
      <w:r>
        <w:rPr>
          <w:rFonts w:ascii="TimesNewRomanPSMT" w:hAnsi="TimesNewRomanPSMT" w:cs="Gautami"/>
          <w:color w:val="000000"/>
        </w:rPr>
        <w:t>Place of Issue</w:t>
      </w:r>
      <w:r>
        <w:rPr>
          <w:rFonts w:ascii="TimesNewRomanPSMT" w:hAnsi="TimesNewRomanPSMT" w:cs="Gautami"/>
          <w:color w:val="000000"/>
        </w:rPr>
        <w:tab/>
      </w:r>
      <w:r>
        <w:rPr>
          <w:rFonts w:ascii="TimesNewRomanPSMT" w:hAnsi="TimesNewRomanPSMT" w:cs="Gautami"/>
          <w:color w:val="000000"/>
        </w:rPr>
        <w:tab/>
        <w:t>;</w:t>
      </w:r>
      <w:r>
        <w:rPr>
          <w:rFonts w:ascii="TimesNewRomanPSMT" w:hAnsi="TimesNewRomanPSMT" w:cs="Gautami"/>
          <w:color w:val="000000"/>
        </w:rPr>
        <w:tab/>
        <w:t>BAREILLY</w:t>
      </w:r>
    </w:p>
    <w:p w:rsidR="00E30B26" w:rsidRPr="00CF1DCE" w:rsidRDefault="00147A14">
      <w:pPr>
        <w:rPr>
          <w:rFonts w:ascii="TimesNewRomanPS-BoldMT" w:hAnsi="TimesNewRomanPS-BoldMT" w:cs="Gautami"/>
          <w:color w:val="000000"/>
        </w:rPr>
      </w:pPr>
      <w:r>
        <w:rPr>
          <w:rFonts w:ascii="TimesNewRomanPS-BoldMT" w:hAnsi="TimesNewRomanPS-BoldMT" w:cs="Gautami"/>
          <w:color w:val="000000"/>
          <w:shd w:val="clear" w:color="auto" w:fill="A6A6A6"/>
        </w:rPr>
        <w:t>PERSONAL DOSSIER</w:t>
      </w:r>
    </w:p>
    <w:p w:rsidR="00F3408C" w:rsidRDefault="00147A14">
      <w:pPr>
        <w:spacing w:line="360" w:lineRule="auto"/>
        <w:rPr>
          <w:rFonts w:ascii="TimesNewRomanPSMT" w:hAnsi="TimesNewRomanPSMT" w:cs="Gautami"/>
          <w:color w:val="000000"/>
        </w:rPr>
      </w:pPr>
      <w:r>
        <w:rPr>
          <w:rFonts w:ascii="TimesNewRomanPSMT" w:hAnsi="TimesNewRomanPSMT" w:cs="Gautami"/>
          <w:color w:val="000000"/>
        </w:rPr>
        <w:t>Father’s Name</w:t>
      </w:r>
      <w:r>
        <w:rPr>
          <w:rFonts w:ascii="TimesNewRomanPSMT" w:hAnsi="TimesNewRomanPSMT" w:cs="Gautami"/>
          <w:color w:val="000000"/>
        </w:rPr>
        <w:tab/>
      </w:r>
      <w:r>
        <w:rPr>
          <w:rFonts w:ascii="TimesNewRomanPSMT" w:hAnsi="TimesNewRomanPSMT" w:cs="Gautami"/>
          <w:color w:val="000000"/>
        </w:rPr>
        <w:tab/>
        <w:t xml:space="preserve">: </w:t>
      </w:r>
      <w:r>
        <w:rPr>
          <w:rFonts w:ascii="TimesNewRomanPSMT" w:hAnsi="TimesNewRomanPSMT" w:cs="Gautami"/>
          <w:color w:val="000000"/>
        </w:rPr>
        <w:tab/>
        <w:t xml:space="preserve">Mr. </w:t>
      </w:r>
      <w:proofErr w:type="spellStart"/>
      <w:r>
        <w:rPr>
          <w:rFonts w:ascii="TimesNewRomanPSMT" w:hAnsi="TimesNewRomanPSMT" w:cs="Gautami"/>
          <w:color w:val="000000"/>
        </w:rPr>
        <w:t>Yunus</w:t>
      </w:r>
      <w:proofErr w:type="spellEnd"/>
      <w:r>
        <w:rPr>
          <w:rFonts w:ascii="TimesNewRomanPSMT" w:hAnsi="TimesNewRomanPSMT" w:cs="Gautami"/>
          <w:color w:val="000000"/>
        </w:rPr>
        <w:t xml:space="preserve"> Khan </w:t>
      </w:r>
      <w:r>
        <w:rPr>
          <w:rFonts w:ascii="TimesNewRomanPSMT" w:hAnsi="TimesNewRomanPSMT" w:cs="Gautami"/>
          <w:color w:val="000000"/>
        </w:rPr>
        <w:br/>
        <w:t>Date of Birth</w:t>
      </w:r>
      <w:r>
        <w:rPr>
          <w:rFonts w:ascii="TimesNewRomanPSMT" w:hAnsi="TimesNewRomanPSMT" w:cs="Gautami"/>
          <w:color w:val="000000"/>
        </w:rPr>
        <w:tab/>
      </w:r>
      <w:r>
        <w:rPr>
          <w:rFonts w:ascii="TimesNewRomanPSMT" w:hAnsi="TimesNewRomanPSMT" w:cs="Gautami"/>
          <w:color w:val="000000"/>
        </w:rPr>
        <w:tab/>
        <w:t xml:space="preserve">: </w:t>
      </w:r>
      <w:r>
        <w:rPr>
          <w:rFonts w:ascii="TimesNewRomanPSMT" w:hAnsi="TimesNewRomanPSMT" w:cs="Gautami"/>
          <w:color w:val="000000"/>
        </w:rPr>
        <w:tab/>
        <w:t>16</w:t>
      </w:r>
      <w:r>
        <w:rPr>
          <w:rFonts w:ascii="TimesNewRomanPSMT" w:hAnsi="TimesNewRomanPSMT" w:cs="Gautami"/>
          <w:color w:val="000000"/>
          <w:vertAlign w:val="superscript"/>
        </w:rPr>
        <w:t>th</w:t>
      </w:r>
      <w:r>
        <w:rPr>
          <w:rFonts w:ascii="TimesNewRomanPSMT" w:hAnsi="TimesNewRomanPSMT" w:cs="Gautami"/>
          <w:color w:val="000000"/>
        </w:rPr>
        <w:t xml:space="preserve"> July 1994</w:t>
      </w:r>
      <w:r>
        <w:rPr>
          <w:rFonts w:ascii="TimesNewRomanPSMT" w:hAnsi="TimesNewRomanPSMT" w:cs="Gautami"/>
          <w:color w:val="000000"/>
        </w:rPr>
        <w:br/>
        <w:t>Marital Status</w:t>
      </w:r>
      <w:r>
        <w:rPr>
          <w:rFonts w:ascii="TimesNewRomanPSMT" w:hAnsi="TimesNewRomanPSMT" w:cs="Gautami"/>
          <w:color w:val="000000"/>
        </w:rPr>
        <w:tab/>
      </w:r>
      <w:r>
        <w:rPr>
          <w:rFonts w:ascii="TimesNewRomanPSMT" w:hAnsi="TimesNewRomanPSMT" w:cs="Gautami"/>
          <w:color w:val="000000"/>
        </w:rPr>
        <w:tab/>
        <w:t xml:space="preserve">: </w:t>
      </w:r>
      <w:r>
        <w:rPr>
          <w:rFonts w:ascii="TimesNewRomanPSMT" w:hAnsi="TimesNewRomanPSMT" w:cs="Gautami"/>
          <w:color w:val="000000"/>
        </w:rPr>
        <w:tab/>
        <w:t>Single</w:t>
      </w:r>
      <w:r>
        <w:rPr>
          <w:rFonts w:ascii="TimesNewRomanPSMT" w:hAnsi="TimesNewRomanPSMT" w:cs="Gautami"/>
          <w:color w:val="000000"/>
        </w:rPr>
        <w:br/>
        <w:t>Nationality</w:t>
      </w:r>
      <w:r>
        <w:rPr>
          <w:rFonts w:ascii="TimesNewRomanPSMT" w:hAnsi="TimesNewRomanPSMT" w:cs="Gautami"/>
          <w:color w:val="000000"/>
        </w:rPr>
        <w:tab/>
      </w:r>
      <w:r>
        <w:rPr>
          <w:rFonts w:ascii="TimesNewRomanPSMT" w:hAnsi="TimesNewRomanPSMT" w:cs="Gautami"/>
          <w:color w:val="000000"/>
        </w:rPr>
        <w:tab/>
        <w:t xml:space="preserve">: </w:t>
      </w:r>
      <w:r>
        <w:rPr>
          <w:rFonts w:ascii="TimesNewRomanPSMT" w:hAnsi="TimesNewRomanPSMT" w:cs="Gautami"/>
          <w:color w:val="000000"/>
        </w:rPr>
        <w:tab/>
        <w:t>Indian</w:t>
      </w:r>
    </w:p>
    <w:p w:rsidR="00F3408C" w:rsidRDefault="00F3408C">
      <w:pPr>
        <w:spacing w:line="360" w:lineRule="auto"/>
        <w:rPr>
          <w:rFonts w:ascii="TimesNewRomanPSMT" w:hAnsi="TimesNewRomanPSMT" w:cs="Gautami"/>
          <w:color w:val="000000"/>
        </w:rPr>
      </w:pPr>
      <w:r>
        <w:rPr>
          <w:rFonts w:ascii="TimesNewRomanPSMT" w:hAnsi="TimesNewRomanPSMT" w:cs="Gautami"/>
          <w:color w:val="000000"/>
        </w:rPr>
        <w:t xml:space="preserve">Village </w:t>
      </w:r>
      <w:r>
        <w:rPr>
          <w:rFonts w:ascii="TimesNewRomanPSMT" w:hAnsi="TimesNewRomanPSMT" w:cs="Gautami"/>
          <w:color w:val="000000"/>
        </w:rPr>
        <w:tab/>
      </w:r>
      <w:r>
        <w:rPr>
          <w:rFonts w:ascii="TimesNewRomanPSMT" w:hAnsi="TimesNewRomanPSMT" w:cs="Gautami"/>
          <w:color w:val="000000"/>
        </w:rPr>
        <w:tab/>
      </w:r>
      <w:r>
        <w:rPr>
          <w:rFonts w:ascii="TimesNewRomanPSMT" w:hAnsi="TimesNewRomanPSMT" w:cs="Gautami"/>
          <w:color w:val="000000"/>
        </w:rPr>
        <w:tab/>
        <w:t xml:space="preserve">:   </w:t>
      </w:r>
      <w:r>
        <w:rPr>
          <w:rFonts w:ascii="TimesNewRomanPSMT" w:hAnsi="TimesNewRomanPSMT" w:cs="Gautami"/>
          <w:color w:val="000000"/>
        </w:rPr>
        <w:tab/>
      </w:r>
      <w:proofErr w:type="spellStart"/>
      <w:r>
        <w:rPr>
          <w:rFonts w:ascii="TimesNewRomanPS-BoldMT" w:hAnsi="TimesNewRomanPS-BoldMT" w:cs="Gautami"/>
          <w:color w:val="000000"/>
        </w:rPr>
        <w:t>Abid</w:t>
      </w:r>
      <w:proofErr w:type="spellEnd"/>
      <w:r>
        <w:rPr>
          <w:rFonts w:ascii="TimesNewRomanPS-BoldMT" w:hAnsi="TimesNewRomanPS-BoldMT" w:cs="Gautami"/>
          <w:color w:val="000000"/>
        </w:rPr>
        <w:t xml:space="preserve"> Nagar </w:t>
      </w:r>
      <w:proofErr w:type="spellStart"/>
      <w:r>
        <w:rPr>
          <w:rFonts w:ascii="TimesNewRomanPS-BoldMT" w:hAnsi="TimesNewRomanPS-BoldMT" w:cs="Gautami"/>
          <w:color w:val="000000"/>
        </w:rPr>
        <w:t>Urf</w:t>
      </w:r>
      <w:proofErr w:type="spellEnd"/>
      <w:r>
        <w:rPr>
          <w:rFonts w:ascii="TimesNewRomanPS-BoldMT" w:hAnsi="TimesNewRomanPS-BoldMT" w:cs="Gautami"/>
          <w:color w:val="000000"/>
        </w:rPr>
        <w:t xml:space="preserve"> </w:t>
      </w:r>
      <w:proofErr w:type="spellStart"/>
      <w:r>
        <w:rPr>
          <w:rFonts w:ascii="TimesNewRomanPS-BoldMT" w:hAnsi="TimesNewRomanPS-BoldMT" w:cs="Gautami"/>
          <w:color w:val="000000"/>
        </w:rPr>
        <w:t>Dhundhly</w:t>
      </w:r>
      <w:proofErr w:type="spellEnd"/>
      <w:r>
        <w:rPr>
          <w:rFonts w:ascii="TimesNewRomanPSMT" w:hAnsi="TimesNewRomanPSMT" w:cs="Gautami"/>
          <w:color w:val="000000"/>
        </w:rPr>
        <w:t xml:space="preserve">  </w:t>
      </w:r>
      <w:r>
        <w:rPr>
          <w:rFonts w:ascii="TimesNewRomanPSMT" w:hAnsi="TimesNewRomanPSMT" w:cs="Gautami"/>
          <w:color w:val="000000"/>
        </w:rPr>
        <w:tab/>
      </w:r>
    </w:p>
    <w:p w:rsidR="00F3408C" w:rsidRDefault="00F3408C">
      <w:pPr>
        <w:spacing w:line="360" w:lineRule="auto"/>
        <w:rPr>
          <w:rFonts w:ascii="TimesNewRomanPSMT" w:hAnsi="TimesNewRomanPSMT" w:cs="Gautami"/>
          <w:color w:val="000000"/>
        </w:rPr>
      </w:pPr>
      <w:r>
        <w:rPr>
          <w:rFonts w:ascii="TimesNewRomanPSMT" w:hAnsi="TimesNewRomanPSMT" w:cs="Gautami"/>
          <w:color w:val="000000"/>
        </w:rPr>
        <w:t>District</w:t>
      </w:r>
      <w:r>
        <w:rPr>
          <w:rFonts w:ascii="TimesNewRomanPSMT" w:hAnsi="TimesNewRomanPSMT" w:cs="Gautami"/>
          <w:color w:val="000000"/>
        </w:rPr>
        <w:tab/>
      </w:r>
      <w:r>
        <w:rPr>
          <w:rFonts w:ascii="TimesNewRomanPSMT" w:hAnsi="TimesNewRomanPSMT" w:cs="Gautami"/>
          <w:color w:val="000000"/>
        </w:rPr>
        <w:tab/>
      </w:r>
      <w:r>
        <w:rPr>
          <w:rFonts w:ascii="TimesNewRomanPSMT" w:hAnsi="TimesNewRomanPSMT" w:cs="Gautami"/>
          <w:color w:val="000000"/>
        </w:rPr>
        <w:tab/>
        <w:t>:</w:t>
      </w:r>
      <w:r>
        <w:rPr>
          <w:rFonts w:ascii="TimesNewRomanPSMT" w:hAnsi="TimesNewRomanPSMT" w:cs="Gautami"/>
          <w:color w:val="000000"/>
        </w:rPr>
        <w:tab/>
      </w:r>
      <w:proofErr w:type="spellStart"/>
      <w:r>
        <w:rPr>
          <w:rFonts w:ascii="TimesNewRomanPSMT" w:hAnsi="TimesNewRomanPSMT" w:cs="Gautami"/>
          <w:color w:val="000000"/>
        </w:rPr>
        <w:t>Bijnoor</w:t>
      </w:r>
      <w:proofErr w:type="spellEnd"/>
    </w:p>
    <w:p w:rsidR="00F3408C" w:rsidRDefault="00F3408C">
      <w:pPr>
        <w:spacing w:line="360" w:lineRule="auto"/>
        <w:rPr>
          <w:rFonts w:ascii="TimesNewRomanPSMT" w:hAnsi="TimesNewRomanPSMT" w:cs="Gautami"/>
          <w:color w:val="000000"/>
        </w:rPr>
      </w:pPr>
      <w:r>
        <w:rPr>
          <w:rFonts w:ascii="TimesNewRomanPSMT" w:hAnsi="TimesNewRomanPSMT" w:cs="Gautami"/>
          <w:color w:val="000000"/>
        </w:rPr>
        <w:t>Post Office</w:t>
      </w:r>
      <w:r>
        <w:rPr>
          <w:rFonts w:ascii="TimesNewRomanPSMT" w:hAnsi="TimesNewRomanPSMT" w:cs="Gautami"/>
          <w:color w:val="000000"/>
        </w:rPr>
        <w:tab/>
      </w:r>
      <w:r>
        <w:rPr>
          <w:rFonts w:ascii="TimesNewRomanPSMT" w:hAnsi="TimesNewRomanPSMT" w:cs="Gautami"/>
          <w:color w:val="000000"/>
        </w:rPr>
        <w:tab/>
        <w:t xml:space="preserve">: </w:t>
      </w:r>
      <w:r>
        <w:rPr>
          <w:rFonts w:ascii="TimesNewRomanPSMT" w:hAnsi="TimesNewRomanPSMT" w:cs="Gautami"/>
          <w:color w:val="000000"/>
        </w:rPr>
        <w:tab/>
      </w:r>
      <w:proofErr w:type="spellStart"/>
      <w:r>
        <w:rPr>
          <w:rFonts w:ascii="TimesNewRomanPSMT" w:hAnsi="TimesNewRomanPSMT" w:cs="Gautami"/>
          <w:color w:val="000000"/>
        </w:rPr>
        <w:t>Bishanpura</w:t>
      </w:r>
      <w:proofErr w:type="spellEnd"/>
    </w:p>
    <w:p w:rsidR="00F3408C" w:rsidRDefault="00F3408C">
      <w:pPr>
        <w:spacing w:line="360" w:lineRule="auto"/>
        <w:rPr>
          <w:rFonts w:ascii="TimesNewRomanPSMT" w:hAnsi="TimesNewRomanPSMT" w:cs="Gautami"/>
          <w:color w:val="000000"/>
        </w:rPr>
      </w:pPr>
      <w:r>
        <w:rPr>
          <w:rFonts w:ascii="TimesNewRomanPSMT" w:hAnsi="TimesNewRomanPSMT" w:cs="Gautami"/>
          <w:color w:val="000000"/>
        </w:rPr>
        <w:t>Pin</w:t>
      </w:r>
      <w:r>
        <w:rPr>
          <w:rFonts w:ascii="TimesNewRomanPSMT" w:hAnsi="TimesNewRomanPSMT" w:cs="Gautami"/>
          <w:color w:val="000000"/>
        </w:rPr>
        <w:tab/>
      </w:r>
      <w:r>
        <w:rPr>
          <w:rFonts w:ascii="TimesNewRomanPSMT" w:hAnsi="TimesNewRomanPSMT" w:cs="Gautami"/>
          <w:color w:val="000000"/>
        </w:rPr>
        <w:tab/>
      </w:r>
      <w:r>
        <w:rPr>
          <w:rFonts w:ascii="TimesNewRomanPSMT" w:hAnsi="TimesNewRomanPSMT" w:cs="Gautami"/>
          <w:color w:val="000000"/>
        </w:rPr>
        <w:tab/>
      </w:r>
      <w:r>
        <w:rPr>
          <w:rFonts w:ascii="TimesNewRomanPSMT" w:hAnsi="TimesNewRomanPSMT" w:cs="Gautami"/>
          <w:color w:val="000000"/>
        </w:rPr>
        <w:tab/>
        <w:t>246727</w:t>
      </w:r>
    </w:p>
    <w:p w:rsidR="00061830" w:rsidRDefault="00061830" w:rsidP="001C1771">
      <w:pPr>
        <w:rPr>
          <w:rFonts w:ascii="TimesNewRomanPS-BoldMT" w:hAnsi="TimesNewRomanPS-BoldMT" w:cs="Gautami"/>
          <w:color w:val="000000"/>
          <w:u w:val="single"/>
          <w:shd w:val="clear" w:color="auto" w:fill="A6A6A6"/>
        </w:rPr>
      </w:pPr>
    </w:p>
    <w:p w:rsidR="001C1771" w:rsidRPr="00857989" w:rsidRDefault="001C1771" w:rsidP="001C1771">
      <w:pPr>
        <w:rPr>
          <w:rFonts w:ascii="TimesNewRomanPSMT" w:hAnsi="TimesNewRomanPSMT" w:cs="Gautami"/>
          <w:color w:val="000000"/>
        </w:rPr>
      </w:pPr>
      <w:r w:rsidRPr="00857989">
        <w:rPr>
          <w:rFonts w:ascii="TimesNewRomanPS-BoldMT" w:hAnsi="TimesNewRomanPS-BoldMT" w:cs="Gautami"/>
          <w:color w:val="000000"/>
          <w:u w:val="single"/>
          <w:shd w:val="clear" w:color="auto" w:fill="A6A6A6"/>
        </w:rPr>
        <w:t>Language known</w:t>
      </w:r>
      <w:r w:rsidRPr="00857989">
        <w:rPr>
          <w:rFonts w:ascii="TimesNewRomanPS-BoldMT" w:hAnsi="TimesNewRomanPS-BoldMT" w:cs="Gautami"/>
          <w:color w:val="000000"/>
          <w:shd w:val="clear" w:color="auto" w:fill="A6A6A6"/>
        </w:rPr>
        <w:br/>
      </w:r>
      <w:r w:rsidRPr="00857989">
        <w:rPr>
          <w:rFonts w:ascii="MS Mincho" w:eastAsia="MS Mincho" w:hAnsi="MS Mincho" w:cs="MS Mincho" w:hint="eastAsia"/>
          <w:color w:val="000000"/>
          <w:sz w:val="28"/>
          <w:szCs w:val="28"/>
        </w:rPr>
        <w:t xml:space="preserve">   ➢</w:t>
      </w:r>
      <w:r w:rsidRPr="00857989">
        <w:rPr>
          <w:rFonts w:ascii="TimesNewRomanPSMT" w:hAnsi="TimesNewRomanPSMT" w:cs="Gautami"/>
          <w:color w:val="000000"/>
        </w:rPr>
        <w:t>Hindi</w:t>
      </w:r>
    </w:p>
    <w:p w:rsidR="001C1771" w:rsidRPr="00857989" w:rsidRDefault="001C1771" w:rsidP="001C1771">
      <w:pPr>
        <w:pStyle w:val="ListParagraph"/>
        <w:numPr>
          <w:ilvl w:val="0"/>
          <w:numId w:val="2"/>
        </w:numPr>
        <w:rPr>
          <w:rFonts w:ascii="TimesNewRomanPSMT" w:hAnsi="TimesNewRomanPSMT" w:cs="Gautami"/>
          <w:color w:val="000000"/>
        </w:rPr>
      </w:pPr>
      <w:r w:rsidRPr="00857989">
        <w:rPr>
          <w:rFonts w:ascii="TimesNewRomanPSMT" w:hAnsi="TimesNewRomanPSMT" w:cs="Gautami"/>
          <w:color w:val="000000"/>
        </w:rPr>
        <w:t xml:space="preserve">English, </w:t>
      </w:r>
    </w:p>
    <w:p w:rsidR="001C1771" w:rsidRPr="00857989" w:rsidRDefault="001C1771" w:rsidP="001C1771">
      <w:pPr>
        <w:pStyle w:val="ListParagraph"/>
        <w:numPr>
          <w:ilvl w:val="0"/>
          <w:numId w:val="2"/>
        </w:numPr>
        <w:rPr>
          <w:rFonts w:ascii="TimesNewRomanPSMT" w:hAnsi="TimesNewRomanPSMT" w:cs="Gautami"/>
          <w:color w:val="000000"/>
        </w:rPr>
      </w:pPr>
      <w:r w:rsidRPr="00857989">
        <w:rPr>
          <w:rFonts w:ascii="TimesNewRomanPSMT" w:hAnsi="TimesNewRomanPSMT" w:cs="Gautami"/>
          <w:color w:val="000000"/>
        </w:rPr>
        <w:t>Urdu</w:t>
      </w:r>
    </w:p>
    <w:p w:rsidR="001C1771" w:rsidRPr="001C1771" w:rsidRDefault="001C1771" w:rsidP="001C1771">
      <w:pPr>
        <w:rPr>
          <w:rFonts w:ascii="TimesNewRomanPS-BoldMT" w:hAnsi="TimesNewRomanPS-BoldMT" w:cs="Gautami"/>
          <w:color w:val="000000"/>
          <w:shd w:val="clear" w:color="auto" w:fill="A6A6A6"/>
        </w:rPr>
      </w:pPr>
      <w:r>
        <w:rPr>
          <w:rFonts w:ascii="TimesNewRomanPSMT" w:hAnsi="TimesNewRomanPSMT" w:cs="Gautami"/>
          <w:color w:val="000000"/>
        </w:rPr>
        <w:br/>
      </w:r>
      <w:r>
        <w:rPr>
          <w:rFonts w:ascii="TimesNewRomanPS-BoldMT" w:hAnsi="TimesNewRomanPS-BoldMT" w:cs="Gautami"/>
          <w:color w:val="000000"/>
          <w:shd w:val="clear" w:color="auto" w:fill="A6A6A6"/>
        </w:rPr>
        <w:t>Strength</w:t>
      </w:r>
      <w:r>
        <w:rPr>
          <w:rFonts w:ascii="TimesNewRomanPS-BoldMT" w:hAnsi="TimesNewRomanPS-BoldMT" w:cs="Gautami"/>
          <w:color w:val="000000"/>
          <w:shd w:val="clear" w:color="auto" w:fill="A6A6A6"/>
        </w:rPr>
        <w:br/>
      </w:r>
      <w:r>
        <w:rPr>
          <w:rFonts w:ascii="MS Mincho" w:eastAsia="MS Mincho" w:hAnsi="MS Mincho" w:cs="MS Mincho" w:hint="eastAsia"/>
          <w:color w:val="000000"/>
          <w:sz w:val="28"/>
          <w:szCs w:val="28"/>
        </w:rPr>
        <w:t>➢</w:t>
      </w:r>
      <w:r>
        <w:rPr>
          <w:rFonts w:ascii="TimesNewRomanPSMT" w:hAnsi="TimesNewRomanPSMT" w:cs="Gautami"/>
          <w:color w:val="000000"/>
        </w:rPr>
        <w:t>Honesty</w:t>
      </w:r>
      <w:r>
        <w:rPr>
          <w:rFonts w:ascii="TimesNewRomanPSMT" w:hAnsi="TimesNewRomanPSMT" w:cs="Gautami"/>
          <w:color w:val="000000"/>
        </w:rPr>
        <w:br/>
      </w:r>
      <w:r>
        <w:rPr>
          <w:rFonts w:ascii="MS Mincho" w:eastAsia="MS Mincho" w:hAnsi="MS Mincho" w:cs="MS Mincho" w:hint="eastAsia"/>
          <w:color w:val="000000"/>
          <w:sz w:val="28"/>
          <w:szCs w:val="28"/>
        </w:rPr>
        <w:t>➢</w:t>
      </w:r>
      <w:r>
        <w:rPr>
          <w:rFonts w:ascii="TimesNewRomanPSMT" w:hAnsi="TimesNewRomanPSMT" w:cs="Gautami"/>
          <w:color w:val="000000"/>
        </w:rPr>
        <w:t>Discipline</w:t>
      </w:r>
      <w:r>
        <w:rPr>
          <w:rFonts w:ascii="TimesNewRomanPSMT" w:hAnsi="TimesNewRomanPSMT" w:cs="Gautami"/>
          <w:color w:val="000000"/>
        </w:rPr>
        <w:br/>
      </w:r>
      <w:r>
        <w:rPr>
          <w:rFonts w:ascii="MS Mincho" w:eastAsia="MS Mincho" w:hAnsi="MS Mincho" w:cs="MS Mincho" w:hint="eastAsia"/>
          <w:color w:val="000000"/>
          <w:sz w:val="28"/>
          <w:szCs w:val="28"/>
        </w:rPr>
        <w:t>➢</w:t>
      </w:r>
      <w:r>
        <w:rPr>
          <w:rFonts w:ascii="TimesNewRomanPSMT" w:hAnsi="TimesNewRomanPSMT" w:cs="Gautami"/>
          <w:color w:val="000000"/>
        </w:rPr>
        <w:t>Sincerity</w:t>
      </w:r>
      <w:r>
        <w:rPr>
          <w:rFonts w:ascii="TimesNewRomanPSMT" w:hAnsi="TimesNewRomanPSMT" w:cs="Gautami"/>
          <w:color w:val="000000"/>
        </w:rPr>
        <w:br/>
      </w:r>
      <w:r>
        <w:rPr>
          <w:rFonts w:ascii="MS Mincho" w:eastAsia="MS Mincho" w:hAnsi="MS Mincho" w:cs="MS Mincho" w:hint="eastAsia"/>
          <w:color w:val="000000"/>
          <w:sz w:val="28"/>
          <w:szCs w:val="28"/>
        </w:rPr>
        <w:t>➢</w:t>
      </w:r>
      <w:r>
        <w:rPr>
          <w:rFonts w:ascii="MS-Gothic" w:hAnsi="MS-Gothic" w:cs="Gautami"/>
          <w:color w:val="000000"/>
        </w:rPr>
        <w:t>Self</w:t>
      </w:r>
      <w:r>
        <w:rPr>
          <w:rFonts w:ascii="TimesNewRomanPSMT" w:hAnsi="TimesNewRomanPSMT" w:cs="Gautami"/>
          <w:color w:val="000000"/>
        </w:rPr>
        <w:t>-controlled</w:t>
      </w:r>
      <w:r>
        <w:rPr>
          <w:rFonts w:ascii="TimesNewRomanPSMT" w:hAnsi="TimesNewRomanPSMT" w:cs="Gautami"/>
          <w:color w:val="000000"/>
        </w:rPr>
        <w:br/>
      </w:r>
      <w:r>
        <w:rPr>
          <w:rFonts w:ascii="MS Mincho" w:eastAsia="MS Mincho" w:hAnsi="MS Mincho" w:cs="MS Mincho" w:hint="eastAsia"/>
          <w:color w:val="000000"/>
          <w:sz w:val="28"/>
          <w:szCs w:val="28"/>
        </w:rPr>
        <w:t>➢</w:t>
      </w:r>
      <w:r>
        <w:rPr>
          <w:rFonts w:ascii="TimesNewRomanPSMT" w:hAnsi="TimesNewRomanPSMT" w:cs="Gautami"/>
          <w:color w:val="000000"/>
        </w:rPr>
        <w:t>Friendly working</w:t>
      </w:r>
      <w:r>
        <w:rPr>
          <w:rFonts w:ascii="TimesNewRomanPSMT" w:hAnsi="TimesNewRomanPSMT" w:cs="Gautami"/>
          <w:color w:val="000000"/>
        </w:rPr>
        <w:br/>
      </w:r>
      <w:r>
        <w:rPr>
          <w:rFonts w:ascii="MS Mincho" w:eastAsia="MS Mincho" w:hAnsi="MS Mincho" w:cs="MS Mincho" w:hint="eastAsia"/>
          <w:color w:val="000000"/>
          <w:sz w:val="28"/>
          <w:szCs w:val="28"/>
        </w:rPr>
        <w:t>➢</w:t>
      </w:r>
      <w:r>
        <w:rPr>
          <w:rFonts w:ascii="TimesNewRomanPSMT" w:hAnsi="TimesNewRomanPSMT" w:cs="Gautami"/>
          <w:color w:val="000000"/>
        </w:rPr>
        <w:t>Responsible towards my duties</w:t>
      </w:r>
    </w:p>
    <w:p w:rsidR="001C1771" w:rsidRDefault="001C1771" w:rsidP="001C1771">
      <w:pPr>
        <w:rPr>
          <w:rFonts w:ascii="TimesNewRomanPSMT" w:hAnsi="TimesNewRomanPSMT" w:cs="Gautami"/>
          <w:color w:val="000000"/>
        </w:rPr>
      </w:pPr>
      <w:r>
        <w:rPr>
          <w:rFonts w:ascii="TimesNewRomanPSMT" w:hAnsi="TimesNewRomanPSMT" w:cs="Gautami"/>
          <w:color w:val="000000"/>
        </w:rPr>
        <w:br/>
      </w:r>
      <w:r>
        <w:rPr>
          <w:rFonts w:ascii="TimesNewRomanPS-BoldMT" w:hAnsi="TimesNewRomanPS-BoldMT" w:cs="Gautami"/>
          <w:color w:val="000000"/>
          <w:shd w:val="clear" w:color="auto" w:fill="A6A6A6"/>
        </w:rPr>
        <w:t>Hobbies</w:t>
      </w:r>
      <w:r>
        <w:rPr>
          <w:rFonts w:ascii="TimesNewRomanPS-BoldMT" w:hAnsi="TimesNewRomanPS-BoldMT" w:cs="Gautami"/>
          <w:color w:val="000000"/>
          <w:shd w:val="clear" w:color="auto" w:fill="A6A6A6"/>
        </w:rPr>
        <w:br/>
      </w:r>
      <w:r>
        <w:rPr>
          <w:rFonts w:ascii="MS Mincho" w:eastAsia="MS Mincho" w:hAnsi="MS Mincho" w:cs="MS Mincho" w:hint="eastAsia"/>
          <w:color w:val="000000"/>
          <w:sz w:val="28"/>
          <w:szCs w:val="28"/>
        </w:rPr>
        <w:t>➢</w:t>
      </w:r>
      <w:r>
        <w:rPr>
          <w:rFonts w:ascii="TimesNewRomanPSMT" w:hAnsi="TimesNewRomanPSMT" w:cs="Gautami"/>
          <w:color w:val="000000"/>
        </w:rPr>
        <w:t>Net surfing</w:t>
      </w:r>
      <w:r>
        <w:rPr>
          <w:rFonts w:ascii="TimesNewRomanPSMT" w:hAnsi="TimesNewRomanPSMT" w:cs="Gautami"/>
          <w:color w:val="000000"/>
        </w:rPr>
        <w:br/>
      </w:r>
      <w:r>
        <w:rPr>
          <w:rFonts w:ascii="MS Mincho" w:eastAsia="MS Mincho" w:hAnsi="MS Mincho" w:cs="MS Mincho" w:hint="eastAsia"/>
          <w:color w:val="000000"/>
          <w:sz w:val="28"/>
          <w:szCs w:val="28"/>
        </w:rPr>
        <w:t>➢</w:t>
      </w:r>
      <w:r>
        <w:rPr>
          <w:rFonts w:ascii="TimesNewRomanPSMT" w:hAnsi="TimesNewRomanPSMT" w:cs="Gautami"/>
          <w:color w:val="000000"/>
        </w:rPr>
        <w:t>Listening music</w:t>
      </w:r>
      <w:r>
        <w:rPr>
          <w:rFonts w:ascii="TimesNewRomanPSMT" w:hAnsi="TimesNewRomanPSMT" w:cs="Gautami"/>
          <w:color w:val="000000"/>
        </w:rPr>
        <w:br/>
      </w:r>
      <w:r>
        <w:rPr>
          <w:rFonts w:ascii="MS Mincho" w:eastAsia="MS Mincho" w:hAnsi="MS Mincho" w:cs="MS Mincho" w:hint="eastAsia"/>
          <w:color w:val="000000"/>
          <w:sz w:val="28"/>
          <w:szCs w:val="28"/>
        </w:rPr>
        <w:t>➢</w:t>
      </w:r>
      <w:r>
        <w:rPr>
          <w:rFonts w:ascii="TimesNewRomanPSMT" w:hAnsi="TimesNewRomanPSMT" w:cs="Gautami"/>
          <w:color w:val="000000"/>
        </w:rPr>
        <w:t xml:space="preserve">Playing Cricket </w:t>
      </w:r>
    </w:p>
    <w:p w:rsidR="001C1771" w:rsidRDefault="001C1771">
      <w:pPr>
        <w:spacing w:line="360" w:lineRule="auto"/>
        <w:rPr>
          <w:rFonts w:ascii="TimesNewRomanPSMT" w:hAnsi="TimesNewRomanPSMT" w:cs="Gautami"/>
          <w:color w:val="000000"/>
        </w:rPr>
      </w:pPr>
    </w:p>
    <w:p w:rsidR="00E30B26" w:rsidRPr="00F3408C" w:rsidRDefault="00F3408C" w:rsidP="00F3408C">
      <w:pPr>
        <w:spacing w:line="360" w:lineRule="auto"/>
        <w:rPr>
          <w:rFonts w:ascii="TimesNewRomanPSMT" w:hAnsi="TimesNewRomanPSMT" w:cs="Gautami"/>
          <w:color w:val="000000"/>
        </w:rPr>
      </w:pPr>
      <w:r>
        <w:rPr>
          <w:rFonts w:ascii="TimesNewRomanPSMT" w:hAnsi="TimesNewRomanPSMT" w:cs="Gautami"/>
          <w:color w:val="000000"/>
        </w:rPr>
        <w:t xml:space="preserve"> </w:t>
      </w:r>
      <w:r w:rsidR="00147A14">
        <w:rPr>
          <w:rFonts w:ascii="TimesNewRomanPSMT" w:hAnsi="TimesNewRomanPSMT" w:cs="Gautami"/>
          <w:color w:val="000000"/>
        </w:rPr>
        <w:br/>
      </w:r>
      <w:r w:rsidR="00147A14">
        <w:rPr>
          <w:rFonts w:ascii="TimesNewRomanPS-BoldMT" w:hAnsi="TimesNewRomanPS-BoldMT" w:cs="Gautami"/>
          <w:color w:val="000000"/>
          <w:shd w:val="clear" w:color="auto" w:fill="A6A6A6"/>
        </w:rPr>
        <w:t>Declaration</w:t>
      </w:r>
      <w:proofErr w:type="gramStart"/>
      <w:r w:rsidR="00147A14">
        <w:rPr>
          <w:rFonts w:ascii="TimesNewRomanPS-BoldMT" w:hAnsi="TimesNewRomanPS-BoldMT" w:cs="Gautami"/>
          <w:color w:val="000000"/>
          <w:shd w:val="clear" w:color="auto" w:fill="A6A6A6"/>
        </w:rPr>
        <w:t>:</w:t>
      </w:r>
      <w:proofErr w:type="gramEnd"/>
      <w:r w:rsidR="00147A14">
        <w:rPr>
          <w:rFonts w:ascii="TimesNewRomanPS-BoldMT" w:hAnsi="TimesNewRomanPS-BoldMT" w:cs="Gautami"/>
          <w:color w:val="000000"/>
          <w:shd w:val="clear" w:color="auto" w:fill="A6A6A6"/>
        </w:rPr>
        <w:br/>
      </w:r>
      <w:r w:rsidR="00147A14">
        <w:rPr>
          <w:rFonts w:ascii="TimesNewRomanPSMT" w:hAnsi="TimesNewRomanPSMT" w:cs="Gautami"/>
          <w:color w:val="000000"/>
        </w:rPr>
        <w:t>I hereby declared that all the above statement is true to facts and resemblance no malpractice. I would also appreciate, keeping this inquiry confidential. I will be waiting for your response. Thanks for your considerations.</w:t>
      </w:r>
      <w:r w:rsidR="00147A14">
        <w:rPr>
          <w:rFonts w:ascii="TimesNewRomanPSMT" w:hAnsi="TimesNewRomanPSMT" w:cs="Gautami"/>
          <w:color w:val="000000"/>
        </w:rPr>
        <w:br/>
      </w:r>
    </w:p>
    <w:p w:rsidR="00E30B26" w:rsidRDefault="00147A14">
      <w:pPr>
        <w:spacing w:line="360" w:lineRule="auto"/>
        <w:rPr>
          <w:rFonts w:ascii="TimesNewRomanPS-BoldMT" w:hAnsi="TimesNewRomanPS-BoldMT" w:cs="Gautami"/>
          <w:color w:val="000000"/>
        </w:rPr>
      </w:pPr>
      <w:r>
        <w:rPr>
          <w:rFonts w:ascii="TimesNewRomanPS-BoldMT" w:hAnsi="TimesNewRomanPS-BoldMT" w:cs="Gautami"/>
          <w:color w:val="000000"/>
        </w:rPr>
        <w:t>PALACE:</w:t>
      </w:r>
      <w:r>
        <w:rPr>
          <w:rFonts w:ascii="TimesNewRomanPS-BoldMT" w:hAnsi="TimesNewRomanPS-BoldMT" w:cs="Gautami"/>
          <w:color w:val="000000"/>
        </w:rPr>
        <w:tab/>
      </w:r>
      <w:r>
        <w:rPr>
          <w:rFonts w:ascii="TimesNewRomanPS-BoldMT" w:hAnsi="TimesNewRomanPS-BoldMT" w:cs="Gautami"/>
          <w:color w:val="000000"/>
        </w:rPr>
        <w:tab/>
      </w:r>
      <w:r>
        <w:rPr>
          <w:rFonts w:ascii="TimesNewRomanPS-BoldMT" w:hAnsi="TimesNewRomanPS-BoldMT" w:cs="Gautami"/>
          <w:color w:val="000000"/>
        </w:rPr>
        <w:tab/>
      </w:r>
      <w:r>
        <w:rPr>
          <w:rFonts w:ascii="TimesNewRomanPS-BoldMT" w:hAnsi="TimesNewRomanPS-BoldMT" w:cs="Gautami"/>
          <w:color w:val="000000"/>
        </w:rPr>
        <w:tab/>
      </w:r>
      <w:r>
        <w:rPr>
          <w:rFonts w:ascii="TimesNewRomanPS-BoldMT" w:hAnsi="TimesNewRomanPS-BoldMT" w:cs="Gautami"/>
          <w:color w:val="000000"/>
        </w:rPr>
        <w:tab/>
      </w:r>
      <w:r>
        <w:rPr>
          <w:rFonts w:ascii="TimesNewRomanPS-BoldMT" w:hAnsi="TimesNewRomanPS-BoldMT" w:cs="Gautami"/>
          <w:color w:val="000000"/>
        </w:rPr>
        <w:tab/>
      </w:r>
      <w:r>
        <w:rPr>
          <w:rFonts w:ascii="TimesNewRomanPS-BoldMT" w:hAnsi="TimesNewRomanPS-BoldMT" w:cs="Gautami"/>
          <w:color w:val="000000"/>
        </w:rPr>
        <w:tab/>
        <w:t>Signature</w:t>
      </w:r>
    </w:p>
    <w:p w:rsidR="00E30B26" w:rsidRDefault="00147A14">
      <w:pPr>
        <w:spacing w:line="360" w:lineRule="auto"/>
        <w:rPr>
          <w:rFonts w:ascii="TimesNewRomanPS-BoldMT" w:hAnsi="TimesNewRomanPS-BoldMT" w:cs="Gautami"/>
          <w:color w:val="000000"/>
        </w:rPr>
      </w:pPr>
      <w:r>
        <w:rPr>
          <w:rFonts w:ascii="TimesNewRomanPS-BoldMT" w:hAnsi="TimesNewRomanPS-BoldMT" w:cs="Gautami"/>
          <w:color w:val="000000"/>
        </w:rPr>
        <w:t>DATE:</w:t>
      </w:r>
      <w:r>
        <w:rPr>
          <w:rFonts w:ascii="TimesNewRomanPS-BoldMT" w:hAnsi="TimesNewRomanPS-BoldMT" w:cs="Gautami"/>
          <w:color w:val="000000"/>
        </w:rPr>
        <w:br/>
      </w:r>
    </w:p>
    <w:p w:rsidR="00E30B26" w:rsidRDefault="00E30B26">
      <w:pPr>
        <w:spacing w:line="360" w:lineRule="auto"/>
        <w:rPr>
          <w:i/>
          <w:iCs/>
          <w:u w:val="single"/>
        </w:rPr>
      </w:pPr>
    </w:p>
    <w:sectPr w:rsidR="00E30B26" w:rsidSect="006320B8">
      <w:pgSz w:w="11907" w:h="16839" w:code="9"/>
      <w:pgMar w:top="1008" w:right="1440" w:bottom="1008" w:left="1296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ItalicMT">
    <w:altName w:val="Times New Roman"/>
    <w:charset w:val="00"/>
    <w:family w:val="roman"/>
    <w:pitch w:val="default"/>
  </w:font>
  <w:font w:name="Gautami">
    <w:panose1 w:val="02000500000000000000"/>
    <w:charset w:val="01"/>
    <w:family w:val="roman"/>
    <w:notTrueType/>
    <w:pitch w:val="variable"/>
  </w:font>
  <w:font w:name="TimesNewRomanPSMT">
    <w:altName w:val="Times New Roman"/>
    <w:charset w:val="00"/>
    <w:family w:val="roman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-Gothic">
    <w:altName w:val="Times New Roman"/>
    <w:charset w:val="00"/>
    <w:family w:val="roman"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7D23"/>
    <w:multiLevelType w:val="hybridMultilevel"/>
    <w:tmpl w:val="D56643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D345C"/>
    <w:multiLevelType w:val="hybridMultilevel"/>
    <w:tmpl w:val="F3A6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B0CDF"/>
    <w:multiLevelType w:val="hybridMultilevel"/>
    <w:tmpl w:val="B4B05C7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26"/>
    <w:rsid w:val="00032DA5"/>
    <w:rsid w:val="00061830"/>
    <w:rsid w:val="000620FF"/>
    <w:rsid w:val="00081156"/>
    <w:rsid w:val="00147A14"/>
    <w:rsid w:val="001815EB"/>
    <w:rsid w:val="001C1771"/>
    <w:rsid w:val="003E2610"/>
    <w:rsid w:val="004A7D41"/>
    <w:rsid w:val="006265DB"/>
    <w:rsid w:val="006320B8"/>
    <w:rsid w:val="006E79A4"/>
    <w:rsid w:val="00717F9F"/>
    <w:rsid w:val="00843050"/>
    <w:rsid w:val="00857989"/>
    <w:rsid w:val="008F4EE9"/>
    <w:rsid w:val="0094624B"/>
    <w:rsid w:val="009B6423"/>
    <w:rsid w:val="00AB5164"/>
    <w:rsid w:val="00C00EB3"/>
    <w:rsid w:val="00CF1DCE"/>
    <w:rsid w:val="00DC0557"/>
    <w:rsid w:val="00DE2053"/>
    <w:rsid w:val="00E30B26"/>
    <w:rsid w:val="00E50FF3"/>
    <w:rsid w:val="00ED05CA"/>
    <w:rsid w:val="00EE2610"/>
    <w:rsid w:val="00F3114D"/>
    <w:rsid w:val="00F3408C"/>
    <w:rsid w:val="00FC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B37986-80D3-4A9E-A19C-BC74277D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w8qarf">
    <w:name w:val="w8qarf"/>
    <w:basedOn w:val="DefaultParagraphFont"/>
    <w:rsid w:val="00857989"/>
  </w:style>
  <w:style w:type="character" w:styleId="Hyperlink">
    <w:name w:val="Hyperlink"/>
    <w:basedOn w:val="DefaultParagraphFont"/>
    <w:uiPriority w:val="99"/>
    <w:semiHidden/>
    <w:unhideWhenUsed/>
    <w:rsid w:val="00857989"/>
    <w:rPr>
      <w:color w:val="0000FF"/>
      <w:u w:val="single"/>
    </w:rPr>
  </w:style>
  <w:style w:type="character" w:customStyle="1" w:styleId="lrzxr">
    <w:name w:val="lrzxr"/>
    <w:basedOn w:val="DefaultParagraphFont"/>
    <w:rsid w:val="00857989"/>
  </w:style>
  <w:style w:type="paragraph" w:styleId="BalloonText">
    <w:name w:val="Balloon Text"/>
    <w:basedOn w:val="Normal"/>
    <w:link w:val="BalloonTextChar"/>
    <w:uiPriority w:val="99"/>
    <w:semiHidden/>
    <w:unhideWhenUsed/>
    <w:rsid w:val="00632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4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search?rlz=1C1CHZL_enBH767BH767&amp;q=uttar+pradesh+pharmacy+council+address&amp;stick=H4sIAAAAAAAAAOPgE-LVT9c3NEw2K6vIyC4x0ZLNTrbSz8lPTizJzM-DM6wSU1KKUouLF7GqlZaUJBYpFBQlpqQWZygUZCQW5SYmVyok55fmJWfmKEAVAgAJeJ1eWQAAAA&amp;ludocid=16740545662189723040&amp;sa=X&amp;ved=2ahUKEwjfuoejodDhAhVzAWMBHXwkBJsQ6BMwEHoECA8QA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39AEF-8ABC-4873-B816-EA632AADF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</dc:creator>
  <cp:lastModifiedBy>Vijesh Alikkal</cp:lastModifiedBy>
  <cp:revision>32</cp:revision>
  <cp:lastPrinted>2019-04-14T19:09:00Z</cp:lastPrinted>
  <dcterms:created xsi:type="dcterms:W3CDTF">2018-03-27T19:10:00Z</dcterms:created>
  <dcterms:modified xsi:type="dcterms:W3CDTF">2020-07-21T20:21:00Z</dcterms:modified>
</cp:coreProperties>
</file>