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ED" w:rsidRDefault="00914B8C">
      <w:pPr>
        <w:spacing w:line="389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609600</wp:posOffset>
            </wp:positionH>
            <wp:positionV relativeFrom="page">
              <wp:posOffset>200024</wp:posOffset>
            </wp:positionV>
            <wp:extent cx="6843940" cy="1571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24" cy="1572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5ED" w:rsidRDefault="00914B8C">
      <w:pPr>
        <w:ind w:left="1960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RESUME OF S.SELVAKUMAR</w:t>
      </w:r>
    </w:p>
    <w:p w:rsidR="00415DC5" w:rsidRDefault="00415DC5" w:rsidP="00415DC5">
      <w:pPr>
        <w:rPr>
          <w:b/>
          <w:sz w:val="20"/>
          <w:szCs w:val="20"/>
        </w:rPr>
      </w:pPr>
      <w:r w:rsidRPr="00415DC5">
        <w:rPr>
          <w:noProof/>
          <w:sz w:val="20"/>
          <w:szCs w:val="20"/>
        </w:rPr>
        <w:drawing>
          <wp:inline distT="0" distB="0" distL="0" distR="0">
            <wp:extent cx="247650" cy="247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415DC5">
          <w:rPr>
            <w:rStyle w:val="Hyperlink"/>
            <w:b/>
            <w:sz w:val="20"/>
            <w:szCs w:val="20"/>
          </w:rPr>
          <w:t>https://www.linkedin.com/in/sivamani-selvakumar-5a843338</w:t>
        </w:r>
      </w:hyperlink>
    </w:p>
    <w:p w:rsidR="004B25ED" w:rsidRDefault="00914B8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B25ED" w:rsidRDefault="00914B8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Mail id: ssivam2@gmail.com</w:t>
      </w:r>
    </w:p>
    <w:p w:rsidR="004B25ED" w:rsidRDefault="004B25ED">
      <w:pPr>
        <w:spacing w:line="92" w:lineRule="exact"/>
        <w:rPr>
          <w:sz w:val="24"/>
          <w:szCs w:val="24"/>
        </w:rPr>
      </w:pPr>
    </w:p>
    <w:p w:rsidR="004B25ED" w:rsidRDefault="00914B8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Mobile: +91 9841313912</w:t>
      </w:r>
    </w:p>
    <w:p w:rsidR="004B25ED" w:rsidRDefault="004B25ED">
      <w:pPr>
        <w:spacing w:line="462" w:lineRule="exact"/>
        <w:rPr>
          <w:sz w:val="24"/>
          <w:szCs w:val="24"/>
        </w:rPr>
      </w:pPr>
    </w:p>
    <w:p w:rsidR="004B25ED" w:rsidRDefault="004B25ED">
      <w:pPr>
        <w:sectPr w:rsidR="004B25ED">
          <w:pgSz w:w="11900" w:h="16834"/>
          <w:pgMar w:top="443" w:right="669" w:bottom="596" w:left="980" w:header="0" w:footer="0" w:gutter="0"/>
          <w:cols w:num="2" w:space="720" w:equalWidth="0">
            <w:col w:w="7000" w:space="720"/>
            <w:col w:w="2540"/>
          </w:cols>
        </w:sectPr>
      </w:pPr>
    </w:p>
    <w:p w:rsidR="004B25ED" w:rsidRDefault="004B25ED" w:rsidP="009B306F">
      <w:pPr>
        <w:spacing w:line="337" w:lineRule="exact"/>
        <w:jc w:val="right"/>
        <w:rPr>
          <w:sz w:val="24"/>
          <w:szCs w:val="24"/>
        </w:rPr>
      </w:pPr>
    </w:p>
    <w:p w:rsidR="004B25ED" w:rsidRDefault="00914B8C">
      <w:pPr>
        <w:spacing w:line="309" w:lineRule="auto"/>
        <w:ind w:right="2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Engineering Manager / Civil &amp; Structural Engineer / Project Manager having more than 1</w:t>
      </w:r>
      <w:r w:rsidR="005E2914">
        <w:rPr>
          <w:rFonts w:ascii="Arial" w:eastAsia="Arial" w:hAnsi="Arial" w:cs="Arial"/>
          <w:b/>
          <w:bCs/>
          <w:sz w:val="19"/>
          <w:szCs w:val="19"/>
        </w:rPr>
        <w:t>6</w:t>
      </w:r>
      <w:r w:rsidR="00703405">
        <w:rPr>
          <w:rFonts w:ascii="Arial" w:eastAsia="Arial" w:hAnsi="Arial" w:cs="Arial"/>
          <w:b/>
          <w:bCs/>
          <w:sz w:val="19"/>
          <w:szCs w:val="19"/>
        </w:rPr>
        <w:t>+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years of experience in the field of Industrial, Infrastructure, Energy Sector and Material Handling projects, working with large varieties of Challenging Projects both in RCC &amp; Steel (Including Pre-engineered Building).</w:t>
      </w:r>
    </w:p>
    <w:p w:rsidR="004B25ED" w:rsidRDefault="00914B8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4786630</wp:posOffset>
            </wp:positionH>
            <wp:positionV relativeFrom="paragraph">
              <wp:posOffset>161925</wp:posOffset>
            </wp:positionV>
            <wp:extent cx="1811020" cy="20167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201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25ED" w:rsidRDefault="004B25ED">
      <w:pPr>
        <w:spacing w:line="280" w:lineRule="exact"/>
        <w:rPr>
          <w:sz w:val="24"/>
          <w:szCs w:val="24"/>
        </w:rPr>
      </w:pPr>
    </w:p>
    <w:p w:rsidR="004B25ED" w:rsidRDefault="00914B8C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Proposed position</w:t>
      </w:r>
    </w:p>
    <w:p w:rsidR="004B25ED" w:rsidRDefault="004B25ED">
      <w:pPr>
        <w:spacing w:line="51" w:lineRule="exact"/>
        <w:rPr>
          <w:sz w:val="24"/>
          <w:szCs w:val="24"/>
        </w:rPr>
      </w:pPr>
    </w:p>
    <w:p w:rsidR="004B25ED" w:rsidRDefault="00914B8C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Any Senior Position – Civil / Structural</w:t>
      </w:r>
    </w:p>
    <w:p w:rsidR="004B25ED" w:rsidRDefault="004B25ED">
      <w:pPr>
        <w:spacing w:line="329" w:lineRule="exact"/>
        <w:rPr>
          <w:sz w:val="24"/>
          <w:szCs w:val="24"/>
        </w:rPr>
      </w:pPr>
    </w:p>
    <w:p w:rsidR="004B25ED" w:rsidRDefault="00914B8C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Present position</w:t>
      </w:r>
    </w:p>
    <w:p w:rsidR="004B25ED" w:rsidRDefault="004B25ED">
      <w:pPr>
        <w:spacing w:line="63" w:lineRule="exact"/>
        <w:rPr>
          <w:sz w:val="24"/>
          <w:szCs w:val="24"/>
        </w:rPr>
      </w:pPr>
    </w:p>
    <w:p w:rsidR="004B25ED" w:rsidRDefault="00733CB6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Senior Structural </w:t>
      </w:r>
      <w:r w:rsidR="00914B8C">
        <w:rPr>
          <w:rFonts w:ascii="Arial" w:eastAsia="Arial" w:hAnsi="Arial" w:cs="Arial"/>
          <w:sz w:val="19"/>
          <w:szCs w:val="19"/>
        </w:rPr>
        <w:t>Engineer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="00914B8C">
        <w:rPr>
          <w:rFonts w:ascii="Arial" w:eastAsia="Arial" w:hAnsi="Arial" w:cs="Arial"/>
          <w:sz w:val="19"/>
          <w:szCs w:val="19"/>
        </w:rPr>
        <w:t xml:space="preserve">– </w:t>
      </w:r>
      <w:r>
        <w:rPr>
          <w:rFonts w:ascii="Arial" w:eastAsia="Arial" w:hAnsi="Arial" w:cs="Arial"/>
          <w:sz w:val="19"/>
          <w:szCs w:val="19"/>
        </w:rPr>
        <w:t>J Ray McDermott, Chennai</w:t>
      </w:r>
    </w:p>
    <w:p w:rsidR="004B25ED" w:rsidRDefault="004B25ED">
      <w:pPr>
        <w:spacing w:line="329" w:lineRule="exact"/>
        <w:rPr>
          <w:sz w:val="24"/>
          <w:szCs w:val="24"/>
        </w:rPr>
      </w:pPr>
    </w:p>
    <w:p w:rsidR="004B25ED" w:rsidRDefault="00914B8C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Personal data</w:t>
      </w:r>
    </w:p>
    <w:p w:rsidR="004B25ED" w:rsidRDefault="004B25ED">
      <w:pPr>
        <w:spacing w:line="63" w:lineRule="exact"/>
        <w:rPr>
          <w:sz w:val="24"/>
          <w:szCs w:val="24"/>
        </w:rPr>
      </w:pPr>
    </w:p>
    <w:p w:rsidR="004B25ED" w:rsidRDefault="00914B8C">
      <w:pPr>
        <w:tabs>
          <w:tab w:val="left" w:pos="2740"/>
        </w:tabs>
        <w:ind w:left="3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Last name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Sivamani</w:t>
      </w:r>
    </w:p>
    <w:p w:rsidR="004B25ED" w:rsidRDefault="004B25ED">
      <w:pPr>
        <w:spacing w:line="60" w:lineRule="exact"/>
        <w:rPr>
          <w:sz w:val="24"/>
          <w:szCs w:val="24"/>
        </w:rPr>
      </w:pPr>
    </w:p>
    <w:p w:rsidR="004B25ED" w:rsidRDefault="00914B8C">
      <w:pPr>
        <w:tabs>
          <w:tab w:val="left" w:pos="2740"/>
        </w:tabs>
        <w:ind w:left="3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First name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Selvakumar</w:t>
      </w:r>
    </w:p>
    <w:p w:rsidR="004B25ED" w:rsidRDefault="004B25ED">
      <w:pPr>
        <w:spacing w:line="57" w:lineRule="exact"/>
        <w:rPr>
          <w:sz w:val="24"/>
          <w:szCs w:val="24"/>
        </w:rPr>
      </w:pPr>
    </w:p>
    <w:p w:rsidR="004B25ED" w:rsidRDefault="00914B8C">
      <w:pPr>
        <w:tabs>
          <w:tab w:val="left" w:pos="2740"/>
        </w:tabs>
        <w:ind w:left="3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Birth Date &amp; Year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June 2</w:t>
      </w:r>
      <w:r>
        <w:rPr>
          <w:rFonts w:ascii="Arial" w:eastAsia="Arial" w:hAnsi="Arial" w:cs="Arial"/>
          <w:sz w:val="23"/>
          <w:szCs w:val="23"/>
          <w:vertAlign w:val="superscript"/>
        </w:rPr>
        <w:t>nd</w:t>
      </w:r>
      <w:r>
        <w:rPr>
          <w:rFonts w:ascii="Arial" w:eastAsia="Arial" w:hAnsi="Arial" w:cs="Arial"/>
          <w:sz w:val="18"/>
          <w:szCs w:val="18"/>
        </w:rPr>
        <w:t xml:space="preserve"> 1977</w:t>
      </w:r>
    </w:p>
    <w:p w:rsidR="004B25ED" w:rsidRDefault="004B25ED">
      <w:pPr>
        <w:spacing w:line="12" w:lineRule="exact"/>
        <w:rPr>
          <w:sz w:val="24"/>
          <w:szCs w:val="24"/>
        </w:rPr>
      </w:pPr>
    </w:p>
    <w:p w:rsidR="004B25ED" w:rsidRDefault="00914B8C">
      <w:pPr>
        <w:tabs>
          <w:tab w:val="left" w:pos="2740"/>
        </w:tabs>
        <w:ind w:left="3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Nationality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Indian</w:t>
      </w:r>
    </w:p>
    <w:p w:rsidR="004B25ED" w:rsidRDefault="004B25ED">
      <w:pPr>
        <w:spacing w:line="60" w:lineRule="exact"/>
        <w:rPr>
          <w:sz w:val="24"/>
          <w:szCs w:val="24"/>
        </w:rPr>
      </w:pPr>
    </w:p>
    <w:p w:rsidR="004B25ED" w:rsidRDefault="00914B8C">
      <w:pPr>
        <w:tabs>
          <w:tab w:val="left" w:pos="2740"/>
        </w:tabs>
        <w:ind w:left="3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With SUNRAY since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July 2018</w:t>
      </w:r>
    </w:p>
    <w:p w:rsidR="004B25ED" w:rsidRDefault="004B25ED">
      <w:pPr>
        <w:spacing w:line="331" w:lineRule="exact"/>
        <w:rPr>
          <w:sz w:val="24"/>
          <w:szCs w:val="24"/>
        </w:rPr>
      </w:pPr>
    </w:p>
    <w:p w:rsidR="004B25ED" w:rsidRDefault="00F95D6A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Experience In Brief</w:t>
      </w:r>
    </w:p>
    <w:p w:rsidR="004B25ED" w:rsidRDefault="004B25ED">
      <w:pPr>
        <w:spacing w:line="341" w:lineRule="exact"/>
        <w:rPr>
          <w:sz w:val="24"/>
          <w:szCs w:val="24"/>
        </w:rPr>
      </w:pPr>
    </w:p>
    <w:p w:rsidR="004B25ED" w:rsidRDefault="00914B8C">
      <w:pPr>
        <w:spacing w:line="304" w:lineRule="auto"/>
        <w:ind w:left="380" w:right="1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A result oriented, dynamic and astute professi</w:t>
      </w:r>
      <w:r w:rsidR="0065025A">
        <w:rPr>
          <w:rFonts w:ascii="Arial" w:eastAsia="Arial" w:hAnsi="Arial" w:cs="Arial"/>
          <w:sz w:val="19"/>
          <w:szCs w:val="19"/>
        </w:rPr>
        <w:t>onal with more than Fifteen (1</w:t>
      </w:r>
      <w:r w:rsidR="00CB17E3">
        <w:rPr>
          <w:rFonts w:ascii="Arial" w:eastAsia="Arial" w:hAnsi="Arial" w:cs="Arial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 xml:space="preserve">) years’ experience in Coordination, design, construction, execution with involves with various Vendors in inviting tenders &amp; </w:t>
      </w:r>
      <w:r w:rsidR="00D81DC5">
        <w:rPr>
          <w:rFonts w:ascii="Arial" w:eastAsia="Arial" w:hAnsi="Arial" w:cs="Arial"/>
          <w:sz w:val="19"/>
          <w:szCs w:val="19"/>
        </w:rPr>
        <w:t>analysing</w:t>
      </w:r>
      <w:r>
        <w:rPr>
          <w:rFonts w:ascii="Arial" w:eastAsia="Arial" w:hAnsi="Arial" w:cs="Arial"/>
          <w:sz w:val="19"/>
          <w:szCs w:val="19"/>
        </w:rPr>
        <w:t xml:space="preserve"> quotes for construction. Involved in Analysis, design &amp; detail of onshore </w:t>
      </w:r>
      <w:r w:rsidR="00492E14">
        <w:rPr>
          <w:rFonts w:ascii="Arial" w:eastAsia="Arial" w:hAnsi="Arial" w:cs="Arial"/>
          <w:sz w:val="19"/>
          <w:szCs w:val="19"/>
        </w:rPr>
        <w:t>structures, which</w:t>
      </w:r>
      <w:r>
        <w:rPr>
          <w:rFonts w:ascii="Arial" w:eastAsia="Arial" w:hAnsi="Arial" w:cs="Arial"/>
          <w:sz w:val="19"/>
          <w:szCs w:val="19"/>
        </w:rPr>
        <w:t xml:space="preserve"> includes industrial, commerc</w:t>
      </w:r>
      <w:r w:rsidR="00D81DC5">
        <w:rPr>
          <w:rFonts w:ascii="Arial" w:eastAsia="Arial" w:hAnsi="Arial" w:cs="Arial"/>
          <w:sz w:val="19"/>
          <w:szCs w:val="19"/>
        </w:rPr>
        <w:t>ial and residential segments.</w:t>
      </w:r>
    </w:p>
    <w:p w:rsidR="004B25ED" w:rsidRDefault="004B25ED" w:rsidP="001E4B37">
      <w:pPr>
        <w:spacing w:line="293" w:lineRule="exact"/>
        <w:jc w:val="right"/>
        <w:rPr>
          <w:sz w:val="24"/>
          <w:szCs w:val="24"/>
        </w:rPr>
      </w:pPr>
    </w:p>
    <w:p w:rsidR="004B25ED" w:rsidRDefault="00914B8C">
      <w:pPr>
        <w:spacing w:line="298" w:lineRule="auto"/>
        <w:ind w:left="380" w:right="1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Brief experience in fixed offshore structures for topside structures in offshore. Guide and Lead a team of engineers in execution of industrial, </w:t>
      </w:r>
      <w:r w:rsidR="00D81DC5">
        <w:rPr>
          <w:rFonts w:ascii="Arial" w:eastAsia="Arial" w:hAnsi="Arial" w:cs="Arial"/>
          <w:sz w:val="19"/>
          <w:szCs w:val="19"/>
        </w:rPr>
        <w:t xml:space="preserve">residential &amp; oil &amp; gas sector </w:t>
      </w:r>
    </w:p>
    <w:p w:rsidR="00492E14" w:rsidRDefault="00492E14" w:rsidP="00492E14">
      <w:pPr>
        <w:spacing w:line="298" w:lineRule="auto"/>
        <w:ind w:left="380" w:right="1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Coordination with PMC (project management consultancies) for engineering &amp; construction. Involving various vendors in design and execution.</w:t>
      </w:r>
    </w:p>
    <w:p w:rsidR="0097558A" w:rsidRDefault="0097558A" w:rsidP="00492E14">
      <w:pPr>
        <w:spacing w:line="298" w:lineRule="auto"/>
        <w:ind w:left="380" w:right="120"/>
        <w:jc w:val="both"/>
        <w:rPr>
          <w:rFonts w:ascii="Arial" w:eastAsia="Arial" w:hAnsi="Arial" w:cs="Arial"/>
          <w:sz w:val="19"/>
          <w:szCs w:val="19"/>
        </w:rPr>
      </w:pPr>
    </w:p>
    <w:p w:rsidR="0097558A" w:rsidRDefault="0097558A" w:rsidP="0097558A">
      <w:pPr>
        <w:spacing w:line="303" w:lineRule="auto"/>
        <w:ind w:left="380" w:right="1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Recent experience includes IFF factory PEB </w:t>
      </w:r>
      <w:r w:rsidR="001E4B37"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e modification and further approval from Prof. Sathish Kumar, IIT, Chennai. Saint Gobain Gypsum Crusher Steel Structural Platform </w:t>
      </w:r>
      <w:proofErr w:type="gramStart"/>
      <w:r>
        <w:rPr>
          <w:rFonts w:ascii="Arial" w:eastAsia="Arial" w:hAnsi="Arial" w:cs="Arial"/>
          <w:sz w:val="19"/>
          <w:szCs w:val="19"/>
        </w:rPr>
        <w:t>Design,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and Coordination with MRF industries Factory at Dahej, Gujarat. Proposals &amp; Estimation of Man-hours involving site visits for Hindustan Zinc Limited, Udaipur and Reckitt &amp; Benckiser Unit at Uttarakhand.</w:t>
      </w:r>
    </w:p>
    <w:p w:rsidR="0097558A" w:rsidRDefault="0097558A" w:rsidP="00492E14">
      <w:pPr>
        <w:spacing w:line="298" w:lineRule="auto"/>
        <w:ind w:left="380" w:right="120"/>
        <w:jc w:val="both"/>
        <w:rPr>
          <w:sz w:val="20"/>
          <w:szCs w:val="20"/>
        </w:rPr>
      </w:pPr>
    </w:p>
    <w:p w:rsidR="004B25ED" w:rsidRDefault="00914B8C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Familiar with the Codes &amp; Standards of Indian (IS), British (BS), European (EC) &amp; American (ACI).</w:t>
      </w:r>
    </w:p>
    <w:p w:rsidR="004B25ED" w:rsidRDefault="004B25ED">
      <w:pPr>
        <w:spacing w:line="71" w:lineRule="exact"/>
        <w:rPr>
          <w:sz w:val="24"/>
          <w:szCs w:val="24"/>
        </w:rPr>
      </w:pPr>
    </w:p>
    <w:p w:rsidR="004B25ED" w:rsidRDefault="00914B8C">
      <w:pPr>
        <w:spacing w:line="295" w:lineRule="auto"/>
        <w:ind w:left="380" w:right="1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Conversant in API-RP2A code for fixed offshore structures and software’s like ETABS, STAAD Pro, SACS for Offshore, MIDAS &amp; SAFE.</w:t>
      </w:r>
    </w:p>
    <w:p w:rsidR="004B25ED" w:rsidRDefault="004B25ED">
      <w:pPr>
        <w:spacing w:line="200" w:lineRule="exact"/>
        <w:rPr>
          <w:sz w:val="24"/>
          <w:szCs w:val="24"/>
        </w:rPr>
      </w:pPr>
    </w:p>
    <w:p w:rsidR="004B25ED" w:rsidRDefault="004B25ED">
      <w:pPr>
        <w:spacing w:line="245" w:lineRule="exact"/>
        <w:rPr>
          <w:sz w:val="24"/>
          <w:szCs w:val="24"/>
        </w:rPr>
      </w:pPr>
    </w:p>
    <w:p w:rsidR="004B25ED" w:rsidRDefault="00914B8C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Page 1 of 5</w:t>
      </w:r>
    </w:p>
    <w:p w:rsidR="004B25ED" w:rsidRDefault="004B25ED">
      <w:pPr>
        <w:sectPr w:rsidR="004B25ED">
          <w:type w:val="continuous"/>
          <w:pgSz w:w="11900" w:h="16834"/>
          <w:pgMar w:top="443" w:right="669" w:bottom="596" w:left="980" w:header="0" w:footer="0" w:gutter="0"/>
          <w:cols w:space="720" w:equalWidth="0">
            <w:col w:w="10260"/>
          </w:cols>
        </w:sectPr>
      </w:pPr>
    </w:p>
    <w:p w:rsidR="004B25ED" w:rsidRDefault="00914B8C">
      <w:pPr>
        <w:spacing w:line="389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605155</wp:posOffset>
            </wp:positionH>
            <wp:positionV relativeFrom="page">
              <wp:posOffset>203200</wp:posOffset>
            </wp:positionV>
            <wp:extent cx="6603365" cy="15163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365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25ED" w:rsidRDefault="00914B8C">
      <w:pPr>
        <w:ind w:left="19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RESUME OF S.SELVAKUMAR</w:t>
      </w:r>
    </w:p>
    <w:p w:rsidR="004B25ED" w:rsidRDefault="00914B8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B25ED" w:rsidRDefault="00914B8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Mail id: ssivam2@gmail.com</w:t>
      </w:r>
    </w:p>
    <w:p w:rsidR="004B25ED" w:rsidRDefault="004B25ED">
      <w:pPr>
        <w:spacing w:line="92" w:lineRule="exact"/>
        <w:rPr>
          <w:sz w:val="20"/>
          <w:szCs w:val="20"/>
        </w:rPr>
      </w:pPr>
    </w:p>
    <w:p w:rsidR="004B25ED" w:rsidRDefault="00914B8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Mobile: +91 9841313912</w:t>
      </w:r>
    </w:p>
    <w:p w:rsidR="004B25ED" w:rsidRDefault="004B25ED">
      <w:pPr>
        <w:spacing w:line="462" w:lineRule="exact"/>
        <w:rPr>
          <w:sz w:val="20"/>
          <w:szCs w:val="20"/>
        </w:rPr>
      </w:pPr>
    </w:p>
    <w:p w:rsidR="004B25ED" w:rsidRDefault="004B25ED">
      <w:pPr>
        <w:sectPr w:rsidR="004B25ED">
          <w:pgSz w:w="11900" w:h="16834"/>
          <w:pgMar w:top="443" w:right="669" w:bottom="596" w:left="980" w:header="0" w:footer="0" w:gutter="0"/>
          <w:cols w:num="2" w:space="720" w:equalWidth="0">
            <w:col w:w="7000" w:space="720"/>
            <w:col w:w="2540"/>
          </w:cols>
        </w:sectPr>
      </w:pPr>
    </w:p>
    <w:p w:rsidR="004B25ED" w:rsidRDefault="004B25ED">
      <w:pPr>
        <w:spacing w:line="337" w:lineRule="exact"/>
        <w:rPr>
          <w:sz w:val="20"/>
          <w:szCs w:val="20"/>
        </w:rPr>
      </w:pPr>
    </w:p>
    <w:p w:rsidR="004B25ED" w:rsidRDefault="00914B8C">
      <w:pPr>
        <w:spacing w:line="309" w:lineRule="auto"/>
        <w:ind w:right="2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Engineering Manager / Civil &amp; Structural Engineer / Project Manager having more than 1</w:t>
      </w:r>
      <w:r w:rsidR="005E2914">
        <w:rPr>
          <w:rFonts w:ascii="Arial" w:eastAsia="Arial" w:hAnsi="Arial" w:cs="Arial"/>
          <w:b/>
          <w:bCs/>
          <w:sz w:val="19"/>
          <w:szCs w:val="19"/>
        </w:rPr>
        <w:t>6</w:t>
      </w:r>
      <w:r w:rsidR="00703405">
        <w:rPr>
          <w:rFonts w:ascii="Arial" w:eastAsia="Arial" w:hAnsi="Arial" w:cs="Arial"/>
          <w:b/>
          <w:bCs/>
          <w:sz w:val="19"/>
          <w:szCs w:val="19"/>
        </w:rPr>
        <w:t>+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years of experience in the field of Industrial, Infrastructure, Energy Sector and Material Handling projects, working with large varieties of Challenging Projects both in RCC &amp; Steel (Including Pre-engineered Building).</w:t>
      </w: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2" w:lineRule="exact"/>
        <w:rPr>
          <w:sz w:val="20"/>
          <w:szCs w:val="20"/>
        </w:rPr>
      </w:pPr>
    </w:p>
    <w:p w:rsidR="004B25ED" w:rsidRDefault="00914B8C">
      <w:pPr>
        <w:spacing w:line="302" w:lineRule="auto"/>
        <w:ind w:left="380" w:righ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Core Competency: </w:t>
      </w:r>
      <w:r>
        <w:rPr>
          <w:rFonts w:ascii="Arial" w:eastAsia="Arial" w:hAnsi="Arial" w:cs="Arial"/>
          <w:sz w:val="19"/>
          <w:szCs w:val="19"/>
        </w:rPr>
        <w:t>Guide and lead a team of engineers on various projects from FEED (Front End Engineering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Design) to Detailed Design engineering stage involved in various bids and Tender Proposals. Involved, Associated and Lead projects of the following:</w:t>
      </w:r>
    </w:p>
    <w:p w:rsidR="004B25ED" w:rsidRDefault="004B25ED">
      <w:pPr>
        <w:spacing w:line="270" w:lineRule="exact"/>
        <w:rPr>
          <w:sz w:val="20"/>
          <w:szCs w:val="20"/>
        </w:rPr>
      </w:pPr>
    </w:p>
    <w:p w:rsidR="00703405" w:rsidRPr="00703405" w:rsidRDefault="00703405" w:rsidP="00703405">
      <w:pPr>
        <w:pStyle w:val="ListParagraph"/>
        <w:numPr>
          <w:ilvl w:val="0"/>
          <w:numId w:val="17"/>
        </w:numPr>
        <w:tabs>
          <w:tab w:val="left" w:pos="1100"/>
        </w:tabs>
        <w:spacing w:line="276" w:lineRule="auto"/>
        <w:rPr>
          <w:rFonts w:ascii="Symbol" w:eastAsia="Symbol" w:hAnsi="Symbol" w:cs="Symbol"/>
          <w:sz w:val="19"/>
          <w:szCs w:val="19"/>
        </w:rPr>
      </w:pPr>
      <w:r w:rsidRPr="00703405">
        <w:rPr>
          <w:rFonts w:ascii="Arial" w:eastAsia="Arial" w:hAnsi="Arial" w:cs="Arial"/>
          <w:sz w:val="19"/>
          <w:szCs w:val="19"/>
        </w:rPr>
        <w:t>FMCG Products</w:t>
      </w:r>
    </w:p>
    <w:p w:rsidR="00703405" w:rsidRPr="00703405" w:rsidRDefault="00703405" w:rsidP="00703405">
      <w:pPr>
        <w:pStyle w:val="ListParagraph"/>
        <w:numPr>
          <w:ilvl w:val="0"/>
          <w:numId w:val="17"/>
        </w:numPr>
        <w:tabs>
          <w:tab w:val="left" w:pos="1100"/>
        </w:tabs>
        <w:spacing w:line="276" w:lineRule="auto"/>
        <w:rPr>
          <w:rFonts w:ascii="Symbol" w:eastAsia="Symbol" w:hAnsi="Symbol" w:cs="Symbol"/>
          <w:sz w:val="19"/>
          <w:szCs w:val="19"/>
        </w:rPr>
      </w:pPr>
      <w:r w:rsidRPr="00703405">
        <w:rPr>
          <w:rFonts w:ascii="Arial" w:eastAsia="Arial" w:hAnsi="Arial" w:cs="Arial"/>
          <w:sz w:val="19"/>
          <w:szCs w:val="19"/>
        </w:rPr>
        <w:t>Oil &amp; Gas onshore structures</w:t>
      </w:r>
      <w:r w:rsidR="00D81DC5">
        <w:rPr>
          <w:rFonts w:ascii="Arial" w:eastAsia="Arial" w:hAnsi="Arial" w:cs="Arial"/>
          <w:sz w:val="19"/>
          <w:szCs w:val="19"/>
        </w:rPr>
        <w:t xml:space="preserve"> – Qatar Gas project onshore Pipe lines</w:t>
      </w:r>
    </w:p>
    <w:p w:rsidR="00703405" w:rsidRPr="00703405" w:rsidRDefault="00703405" w:rsidP="00703405">
      <w:pPr>
        <w:pStyle w:val="ListParagraph"/>
        <w:numPr>
          <w:ilvl w:val="0"/>
          <w:numId w:val="17"/>
        </w:numPr>
        <w:tabs>
          <w:tab w:val="left" w:pos="1100"/>
        </w:tabs>
        <w:spacing w:line="276" w:lineRule="auto"/>
        <w:rPr>
          <w:rFonts w:ascii="Symbol" w:eastAsia="Symbol" w:hAnsi="Symbol" w:cs="Symbol"/>
          <w:sz w:val="19"/>
          <w:szCs w:val="19"/>
        </w:rPr>
      </w:pPr>
      <w:r w:rsidRPr="00703405">
        <w:rPr>
          <w:rFonts w:ascii="Arial" w:eastAsia="Arial" w:hAnsi="Arial" w:cs="Arial"/>
          <w:sz w:val="19"/>
          <w:szCs w:val="19"/>
        </w:rPr>
        <w:t>Foundation System for 36m silos.</w:t>
      </w:r>
    </w:p>
    <w:p w:rsidR="00703405" w:rsidRPr="00703405" w:rsidRDefault="00703405" w:rsidP="00703405">
      <w:pPr>
        <w:pStyle w:val="ListParagraph"/>
        <w:numPr>
          <w:ilvl w:val="0"/>
          <w:numId w:val="17"/>
        </w:numPr>
        <w:tabs>
          <w:tab w:val="left" w:pos="1100"/>
        </w:tabs>
        <w:spacing w:line="276" w:lineRule="auto"/>
        <w:rPr>
          <w:rFonts w:ascii="Symbol" w:eastAsia="Symbol" w:hAnsi="Symbol" w:cs="Symbol"/>
          <w:sz w:val="19"/>
          <w:szCs w:val="19"/>
        </w:rPr>
      </w:pPr>
      <w:r w:rsidRPr="00703405">
        <w:rPr>
          <w:rFonts w:ascii="Arial" w:eastAsia="Arial" w:hAnsi="Arial" w:cs="Arial"/>
          <w:sz w:val="19"/>
          <w:szCs w:val="19"/>
        </w:rPr>
        <w:t>Beverage Industries, Plaster board Factories, Steel Plant Junction towers</w:t>
      </w:r>
    </w:p>
    <w:p w:rsidR="004B25ED" w:rsidRPr="00415DC5" w:rsidRDefault="00914B8C" w:rsidP="00703405">
      <w:pPr>
        <w:pStyle w:val="ListParagraph"/>
        <w:numPr>
          <w:ilvl w:val="0"/>
          <w:numId w:val="17"/>
        </w:numPr>
        <w:tabs>
          <w:tab w:val="left" w:pos="1100"/>
        </w:tabs>
        <w:spacing w:line="276" w:lineRule="auto"/>
        <w:rPr>
          <w:rFonts w:ascii="Symbol" w:eastAsia="Symbol" w:hAnsi="Symbol" w:cs="Symbol"/>
          <w:sz w:val="19"/>
          <w:szCs w:val="19"/>
        </w:rPr>
      </w:pPr>
      <w:r w:rsidRPr="00703405">
        <w:rPr>
          <w:rFonts w:ascii="Arial" w:eastAsia="Arial" w:hAnsi="Arial" w:cs="Arial"/>
          <w:sz w:val="19"/>
          <w:szCs w:val="19"/>
        </w:rPr>
        <w:t>Residential Buildings &amp; Multi Storied Buildings</w:t>
      </w:r>
    </w:p>
    <w:p w:rsidR="00415DC5" w:rsidRPr="00415DC5" w:rsidRDefault="00415DC5" w:rsidP="00415DC5">
      <w:pPr>
        <w:pStyle w:val="ListParagraph"/>
        <w:tabs>
          <w:tab w:val="left" w:pos="1100"/>
        </w:tabs>
        <w:spacing w:line="276" w:lineRule="auto"/>
        <w:ind w:left="1080"/>
        <w:rPr>
          <w:rFonts w:ascii="Symbol" w:eastAsia="Symbol" w:hAnsi="Symbol" w:cs="Symbol"/>
          <w:sz w:val="19"/>
          <w:szCs w:val="19"/>
        </w:rPr>
      </w:pPr>
    </w:p>
    <w:p w:rsidR="004B25ED" w:rsidRPr="00415DC5" w:rsidRDefault="004B25ED">
      <w:pPr>
        <w:spacing w:line="48" w:lineRule="exact"/>
        <w:rPr>
          <w:rFonts w:ascii="Arial" w:eastAsia="Arial" w:hAnsi="Arial" w:cs="Arial"/>
          <w:sz w:val="19"/>
          <w:szCs w:val="19"/>
        </w:rPr>
      </w:pPr>
    </w:p>
    <w:p w:rsidR="004B25ED" w:rsidRDefault="004B25ED">
      <w:pPr>
        <w:spacing w:line="45" w:lineRule="exact"/>
        <w:rPr>
          <w:rFonts w:ascii="Symbol" w:eastAsia="Symbol" w:hAnsi="Symbol" w:cs="Symbol"/>
          <w:sz w:val="19"/>
          <w:szCs w:val="19"/>
        </w:rPr>
      </w:pPr>
    </w:p>
    <w:p w:rsidR="004B25ED" w:rsidRDefault="004B25ED">
      <w:pPr>
        <w:spacing w:line="48" w:lineRule="exact"/>
        <w:rPr>
          <w:rFonts w:ascii="Symbol" w:eastAsia="Symbol" w:hAnsi="Symbol" w:cs="Symbol"/>
          <w:sz w:val="19"/>
          <w:szCs w:val="19"/>
        </w:rPr>
      </w:pPr>
    </w:p>
    <w:p w:rsidR="004B25ED" w:rsidRDefault="00914B8C">
      <w:pPr>
        <w:ind w:left="3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Professional experience</w:t>
      </w:r>
    </w:p>
    <w:p w:rsidR="00733CB6" w:rsidRDefault="00733CB6">
      <w:pPr>
        <w:ind w:left="380"/>
        <w:rPr>
          <w:rFonts w:ascii="Arial" w:eastAsia="Arial" w:hAnsi="Arial" w:cs="Arial"/>
          <w:b/>
          <w:bCs/>
          <w:sz w:val="20"/>
          <w:szCs w:val="20"/>
        </w:rPr>
      </w:pPr>
    </w:p>
    <w:p w:rsidR="00733CB6" w:rsidRDefault="00733CB6" w:rsidP="00733CB6">
      <w:pPr>
        <w:tabs>
          <w:tab w:val="left" w:pos="2940"/>
        </w:tabs>
        <w:ind w:left="3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Dec. 2019 – Till Date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J Ray McDermott, Chennai</w:t>
      </w:r>
    </w:p>
    <w:p w:rsidR="00733CB6" w:rsidRDefault="00733CB6" w:rsidP="00733CB6">
      <w:pPr>
        <w:spacing w:line="62" w:lineRule="exact"/>
        <w:rPr>
          <w:sz w:val="20"/>
          <w:szCs w:val="20"/>
        </w:rPr>
      </w:pPr>
    </w:p>
    <w:p w:rsidR="00733CB6" w:rsidRDefault="00733CB6" w:rsidP="00733CB6">
      <w:pPr>
        <w:ind w:left="296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Senior Structural Engineer</w:t>
      </w:r>
    </w:p>
    <w:p w:rsidR="00733CB6" w:rsidRDefault="00733CB6" w:rsidP="00733CB6">
      <w:pPr>
        <w:spacing w:line="341" w:lineRule="exact"/>
        <w:rPr>
          <w:sz w:val="20"/>
          <w:szCs w:val="20"/>
        </w:rPr>
      </w:pPr>
    </w:p>
    <w:p w:rsidR="00733CB6" w:rsidRDefault="00733CB6" w:rsidP="00733CB6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Projects Involved:</w:t>
      </w:r>
    </w:p>
    <w:p w:rsidR="00733CB6" w:rsidRDefault="00733CB6" w:rsidP="00733CB6">
      <w:pPr>
        <w:spacing w:line="62" w:lineRule="exact"/>
        <w:rPr>
          <w:sz w:val="20"/>
          <w:szCs w:val="20"/>
        </w:rPr>
      </w:pPr>
    </w:p>
    <w:p w:rsidR="00733CB6" w:rsidRDefault="00733CB6" w:rsidP="00733CB6">
      <w:pPr>
        <w:numPr>
          <w:ilvl w:val="0"/>
          <w:numId w:val="2"/>
        </w:numPr>
        <w:tabs>
          <w:tab w:val="left" w:pos="3520"/>
        </w:tabs>
        <w:ind w:left="3520" w:hanging="36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Marjan – Package 1 For Saudi Aramco as a </w:t>
      </w:r>
      <w:r w:rsidR="00CB17E3">
        <w:rPr>
          <w:rFonts w:ascii="Arial" w:eastAsia="Arial" w:hAnsi="Arial" w:cs="Arial"/>
          <w:sz w:val="19"/>
          <w:szCs w:val="19"/>
        </w:rPr>
        <w:t xml:space="preserve">CSE (Construction Support service) </w:t>
      </w:r>
      <w:r>
        <w:rPr>
          <w:rFonts w:ascii="Arial" w:eastAsia="Arial" w:hAnsi="Arial" w:cs="Arial"/>
          <w:sz w:val="19"/>
          <w:szCs w:val="19"/>
        </w:rPr>
        <w:t>Co-ordinator with Ku</w:t>
      </w:r>
      <w:r w:rsidR="009C4A38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lalumpur</w:t>
      </w:r>
      <w:bookmarkStart w:id="2" w:name="_GoBack"/>
      <w:bookmarkEnd w:id="2"/>
      <w:r>
        <w:rPr>
          <w:rFonts w:ascii="Arial" w:eastAsia="Arial" w:hAnsi="Arial" w:cs="Arial"/>
          <w:sz w:val="19"/>
          <w:szCs w:val="19"/>
        </w:rPr>
        <w:t xml:space="preserve">, Chennai &amp; Dubai Team, </w:t>
      </w:r>
      <w:r w:rsidR="00CB17E3">
        <w:rPr>
          <w:rFonts w:ascii="Arial" w:eastAsia="Arial" w:hAnsi="Arial" w:cs="Arial"/>
          <w:sz w:val="19"/>
          <w:szCs w:val="19"/>
        </w:rPr>
        <w:t>also worked for Installation of Bridge Bumper &amp; Guides – Design Report</w:t>
      </w:r>
      <w:r w:rsidR="001F55E5">
        <w:rPr>
          <w:rFonts w:ascii="Arial" w:eastAsia="Arial" w:hAnsi="Arial" w:cs="Arial"/>
          <w:sz w:val="19"/>
          <w:szCs w:val="19"/>
        </w:rPr>
        <w:t>)</w:t>
      </w:r>
    </w:p>
    <w:p w:rsidR="00733CB6" w:rsidRDefault="00733CB6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                                       </w:t>
      </w:r>
    </w:p>
    <w:p w:rsidR="004B25ED" w:rsidRDefault="00914B8C">
      <w:pPr>
        <w:tabs>
          <w:tab w:val="left" w:pos="2940"/>
        </w:tabs>
        <w:ind w:left="3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Jul. 2018 – </w:t>
      </w:r>
      <w:r w:rsidR="00733CB6">
        <w:rPr>
          <w:rFonts w:ascii="Arial" w:eastAsia="Arial" w:hAnsi="Arial" w:cs="Arial"/>
          <w:sz w:val="19"/>
          <w:szCs w:val="19"/>
        </w:rPr>
        <w:t>Nov. 2019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SUNRAY Engineering &amp; Technologies</w:t>
      </w:r>
    </w:p>
    <w:p w:rsidR="004B25ED" w:rsidRDefault="004B25ED">
      <w:pPr>
        <w:spacing w:line="62" w:lineRule="exact"/>
        <w:rPr>
          <w:sz w:val="20"/>
          <w:szCs w:val="20"/>
        </w:rPr>
      </w:pPr>
    </w:p>
    <w:p w:rsidR="004B25ED" w:rsidRDefault="00914B8C">
      <w:pPr>
        <w:ind w:left="296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Engineering Manager</w:t>
      </w:r>
      <w:r w:rsidR="001F55E5">
        <w:rPr>
          <w:rFonts w:ascii="Arial" w:eastAsia="Arial" w:hAnsi="Arial" w:cs="Arial"/>
          <w:sz w:val="19"/>
          <w:szCs w:val="19"/>
        </w:rPr>
        <w:t>, Design &amp; Engineering</w:t>
      </w:r>
    </w:p>
    <w:p w:rsidR="004B25ED" w:rsidRDefault="004B25ED">
      <w:pPr>
        <w:spacing w:line="341" w:lineRule="exact"/>
        <w:rPr>
          <w:sz w:val="20"/>
          <w:szCs w:val="20"/>
        </w:rPr>
      </w:pPr>
    </w:p>
    <w:p w:rsidR="004B25ED" w:rsidRDefault="00914B8C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Projects Involved:</w:t>
      </w:r>
    </w:p>
    <w:p w:rsidR="004B25ED" w:rsidRDefault="004B25ED">
      <w:pPr>
        <w:spacing w:line="62" w:lineRule="exact"/>
        <w:rPr>
          <w:sz w:val="20"/>
          <w:szCs w:val="20"/>
        </w:rPr>
      </w:pPr>
    </w:p>
    <w:p w:rsidR="004B25ED" w:rsidRPr="00733CB6" w:rsidRDefault="00733CB6" w:rsidP="00733CB6">
      <w:pPr>
        <w:pStyle w:val="ListParagraph"/>
        <w:tabs>
          <w:tab w:val="left" w:pos="3520"/>
        </w:tabs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                                             </w:t>
      </w:r>
      <w:r w:rsidR="001F55E5"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sz w:val="19"/>
          <w:szCs w:val="19"/>
        </w:rPr>
        <w:t xml:space="preserve">1. </w:t>
      </w:r>
      <w:r w:rsidR="001F55E5">
        <w:rPr>
          <w:rFonts w:ascii="Arial" w:eastAsia="Arial" w:hAnsi="Arial" w:cs="Arial"/>
          <w:sz w:val="19"/>
          <w:szCs w:val="19"/>
        </w:rPr>
        <w:t xml:space="preserve">  </w:t>
      </w:r>
      <w:r w:rsidR="00914B8C" w:rsidRPr="00733CB6">
        <w:rPr>
          <w:rFonts w:ascii="Arial" w:eastAsia="Arial" w:hAnsi="Arial" w:cs="Arial"/>
          <w:sz w:val="19"/>
          <w:szCs w:val="19"/>
        </w:rPr>
        <w:t xml:space="preserve">2.5 Crore Expansion Facility </w:t>
      </w:r>
      <w:r w:rsidR="001F55E5">
        <w:rPr>
          <w:rFonts w:ascii="Arial" w:eastAsia="Arial" w:hAnsi="Arial" w:cs="Arial"/>
          <w:sz w:val="19"/>
          <w:szCs w:val="19"/>
        </w:rPr>
        <w:t>of Industrial Structure at IFF, Chennai -Completed</w:t>
      </w:r>
    </w:p>
    <w:p w:rsidR="004B25ED" w:rsidRDefault="004B25ED">
      <w:pPr>
        <w:spacing w:line="62" w:lineRule="exact"/>
        <w:rPr>
          <w:rFonts w:ascii="Arial" w:eastAsia="Arial" w:hAnsi="Arial" w:cs="Arial"/>
          <w:sz w:val="19"/>
          <w:szCs w:val="19"/>
        </w:rPr>
      </w:pPr>
    </w:p>
    <w:p w:rsidR="004B25ED" w:rsidRPr="001F55E5" w:rsidRDefault="001F55E5" w:rsidP="001F55E5">
      <w:pPr>
        <w:pStyle w:val="ListParagraph"/>
        <w:tabs>
          <w:tab w:val="left" w:pos="3520"/>
        </w:tabs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                                               2. </w:t>
      </w:r>
      <w:r w:rsidR="00914B8C" w:rsidRPr="001F55E5">
        <w:rPr>
          <w:rFonts w:ascii="Arial" w:eastAsia="Arial" w:hAnsi="Arial" w:cs="Arial"/>
          <w:sz w:val="19"/>
          <w:szCs w:val="19"/>
        </w:rPr>
        <w:t>15 crore Industrial Expansion for Kostal at Ranipet</w:t>
      </w:r>
      <w:r w:rsidRPr="001F55E5">
        <w:rPr>
          <w:rFonts w:ascii="Arial" w:eastAsia="Arial" w:hAnsi="Arial" w:cs="Arial"/>
          <w:sz w:val="19"/>
          <w:szCs w:val="19"/>
        </w:rPr>
        <w:t xml:space="preserve"> –Construction </w:t>
      </w:r>
      <w:r>
        <w:rPr>
          <w:rFonts w:ascii="Arial" w:eastAsia="Arial" w:hAnsi="Arial" w:cs="Arial"/>
          <w:sz w:val="19"/>
          <w:szCs w:val="19"/>
        </w:rPr>
        <w:t>over in As-</w:t>
      </w:r>
      <w:r w:rsidRPr="001F55E5">
        <w:rPr>
          <w:rFonts w:ascii="Arial" w:eastAsia="Arial" w:hAnsi="Arial" w:cs="Arial"/>
          <w:sz w:val="19"/>
          <w:szCs w:val="19"/>
        </w:rPr>
        <w:t>built</w:t>
      </w:r>
    </w:p>
    <w:p w:rsidR="004B25ED" w:rsidRDefault="004B25ED">
      <w:pPr>
        <w:spacing w:line="59" w:lineRule="exact"/>
        <w:rPr>
          <w:rFonts w:ascii="Arial" w:eastAsia="Arial" w:hAnsi="Arial" w:cs="Arial"/>
          <w:sz w:val="19"/>
          <w:szCs w:val="19"/>
        </w:rPr>
      </w:pPr>
    </w:p>
    <w:p w:rsidR="004B25ED" w:rsidRPr="001F55E5" w:rsidRDefault="00914B8C" w:rsidP="001F55E5">
      <w:pPr>
        <w:pStyle w:val="ListParagraph"/>
        <w:numPr>
          <w:ilvl w:val="0"/>
          <w:numId w:val="18"/>
        </w:numPr>
        <w:tabs>
          <w:tab w:val="left" w:pos="3520"/>
        </w:tabs>
        <w:rPr>
          <w:rFonts w:ascii="Arial" w:eastAsia="Arial" w:hAnsi="Arial" w:cs="Arial"/>
          <w:sz w:val="19"/>
          <w:szCs w:val="19"/>
        </w:rPr>
      </w:pPr>
      <w:r w:rsidRPr="001F55E5">
        <w:rPr>
          <w:rFonts w:ascii="Arial" w:eastAsia="Arial" w:hAnsi="Arial" w:cs="Arial"/>
          <w:sz w:val="19"/>
          <w:szCs w:val="19"/>
        </w:rPr>
        <w:t>1 crore LAB Extension at BOSH, Sriperumbudur</w:t>
      </w:r>
      <w:r w:rsidR="001F55E5">
        <w:rPr>
          <w:rFonts w:ascii="Arial" w:eastAsia="Arial" w:hAnsi="Arial" w:cs="Arial"/>
          <w:sz w:val="19"/>
          <w:szCs w:val="19"/>
        </w:rPr>
        <w:t xml:space="preserve"> – Construction Over </w:t>
      </w:r>
    </w:p>
    <w:p w:rsidR="004B25ED" w:rsidRDefault="004B25ED">
      <w:pPr>
        <w:spacing w:line="62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 w:rsidP="001F55E5">
      <w:pPr>
        <w:numPr>
          <w:ilvl w:val="0"/>
          <w:numId w:val="18"/>
        </w:numPr>
        <w:tabs>
          <w:tab w:val="left" w:pos="3520"/>
        </w:tabs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1.75 Crore Villa at Bengaluru</w:t>
      </w:r>
      <w:r w:rsidR="001F55E5">
        <w:rPr>
          <w:rFonts w:ascii="Arial" w:eastAsia="Arial" w:hAnsi="Arial" w:cs="Arial"/>
          <w:sz w:val="19"/>
          <w:szCs w:val="19"/>
        </w:rPr>
        <w:t xml:space="preserve"> – Construction </w:t>
      </w: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22" w:lineRule="exact"/>
        <w:rPr>
          <w:sz w:val="20"/>
          <w:szCs w:val="20"/>
        </w:rPr>
      </w:pPr>
    </w:p>
    <w:p w:rsidR="004B25ED" w:rsidRDefault="00914B8C">
      <w:pPr>
        <w:tabs>
          <w:tab w:val="left" w:pos="2940"/>
        </w:tabs>
        <w:ind w:left="3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Feb. 2018 – June 2018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L&amp;T Technology Services - BARODA</w:t>
      </w:r>
    </w:p>
    <w:p w:rsidR="004B25ED" w:rsidRDefault="004B25ED">
      <w:pPr>
        <w:spacing w:line="62" w:lineRule="exact"/>
        <w:rPr>
          <w:sz w:val="20"/>
          <w:szCs w:val="20"/>
        </w:rPr>
      </w:pPr>
    </w:p>
    <w:p w:rsidR="004B25ED" w:rsidRDefault="00914B8C">
      <w:pPr>
        <w:ind w:left="296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Consultant</w:t>
      </w:r>
    </w:p>
    <w:p w:rsidR="004B25ED" w:rsidRDefault="004B25ED">
      <w:pPr>
        <w:spacing w:line="341" w:lineRule="exact"/>
        <w:rPr>
          <w:sz w:val="20"/>
          <w:szCs w:val="20"/>
        </w:rPr>
      </w:pPr>
    </w:p>
    <w:p w:rsidR="004B25ED" w:rsidRDefault="00914B8C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Projects Involved:</w:t>
      </w:r>
    </w:p>
    <w:p w:rsidR="004B25ED" w:rsidRDefault="004B25ED">
      <w:pPr>
        <w:spacing w:line="63" w:lineRule="exact"/>
        <w:rPr>
          <w:sz w:val="20"/>
          <w:szCs w:val="20"/>
        </w:rPr>
      </w:pPr>
    </w:p>
    <w:p w:rsidR="004B25ED" w:rsidRDefault="00914B8C">
      <w:pPr>
        <w:numPr>
          <w:ilvl w:val="0"/>
          <w:numId w:val="3"/>
        </w:numPr>
        <w:tabs>
          <w:tab w:val="left" w:pos="3880"/>
        </w:tabs>
        <w:ind w:left="3880" w:hanging="36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Proposals &amp; Man-hours for Various Projects involves site visits.</w:t>
      </w:r>
    </w:p>
    <w:p w:rsidR="004B25ED" w:rsidRDefault="004B25ED">
      <w:pPr>
        <w:spacing w:line="59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3"/>
        </w:numPr>
        <w:tabs>
          <w:tab w:val="left" w:pos="3880"/>
        </w:tabs>
        <w:ind w:left="3880" w:hanging="36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Site Visits to Udaipur, Rajasthan for Hindustan Zinc Limited</w:t>
      </w:r>
    </w:p>
    <w:p w:rsidR="004B25ED" w:rsidRDefault="004B25ED">
      <w:pPr>
        <w:spacing w:line="62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3"/>
        </w:numPr>
        <w:tabs>
          <w:tab w:val="left" w:pos="3880"/>
        </w:tabs>
        <w:ind w:left="3880" w:hanging="36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MRF Limited, Dahej, Gujarat for a brief period.</w:t>
      </w:r>
    </w:p>
    <w:p w:rsidR="004B25ED" w:rsidRDefault="004B25ED">
      <w:pPr>
        <w:spacing w:line="62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3"/>
        </w:numPr>
        <w:tabs>
          <w:tab w:val="left" w:pos="3880"/>
        </w:tabs>
        <w:ind w:left="3880" w:hanging="364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sz w:val="19"/>
          <w:szCs w:val="19"/>
        </w:rPr>
        <w:t>L’oreal</w:t>
      </w:r>
      <w:proofErr w:type="spellEnd"/>
      <w:r>
        <w:rPr>
          <w:rFonts w:ascii="Arial" w:eastAsia="Arial" w:hAnsi="Arial" w:cs="Arial"/>
          <w:sz w:val="19"/>
          <w:szCs w:val="19"/>
        </w:rPr>
        <w:t>, HZL, Exxon Mobil, MOL Proposals</w:t>
      </w:r>
    </w:p>
    <w:p w:rsidR="004B25ED" w:rsidRDefault="004B25ED">
      <w:pPr>
        <w:spacing w:line="222" w:lineRule="exact"/>
        <w:rPr>
          <w:sz w:val="20"/>
          <w:szCs w:val="20"/>
        </w:rPr>
      </w:pPr>
    </w:p>
    <w:p w:rsidR="004B25ED" w:rsidRDefault="00914B8C">
      <w:pPr>
        <w:tabs>
          <w:tab w:val="left" w:pos="2860"/>
        </w:tabs>
        <w:ind w:left="3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April 2016 – Feb. 2018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Mott MacDonald</w:t>
      </w:r>
    </w:p>
    <w:p w:rsidR="004B25ED" w:rsidRDefault="004B25ED">
      <w:pPr>
        <w:spacing w:line="60" w:lineRule="exact"/>
        <w:rPr>
          <w:sz w:val="20"/>
          <w:szCs w:val="20"/>
        </w:rPr>
      </w:pPr>
    </w:p>
    <w:p w:rsidR="004B25ED" w:rsidRDefault="00914B8C">
      <w:pPr>
        <w:ind w:left="286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Assistant Project Manager</w:t>
      </w:r>
    </w:p>
    <w:p w:rsidR="004B25ED" w:rsidRDefault="004B25ED">
      <w:pPr>
        <w:spacing w:line="343" w:lineRule="exact"/>
        <w:rPr>
          <w:sz w:val="20"/>
          <w:szCs w:val="20"/>
        </w:rPr>
      </w:pPr>
    </w:p>
    <w:p w:rsidR="004B25ED" w:rsidRDefault="00914B8C">
      <w:pPr>
        <w:ind w:left="28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Projects Involved:</w:t>
      </w:r>
    </w:p>
    <w:p w:rsidR="004B25ED" w:rsidRDefault="004B25ED">
      <w:pPr>
        <w:spacing w:line="60" w:lineRule="exact"/>
        <w:rPr>
          <w:sz w:val="20"/>
          <w:szCs w:val="20"/>
        </w:rPr>
      </w:pPr>
    </w:p>
    <w:p w:rsidR="004B25ED" w:rsidRDefault="005E2914">
      <w:pPr>
        <w:numPr>
          <w:ilvl w:val="0"/>
          <w:numId w:val="4"/>
        </w:numPr>
        <w:tabs>
          <w:tab w:val="left" w:pos="4240"/>
        </w:tabs>
        <w:ind w:left="4240" w:hanging="36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MRF Ltd., </w:t>
      </w:r>
      <w:r w:rsidR="00914B8C">
        <w:rPr>
          <w:rFonts w:ascii="Arial" w:eastAsia="Arial" w:hAnsi="Arial" w:cs="Arial"/>
          <w:sz w:val="19"/>
          <w:szCs w:val="19"/>
        </w:rPr>
        <w:t>Trichy Plant Expansion.</w:t>
      </w:r>
    </w:p>
    <w:p w:rsidR="004B25ED" w:rsidRDefault="004B25ED">
      <w:pPr>
        <w:spacing w:line="62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4"/>
        </w:numPr>
        <w:tabs>
          <w:tab w:val="left" w:pos="4240"/>
        </w:tabs>
        <w:ind w:left="4240" w:hanging="36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PPS Warehouse in Dubai</w:t>
      </w:r>
    </w:p>
    <w:p w:rsidR="004B25ED" w:rsidRDefault="004B25ED">
      <w:pPr>
        <w:spacing w:line="62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4"/>
        </w:numPr>
        <w:tabs>
          <w:tab w:val="left" w:pos="4240"/>
        </w:tabs>
        <w:ind w:left="4240" w:hanging="36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LTA Singapore Design Coordination of Tunnel</w:t>
      </w:r>
    </w:p>
    <w:p w:rsidR="004B25ED" w:rsidRDefault="004B25ED">
      <w:pPr>
        <w:spacing w:line="59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4"/>
        </w:numPr>
        <w:tabs>
          <w:tab w:val="left" w:pos="4240"/>
        </w:tabs>
        <w:ind w:left="4240" w:hanging="36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Hong Kong Tender submission for a Students Hostel</w:t>
      </w: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914B8C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Page 2 of 5</w:t>
      </w:r>
    </w:p>
    <w:p w:rsidR="004B25ED" w:rsidRDefault="004B25ED">
      <w:pPr>
        <w:sectPr w:rsidR="004B25ED">
          <w:type w:val="continuous"/>
          <w:pgSz w:w="11900" w:h="16834"/>
          <w:pgMar w:top="443" w:right="669" w:bottom="596" w:left="980" w:header="0" w:footer="0" w:gutter="0"/>
          <w:cols w:space="720" w:equalWidth="0">
            <w:col w:w="10260"/>
          </w:cols>
        </w:sectPr>
      </w:pPr>
    </w:p>
    <w:p w:rsidR="004B25ED" w:rsidRDefault="00914B8C">
      <w:pPr>
        <w:spacing w:line="389" w:lineRule="exact"/>
        <w:rPr>
          <w:sz w:val="20"/>
          <w:szCs w:val="20"/>
        </w:rPr>
      </w:pPr>
      <w:bookmarkStart w:id="3" w:name="page3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605155</wp:posOffset>
            </wp:positionH>
            <wp:positionV relativeFrom="page">
              <wp:posOffset>203200</wp:posOffset>
            </wp:positionV>
            <wp:extent cx="6603365" cy="15163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365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25ED" w:rsidRDefault="00914B8C">
      <w:pPr>
        <w:ind w:left="19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RESUME OF S.SELVAKUMAR</w:t>
      </w:r>
    </w:p>
    <w:p w:rsidR="004B25ED" w:rsidRDefault="00914B8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B25ED" w:rsidRDefault="00914B8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Mail id: ssivam2@gmail.com</w:t>
      </w:r>
    </w:p>
    <w:p w:rsidR="004B25ED" w:rsidRDefault="004B25ED">
      <w:pPr>
        <w:spacing w:line="92" w:lineRule="exact"/>
        <w:rPr>
          <w:sz w:val="20"/>
          <w:szCs w:val="20"/>
        </w:rPr>
      </w:pPr>
    </w:p>
    <w:p w:rsidR="004B25ED" w:rsidRDefault="00914B8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Mobile: +91 9841313912</w:t>
      </w:r>
    </w:p>
    <w:p w:rsidR="004B25ED" w:rsidRDefault="004B25ED">
      <w:pPr>
        <w:spacing w:line="462" w:lineRule="exact"/>
        <w:rPr>
          <w:sz w:val="20"/>
          <w:szCs w:val="20"/>
        </w:rPr>
      </w:pPr>
    </w:p>
    <w:p w:rsidR="004B25ED" w:rsidRDefault="004B25ED">
      <w:pPr>
        <w:sectPr w:rsidR="004B25ED">
          <w:pgSz w:w="11900" w:h="16834"/>
          <w:pgMar w:top="443" w:right="669" w:bottom="596" w:left="980" w:header="0" w:footer="0" w:gutter="0"/>
          <w:cols w:num="2" w:space="720" w:equalWidth="0">
            <w:col w:w="7000" w:space="720"/>
            <w:col w:w="2540"/>
          </w:cols>
        </w:sectPr>
      </w:pPr>
    </w:p>
    <w:p w:rsidR="004B25ED" w:rsidRDefault="004B25ED">
      <w:pPr>
        <w:spacing w:line="337" w:lineRule="exact"/>
        <w:rPr>
          <w:sz w:val="20"/>
          <w:szCs w:val="20"/>
        </w:rPr>
      </w:pPr>
    </w:p>
    <w:p w:rsidR="004B25ED" w:rsidRDefault="00914B8C">
      <w:pPr>
        <w:spacing w:line="309" w:lineRule="auto"/>
        <w:ind w:right="2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Engineering Manager / Civil &amp; Structural Engineer / Project Manager having more than 1</w:t>
      </w:r>
      <w:r w:rsidR="00703405">
        <w:rPr>
          <w:rFonts w:ascii="Arial" w:eastAsia="Arial" w:hAnsi="Arial" w:cs="Arial"/>
          <w:b/>
          <w:bCs/>
          <w:sz w:val="19"/>
          <w:szCs w:val="19"/>
        </w:rPr>
        <w:t>5+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years of experience in the field of Industrial, Infrastructure, Energy Sector and Material Handling projects, working with large varieties of Challenging Projects both in RCC &amp; Steel (Including Pre-engineered Building).</w:t>
      </w: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98" w:lineRule="exact"/>
        <w:rPr>
          <w:sz w:val="20"/>
          <w:szCs w:val="20"/>
        </w:rPr>
      </w:pPr>
    </w:p>
    <w:p w:rsidR="004B25ED" w:rsidRDefault="00914B8C">
      <w:pPr>
        <w:tabs>
          <w:tab w:val="left" w:pos="2740"/>
        </w:tabs>
        <w:ind w:left="3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Feb 2015 – Mar 2016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 xml:space="preserve">Tebodin Consultants &amp; Engineers India </w:t>
      </w:r>
      <w:proofErr w:type="spellStart"/>
      <w:r>
        <w:rPr>
          <w:rFonts w:ascii="Arial" w:eastAsia="Arial" w:hAnsi="Arial" w:cs="Arial"/>
          <w:b/>
          <w:bCs/>
          <w:sz w:val="19"/>
          <w:szCs w:val="19"/>
        </w:rPr>
        <w:t>Pvt.</w:t>
      </w:r>
      <w:proofErr w:type="spellEnd"/>
      <w:r>
        <w:rPr>
          <w:rFonts w:ascii="Arial" w:eastAsia="Arial" w:hAnsi="Arial" w:cs="Arial"/>
          <w:b/>
          <w:bCs/>
          <w:sz w:val="19"/>
          <w:szCs w:val="19"/>
        </w:rPr>
        <w:t xml:space="preserve"> Ltd</w:t>
      </w:r>
    </w:p>
    <w:p w:rsidR="004B25ED" w:rsidRDefault="004B25ED">
      <w:pPr>
        <w:spacing w:line="62" w:lineRule="exact"/>
        <w:rPr>
          <w:sz w:val="20"/>
          <w:szCs w:val="20"/>
        </w:rPr>
      </w:pPr>
    </w:p>
    <w:p w:rsidR="004B25ED" w:rsidRDefault="00914B8C">
      <w:pPr>
        <w:ind w:left="276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9"/>
          <w:szCs w:val="19"/>
        </w:rPr>
        <w:t xml:space="preserve">Dept. </w:t>
      </w:r>
      <w:r w:rsidR="00917EDE">
        <w:rPr>
          <w:rFonts w:ascii="Arial" w:eastAsia="Arial" w:hAnsi="Arial" w:cs="Arial"/>
          <w:i/>
          <w:iCs/>
          <w:sz w:val="19"/>
          <w:szCs w:val="19"/>
        </w:rPr>
        <w:t>Manager /</w:t>
      </w:r>
      <w:r>
        <w:rPr>
          <w:rFonts w:ascii="Arial" w:eastAsia="Arial" w:hAnsi="Arial" w:cs="Arial"/>
          <w:i/>
          <w:iCs/>
          <w:sz w:val="19"/>
          <w:szCs w:val="19"/>
        </w:rPr>
        <w:t xml:space="preserve"> Senior Lead Structural Engineer – Civil / Structures</w:t>
      </w:r>
    </w:p>
    <w:p w:rsidR="004B25ED" w:rsidRDefault="004B25ED">
      <w:pPr>
        <w:spacing w:line="341" w:lineRule="exact"/>
        <w:rPr>
          <w:sz w:val="20"/>
          <w:szCs w:val="20"/>
        </w:rPr>
      </w:pPr>
    </w:p>
    <w:p w:rsidR="004B25ED" w:rsidRDefault="00914B8C">
      <w:pPr>
        <w:ind w:left="2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Projects Involved:</w:t>
      </w:r>
    </w:p>
    <w:p w:rsidR="004B25ED" w:rsidRDefault="004B25ED">
      <w:pPr>
        <w:spacing w:line="63" w:lineRule="exact"/>
        <w:rPr>
          <w:sz w:val="20"/>
          <w:szCs w:val="20"/>
        </w:rPr>
      </w:pPr>
    </w:p>
    <w:p w:rsidR="004B25ED" w:rsidRDefault="00914B8C">
      <w:pPr>
        <w:numPr>
          <w:ilvl w:val="0"/>
          <w:numId w:val="5"/>
        </w:numPr>
        <w:tabs>
          <w:tab w:val="left" w:pos="3480"/>
        </w:tabs>
        <w:ind w:left="34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600 BPM Production Plant for HCCBPL (Coco-Cola).</w:t>
      </w:r>
    </w:p>
    <w:p w:rsidR="004B25ED" w:rsidRDefault="004B25ED">
      <w:pPr>
        <w:spacing w:line="59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5"/>
        </w:numPr>
        <w:tabs>
          <w:tab w:val="left" w:pos="3480"/>
        </w:tabs>
        <w:ind w:left="34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Gypsum Board Manufacturing Plant for Saint Gobain.</w:t>
      </w:r>
    </w:p>
    <w:p w:rsidR="004B25ED" w:rsidRDefault="004B25ED">
      <w:pPr>
        <w:spacing w:line="343" w:lineRule="exact"/>
        <w:rPr>
          <w:sz w:val="20"/>
          <w:szCs w:val="20"/>
        </w:rPr>
      </w:pPr>
    </w:p>
    <w:p w:rsidR="004B25ED" w:rsidRDefault="00914B8C">
      <w:pPr>
        <w:ind w:left="2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Job Responsibilities:</w:t>
      </w:r>
    </w:p>
    <w:p w:rsidR="004B25ED" w:rsidRDefault="004B25ED">
      <w:pPr>
        <w:spacing w:line="69" w:lineRule="exact"/>
        <w:rPr>
          <w:sz w:val="20"/>
          <w:szCs w:val="20"/>
        </w:rPr>
      </w:pPr>
    </w:p>
    <w:p w:rsidR="004B25ED" w:rsidRDefault="00914B8C">
      <w:pPr>
        <w:numPr>
          <w:ilvl w:val="0"/>
          <w:numId w:val="6"/>
        </w:numPr>
        <w:tabs>
          <w:tab w:val="left" w:pos="3480"/>
        </w:tabs>
        <w:spacing w:line="298" w:lineRule="auto"/>
        <w:ind w:left="3480" w:right="40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Guide &amp; Lead a Team of Engineers in meeting the schedule in the 600 BPM plant design and completed the Tender package earlier than planned.</w:t>
      </w:r>
    </w:p>
    <w:p w:rsidR="004B25ED" w:rsidRDefault="004B25ED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6"/>
        </w:numPr>
        <w:tabs>
          <w:tab w:val="left" w:pos="3480"/>
        </w:tabs>
        <w:spacing w:line="295" w:lineRule="auto"/>
        <w:ind w:left="3480" w:right="3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Co-ordinated with electrical, mechanical, HVAC disciplines in completing the beverage plant design.</w:t>
      </w:r>
    </w:p>
    <w:p w:rsidR="004B25ED" w:rsidRDefault="004B25ED">
      <w:pPr>
        <w:spacing w:line="22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6"/>
        </w:numPr>
        <w:tabs>
          <w:tab w:val="left" w:pos="3480"/>
        </w:tabs>
        <w:spacing w:line="298" w:lineRule="auto"/>
        <w:ind w:left="3480" w:right="40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Preparation of Design basis report &amp; PEB tender Specification document for 600 BPM &amp; Saint Gobain (Gypsum Board Manufacturing Plant).</w:t>
      </w:r>
    </w:p>
    <w:p w:rsidR="004B25ED" w:rsidRDefault="004B25ED">
      <w:pPr>
        <w:spacing w:line="16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6"/>
        </w:numPr>
        <w:tabs>
          <w:tab w:val="left" w:pos="3480"/>
        </w:tabs>
        <w:spacing w:line="303" w:lineRule="auto"/>
        <w:ind w:left="3480" w:right="360" w:hanging="36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Preparation of Basic &amp; Detailed engineering drawings for tender &amp; execution works for structural &amp; civil Gypsum Board manufacturing plant and Beverage plant and checking of ETABS model in Mill Building in </w:t>
      </w:r>
      <w:proofErr w:type="spellStart"/>
      <w:r>
        <w:rPr>
          <w:rFonts w:ascii="Arial" w:eastAsia="Arial" w:hAnsi="Arial" w:cs="Arial"/>
          <w:sz w:val="19"/>
          <w:szCs w:val="19"/>
        </w:rPr>
        <w:t>Gyproc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4B25ED" w:rsidRDefault="004B25ED">
      <w:pPr>
        <w:spacing w:line="3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6"/>
        </w:numPr>
        <w:tabs>
          <w:tab w:val="left" w:pos="3480"/>
        </w:tabs>
        <w:ind w:left="34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Preparation of final budget / estimation for civil structural part.</w:t>
      </w: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22" w:lineRule="exact"/>
        <w:rPr>
          <w:sz w:val="20"/>
          <w:szCs w:val="20"/>
        </w:rPr>
      </w:pPr>
    </w:p>
    <w:p w:rsidR="004B25ED" w:rsidRDefault="00914B8C">
      <w:pPr>
        <w:tabs>
          <w:tab w:val="left" w:pos="2740"/>
        </w:tabs>
        <w:ind w:left="3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Dec 2012 – Feb 2015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Ramboll Oil &amp; Gas, Chennai</w:t>
      </w:r>
    </w:p>
    <w:p w:rsidR="004B25ED" w:rsidRDefault="004B25ED">
      <w:pPr>
        <w:spacing w:line="62" w:lineRule="exact"/>
        <w:rPr>
          <w:sz w:val="20"/>
          <w:szCs w:val="20"/>
        </w:rPr>
      </w:pPr>
    </w:p>
    <w:p w:rsidR="004B25ED" w:rsidRDefault="00914B8C">
      <w:pPr>
        <w:ind w:left="276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9"/>
          <w:szCs w:val="19"/>
        </w:rPr>
        <w:t>Senior Design Engineer – Civil / Structural</w:t>
      </w:r>
    </w:p>
    <w:p w:rsidR="004B25ED" w:rsidRDefault="004B25ED">
      <w:pPr>
        <w:spacing w:line="341" w:lineRule="exact"/>
        <w:rPr>
          <w:sz w:val="20"/>
          <w:szCs w:val="20"/>
        </w:rPr>
      </w:pPr>
    </w:p>
    <w:p w:rsidR="004B25ED" w:rsidRDefault="00914B8C">
      <w:pPr>
        <w:ind w:left="2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Projects Involved:</w:t>
      </w:r>
    </w:p>
    <w:p w:rsidR="004B25ED" w:rsidRDefault="004B25ED">
      <w:pPr>
        <w:spacing w:line="48" w:lineRule="exact"/>
        <w:rPr>
          <w:sz w:val="20"/>
          <w:szCs w:val="20"/>
        </w:rPr>
      </w:pPr>
    </w:p>
    <w:p w:rsidR="004B25ED" w:rsidRDefault="00914B8C">
      <w:pPr>
        <w:numPr>
          <w:ilvl w:val="0"/>
          <w:numId w:val="7"/>
        </w:numPr>
        <w:tabs>
          <w:tab w:val="left" w:pos="3480"/>
        </w:tabs>
        <w:ind w:left="34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Topside platform Re-analysis, Al-shaheen offshore field, Qatar.</w:t>
      </w:r>
    </w:p>
    <w:p w:rsidR="004B25ED" w:rsidRDefault="004B25ED">
      <w:pPr>
        <w:spacing w:line="62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7"/>
        </w:numPr>
        <w:tabs>
          <w:tab w:val="left" w:pos="3480"/>
        </w:tabs>
        <w:ind w:left="34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South Arne Platform in North Sea, Well Head Platform, Denmark.</w:t>
      </w:r>
    </w:p>
    <w:p w:rsidR="004B25ED" w:rsidRDefault="004B25ED">
      <w:pPr>
        <w:spacing w:line="69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7"/>
        </w:numPr>
        <w:tabs>
          <w:tab w:val="left" w:pos="3480"/>
        </w:tabs>
        <w:spacing w:line="298" w:lineRule="auto"/>
        <w:ind w:left="3480" w:right="14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Strength assessment of Glass reinforced Epoxy (GRE) pipe support in offshore platform in Qatar.</w:t>
      </w:r>
    </w:p>
    <w:p w:rsidR="004B25ED" w:rsidRDefault="004B25ED">
      <w:pPr>
        <w:spacing w:line="9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7"/>
        </w:numPr>
        <w:tabs>
          <w:tab w:val="left" w:pos="3480"/>
        </w:tabs>
        <w:ind w:left="34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Weight Report for Al-shaheen oil field, Qatar.</w:t>
      </w:r>
    </w:p>
    <w:p w:rsidR="004B25ED" w:rsidRDefault="004B25ED">
      <w:pPr>
        <w:spacing w:line="59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7"/>
        </w:numPr>
        <w:tabs>
          <w:tab w:val="left" w:pos="3480"/>
        </w:tabs>
        <w:ind w:left="34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ADCO Onshore up gradation of oil well solar panels and its foundation.</w:t>
      </w:r>
    </w:p>
    <w:p w:rsidR="004B25ED" w:rsidRDefault="004B25ED">
      <w:pPr>
        <w:spacing w:line="358" w:lineRule="exact"/>
        <w:rPr>
          <w:sz w:val="20"/>
          <w:szCs w:val="20"/>
        </w:rPr>
      </w:pPr>
    </w:p>
    <w:p w:rsidR="004B25ED" w:rsidRDefault="00914B8C">
      <w:pPr>
        <w:ind w:left="2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Job Responsibilities:</w:t>
      </w:r>
    </w:p>
    <w:p w:rsidR="004B25ED" w:rsidRDefault="004B25ED">
      <w:pPr>
        <w:spacing w:line="60" w:lineRule="exact"/>
        <w:rPr>
          <w:sz w:val="20"/>
          <w:szCs w:val="20"/>
        </w:rPr>
      </w:pPr>
    </w:p>
    <w:p w:rsidR="004B25ED" w:rsidRDefault="00914B8C">
      <w:pPr>
        <w:numPr>
          <w:ilvl w:val="0"/>
          <w:numId w:val="8"/>
        </w:numPr>
        <w:tabs>
          <w:tab w:val="left" w:pos="3480"/>
        </w:tabs>
        <w:ind w:left="34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Wellhead Platform Topside Re-Analysis in SACS software.</w:t>
      </w:r>
    </w:p>
    <w:p w:rsidR="004B25ED" w:rsidRDefault="004B25ED">
      <w:pPr>
        <w:spacing w:line="62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8"/>
        </w:numPr>
        <w:tabs>
          <w:tab w:val="left" w:pos="3480"/>
        </w:tabs>
        <w:ind w:left="34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South Arne Platform in North Sea Re-Analysis of Topsides.</w:t>
      </w:r>
    </w:p>
    <w:p w:rsidR="004B25ED" w:rsidRDefault="004B25ED">
      <w:pPr>
        <w:spacing w:line="71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8"/>
        </w:numPr>
        <w:tabs>
          <w:tab w:val="left" w:pos="3480"/>
        </w:tabs>
        <w:spacing w:line="295" w:lineRule="auto"/>
        <w:ind w:left="3480" w:right="1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Lead a Team of Engineers on Strength Re-Assessment of pipe supports within the time scheduled.</w:t>
      </w:r>
    </w:p>
    <w:p w:rsidR="004B25ED" w:rsidRDefault="004B25ED">
      <w:pPr>
        <w:spacing w:line="22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8"/>
        </w:numPr>
        <w:tabs>
          <w:tab w:val="left" w:pos="3480"/>
        </w:tabs>
        <w:spacing w:line="298" w:lineRule="auto"/>
        <w:ind w:left="3480" w:right="16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Lead a team of engineers on weight report on various platforms on Al-</w:t>
      </w:r>
      <w:proofErr w:type="spellStart"/>
      <w:r>
        <w:rPr>
          <w:rFonts w:ascii="Arial" w:eastAsia="Arial" w:hAnsi="Arial" w:cs="Arial"/>
          <w:sz w:val="19"/>
          <w:szCs w:val="19"/>
        </w:rPr>
        <w:t>shaheen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oil field within the scheduled time with Quality Checks.</w:t>
      </w:r>
    </w:p>
    <w:p w:rsidR="004B25ED" w:rsidRDefault="004B25ED">
      <w:pPr>
        <w:spacing w:line="7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8"/>
        </w:numPr>
        <w:tabs>
          <w:tab w:val="left" w:pos="3480"/>
        </w:tabs>
        <w:ind w:left="34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Proposal preparation, scope statement and man-hours estimation.</w:t>
      </w:r>
    </w:p>
    <w:p w:rsidR="004B25ED" w:rsidRDefault="004B25ED">
      <w:pPr>
        <w:spacing w:line="71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8"/>
        </w:numPr>
        <w:tabs>
          <w:tab w:val="left" w:pos="3480"/>
        </w:tabs>
        <w:spacing w:line="302" w:lineRule="auto"/>
        <w:ind w:left="3480" w:right="12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Skid support for oil treatment plants like slop oil treated skid, gas scrubber skid, electrostatic heater treated skids and its analysis on lifting, transportation and operation.</w:t>
      </w:r>
    </w:p>
    <w:p w:rsidR="004B25ED" w:rsidRDefault="004B25ED">
      <w:pPr>
        <w:spacing w:line="265" w:lineRule="exact"/>
        <w:rPr>
          <w:sz w:val="20"/>
          <w:szCs w:val="20"/>
        </w:rPr>
      </w:pPr>
    </w:p>
    <w:p w:rsidR="004B25ED" w:rsidRDefault="00914B8C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Page 3 of 5</w:t>
      </w:r>
    </w:p>
    <w:p w:rsidR="004B25ED" w:rsidRDefault="004B25ED">
      <w:pPr>
        <w:sectPr w:rsidR="004B25ED">
          <w:type w:val="continuous"/>
          <w:pgSz w:w="11900" w:h="16834"/>
          <w:pgMar w:top="443" w:right="669" w:bottom="596" w:left="980" w:header="0" w:footer="0" w:gutter="0"/>
          <w:cols w:space="720" w:equalWidth="0">
            <w:col w:w="10260"/>
          </w:cols>
        </w:sectPr>
      </w:pPr>
    </w:p>
    <w:p w:rsidR="004B25ED" w:rsidRDefault="00914B8C">
      <w:pPr>
        <w:spacing w:line="389" w:lineRule="exact"/>
        <w:rPr>
          <w:sz w:val="20"/>
          <w:szCs w:val="20"/>
        </w:rPr>
      </w:pPr>
      <w:bookmarkStart w:id="4" w:name="page4"/>
      <w:bookmarkEnd w:id="4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605155</wp:posOffset>
            </wp:positionH>
            <wp:positionV relativeFrom="page">
              <wp:posOffset>203200</wp:posOffset>
            </wp:positionV>
            <wp:extent cx="6603365" cy="15163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365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25ED" w:rsidRDefault="00914B8C">
      <w:pPr>
        <w:ind w:left="19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RESUME OF S.SELVAKUMAR</w:t>
      </w:r>
    </w:p>
    <w:p w:rsidR="004B25ED" w:rsidRDefault="00914B8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B25ED" w:rsidRDefault="00914B8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Mail id: ssivam2@gmail.com</w:t>
      </w:r>
    </w:p>
    <w:p w:rsidR="004B25ED" w:rsidRDefault="004B25ED">
      <w:pPr>
        <w:spacing w:line="92" w:lineRule="exact"/>
        <w:rPr>
          <w:sz w:val="20"/>
          <w:szCs w:val="20"/>
        </w:rPr>
      </w:pPr>
    </w:p>
    <w:p w:rsidR="004B25ED" w:rsidRDefault="00914B8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Mobile: +91 9841313912</w:t>
      </w:r>
    </w:p>
    <w:p w:rsidR="004B25ED" w:rsidRDefault="004B25ED">
      <w:pPr>
        <w:spacing w:line="462" w:lineRule="exact"/>
        <w:rPr>
          <w:sz w:val="20"/>
          <w:szCs w:val="20"/>
        </w:rPr>
      </w:pPr>
    </w:p>
    <w:p w:rsidR="004B25ED" w:rsidRDefault="004B25ED">
      <w:pPr>
        <w:sectPr w:rsidR="004B25ED">
          <w:pgSz w:w="11900" w:h="16834"/>
          <w:pgMar w:top="443" w:right="669" w:bottom="596" w:left="980" w:header="0" w:footer="0" w:gutter="0"/>
          <w:cols w:num="2" w:space="720" w:equalWidth="0">
            <w:col w:w="7000" w:space="720"/>
            <w:col w:w="2540"/>
          </w:cols>
        </w:sectPr>
      </w:pPr>
    </w:p>
    <w:p w:rsidR="004B25ED" w:rsidRDefault="004B25ED">
      <w:pPr>
        <w:spacing w:line="337" w:lineRule="exact"/>
        <w:rPr>
          <w:sz w:val="20"/>
          <w:szCs w:val="20"/>
        </w:rPr>
      </w:pPr>
    </w:p>
    <w:p w:rsidR="004B25ED" w:rsidRDefault="00914B8C">
      <w:pPr>
        <w:spacing w:line="309" w:lineRule="auto"/>
        <w:ind w:right="2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Engineering Manager / Civil &amp; Structural Engineer / Project Manager having more than 1</w:t>
      </w:r>
      <w:r w:rsidR="00703405">
        <w:rPr>
          <w:rFonts w:ascii="Arial" w:eastAsia="Arial" w:hAnsi="Arial" w:cs="Arial"/>
          <w:b/>
          <w:bCs/>
          <w:sz w:val="19"/>
          <w:szCs w:val="19"/>
        </w:rPr>
        <w:t>5+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years of experience in the field of Industrial, Infrastructure, Energy Sector and Material Handling projects, working with large varieties of Challenging Projects both in RCC &amp; Steel (Including Pre-engineered Building).</w:t>
      </w: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59" w:lineRule="exact"/>
        <w:rPr>
          <w:sz w:val="20"/>
          <w:szCs w:val="20"/>
        </w:rPr>
      </w:pPr>
    </w:p>
    <w:p w:rsidR="004B25ED" w:rsidRDefault="00914B8C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Professional experience</w:t>
      </w:r>
    </w:p>
    <w:p w:rsidR="004B25ED" w:rsidRDefault="004B25ED">
      <w:pPr>
        <w:spacing w:line="344" w:lineRule="exact"/>
        <w:rPr>
          <w:sz w:val="20"/>
          <w:szCs w:val="20"/>
        </w:rPr>
      </w:pPr>
    </w:p>
    <w:p w:rsidR="004B25ED" w:rsidRDefault="00914B8C">
      <w:pPr>
        <w:tabs>
          <w:tab w:val="left" w:pos="2800"/>
        </w:tabs>
        <w:ind w:left="3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Sep 2006 – Nov 2012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Larsen &amp; Toubro, Chennai</w:t>
      </w:r>
    </w:p>
    <w:p w:rsidR="004B25ED" w:rsidRDefault="004B25ED">
      <w:pPr>
        <w:spacing w:line="60" w:lineRule="exact"/>
        <w:rPr>
          <w:sz w:val="20"/>
          <w:szCs w:val="20"/>
        </w:rPr>
      </w:pPr>
    </w:p>
    <w:p w:rsidR="004B25ED" w:rsidRDefault="00914B8C">
      <w:pPr>
        <w:ind w:right="14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9"/>
          <w:szCs w:val="19"/>
        </w:rPr>
        <w:t>Assistant Engineering Manager – Civil / Structural</w:t>
      </w:r>
    </w:p>
    <w:p w:rsidR="004B25ED" w:rsidRDefault="004B25ED">
      <w:pPr>
        <w:spacing w:line="344" w:lineRule="exact"/>
        <w:rPr>
          <w:sz w:val="20"/>
          <w:szCs w:val="20"/>
        </w:rPr>
      </w:pPr>
    </w:p>
    <w:p w:rsidR="004B25ED" w:rsidRDefault="00914B8C">
      <w:pPr>
        <w:ind w:left="29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Projects Involved:</w:t>
      </w:r>
    </w:p>
    <w:p w:rsidR="004B25ED" w:rsidRDefault="004B25ED">
      <w:pPr>
        <w:spacing w:line="60" w:lineRule="exact"/>
        <w:rPr>
          <w:sz w:val="20"/>
          <w:szCs w:val="20"/>
        </w:rPr>
      </w:pPr>
    </w:p>
    <w:p w:rsidR="004B25ED" w:rsidRDefault="00914B8C">
      <w:pPr>
        <w:numPr>
          <w:ilvl w:val="0"/>
          <w:numId w:val="9"/>
        </w:numPr>
        <w:tabs>
          <w:tab w:val="left" w:pos="3480"/>
        </w:tabs>
        <w:ind w:left="34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Steel Plant at Jamshedpur, TATA</w:t>
      </w:r>
    </w:p>
    <w:p w:rsidR="004B25ED" w:rsidRDefault="004B25ED">
      <w:pPr>
        <w:spacing w:line="62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9"/>
        </w:numPr>
        <w:tabs>
          <w:tab w:val="left" w:pos="3480"/>
        </w:tabs>
        <w:ind w:left="34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Steel Plant at Meramamdali, Orissa</w:t>
      </w:r>
    </w:p>
    <w:p w:rsidR="004B25ED" w:rsidRDefault="004B25ED">
      <w:pPr>
        <w:spacing w:line="62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9"/>
        </w:numPr>
        <w:tabs>
          <w:tab w:val="left" w:pos="3480"/>
        </w:tabs>
        <w:ind w:left="34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Temple Building, Mile End, United Kingdom</w:t>
      </w:r>
    </w:p>
    <w:p w:rsidR="004B25ED" w:rsidRDefault="004B25ED">
      <w:pPr>
        <w:spacing w:line="59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9"/>
        </w:numPr>
        <w:tabs>
          <w:tab w:val="left" w:pos="3480"/>
        </w:tabs>
        <w:ind w:left="34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Foundation Design for Steel Silos, YEMEN</w:t>
      </w:r>
    </w:p>
    <w:p w:rsidR="004B25ED" w:rsidRDefault="004B25ED">
      <w:pPr>
        <w:spacing w:line="62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9"/>
        </w:numPr>
        <w:tabs>
          <w:tab w:val="left" w:pos="3480"/>
        </w:tabs>
        <w:ind w:left="34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Sidra medical &amp; Research center, Doha, Qatar.</w:t>
      </w:r>
    </w:p>
    <w:p w:rsidR="004B25ED" w:rsidRDefault="004B25ED">
      <w:pPr>
        <w:spacing w:line="341" w:lineRule="exact"/>
        <w:rPr>
          <w:sz w:val="20"/>
          <w:szCs w:val="20"/>
        </w:rPr>
      </w:pPr>
    </w:p>
    <w:p w:rsidR="004B25ED" w:rsidRDefault="00914B8C">
      <w:pPr>
        <w:ind w:left="2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Job Responsibilities:</w:t>
      </w:r>
    </w:p>
    <w:p w:rsidR="004B25ED" w:rsidRDefault="004B25ED">
      <w:pPr>
        <w:spacing w:line="62" w:lineRule="exact"/>
        <w:rPr>
          <w:sz w:val="20"/>
          <w:szCs w:val="20"/>
        </w:rPr>
      </w:pPr>
    </w:p>
    <w:p w:rsidR="004B25ED" w:rsidRDefault="00914B8C">
      <w:pPr>
        <w:numPr>
          <w:ilvl w:val="0"/>
          <w:numId w:val="10"/>
        </w:numPr>
        <w:tabs>
          <w:tab w:val="left" w:pos="3480"/>
        </w:tabs>
        <w:ind w:left="34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Modeling, Analysis and design of Junction houses and Trusses.</w:t>
      </w:r>
    </w:p>
    <w:p w:rsidR="004B25ED" w:rsidRDefault="004B25ED">
      <w:pPr>
        <w:spacing w:line="62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10"/>
        </w:numPr>
        <w:tabs>
          <w:tab w:val="left" w:pos="3480"/>
        </w:tabs>
        <w:ind w:left="34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Modeling of Various Dome structures in STAAD for temple structure.</w:t>
      </w:r>
    </w:p>
    <w:p w:rsidR="004B25ED" w:rsidRDefault="004B25ED">
      <w:pPr>
        <w:spacing w:line="69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10"/>
        </w:numPr>
        <w:tabs>
          <w:tab w:val="left" w:pos="3480"/>
        </w:tabs>
        <w:spacing w:line="298" w:lineRule="auto"/>
        <w:ind w:left="3480" w:right="12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Lead a Team of Engineers on industrial structures and co-ordinated with clients in various levels to complete as per schedule and quality of jobs.</w:t>
      </w:r>
    </w:p>
    <w:p w:rsidR="004B25ED" w:rsidRDefault="004B25ED">
      <w:pPr>
        <w:spacing w:line="9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10"/>
        </w:numPr>
        <w:tabs>
          <w:tab w:val="left" w:pos="3480"/>
        </w:tabs>
        <w:ind w:left="34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Foundation design of 36m steel silos at Yemen Aden.</w:t>
      </w:r>
    </w:p>
    <w:p w:rsidR="004B25ED" w:rsidRDefault="004B25ED">
      <w:pPr>
        <w:spacing w:line="69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10"/>
        </w:numPr>
        <w:tabs>
          <w:tab w:val="left" w:pos="3480"/>
        </w:tabs>
        <w:spacing w:line="303" w:lineRule="auto"/>
        <w:ind w:left="3480" w:right="84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Multi storied building of Hospital from modeling in ETABS till producing drawings. Involved in both stages from Design stage till detailing and construction stage.</w:t>
      </w:r>
    </w:p>
    <w:p w:rsidR="004B25ED" w:rsidRDefault="004B25ED">
      <w:pPr>
        <w:spacing w:line="284" w:lineRule="exact"/>
        <w:rPr>
          <w:sz w:val="20"/>
          <w:szCs w:val="20"/>
        </w:rPr>
      </w:pPr>
    </w:p>
    <w:p w:rsidR="004B25ED" w:rsidRDefault="00914B8C">
      <w:pPr>
        <w:tabs>
          <w:tab w:val="left" w:pos="2740"/>
        </w:tabs>
        <w:ind w:left="3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Jul 2005 – Aug 2006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SAAD Trading Co, Saudi Arabia</w:t>
      </w:r>
    </w:p>
    <w:p w:rsidR="004B25ED" w:rsidRDefault="004B25ED">
      <w:pPr>
        <w:spacing w:line="62" w:lineRule="exact"/>
        <w:rPr>
          <w:sz w:val="20"/>
          <w:szCs w:val="20"/>
        </w:rPr>
      </w:pPr>
    </w:p>
    <w:p w:rsidR="004B25ED" w:rsidRDefault="00914B8C">
      <w:pPr>
        <w:ind w:left="276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9"/>
          <w:szCs w:val="19"/>
        </w:rPr>
        <w:t>Structural Engineer – Civil / Structural</w:t>
      </w:r>
    </w:p>
    <w:p w:rsidR="004B25ED" w:rsidRDefault="004B25ED">
      <w:pPr>
        <w:spacing w:line="341" w:lineRule="exact"/>
        <w:rPr>
          <w:sz w:val="20"/>
          <w:szCs w:val="20"/>
        </w:rPr>
      </w:pPr>
    </w:p>
    <w:p w:rsidR="004B25ED" w:rsidRDefault="00914B8C">
      <w:pPr>
        <w:ind w:left="2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Projects Involved:</w:t>
      </w:r>
    </w:p>
    <w:p w:rsidR="004B25ED" w:rsidRDefault="004B25ED">
      <w:pPr>
        <w:spacing w:line="63" w:lineRule="exact"/>
        <w:rPr>
          <w:sz w:val="20"/>
          <w:szCs w:val="20"/>
        </w:rPr>
      </w:pPr>
    </w:p>
    <w:p w:rsidR="004B25ED" w:rsidRDefault="00914B8C">
      <w:pPr>
        <w:numPr>
          <w:ilvl w:val="0"/>
          <w:numId w:val="11"/>
        </w:numPr>
        <w:tabs>
          <w:tab w:val="left" w:pos="3480"/>
        </w:tabs>
        <w:ind w:left="34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SAAD Hospital, Al-Khobar, Saudi Arabia</w:t>
      </w:r>
    </w:p>
    <w:p w:rsidR="004B25ED" w:rsidRDefault="004B25ED">
      <w:pPr>
        <w:spacing w:line="59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11"/>
        </w:numPr>
        <w:tabs>
          <w:tab w:val="left" w:pos="3480"/>
        </w:tabs>
        <w:ind w:left="34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SAAD Oasis Resort, Al-Khobar, Saudi Arabia.</w:t>
      </w:r>
    </w:p>
    <w:p w:rsidR="004B25ED" w:rsidRDefault="004B25ED">
      <w:pPr>
        <w:spacing w:line="343" w:lineRule="exact"/>
        <w:rPr>
          <w:sz w:val="20"/>
          <w:szCs w:val="20"/>
        </w:rPr>
      </w:pPr>
    </w:p>
    <w:p w:rsidR="004B25ED" w:rsidRDefault="00914B8C">
      <w:pPr>
        <w:ind w:left="2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Job Responsibilities:</w:t>
      </w:r>
    </w:p>
    <w:p w:rsidR="004B25ED" w:rsidRDefault="004B25ED">
      <w:pPr>
        <w:spacing w:line="60" w:lineRule="exact"/>
        <w:rPr>
          <w:sz w:val="20"/>
          <w:szCs w:val="20"/>
        </w:rPr>
      </w:pPr>
    </w:p>
    <w:p w:rsidR="004B25ED" w:rsidRDefault="00914B8C">
      <w:pPr>
        <w:numPr>
          <w:ilvl w:val="0"/>
          <w:numId w:val="12"/>
        </w:numPr>
        <w:tabs>
          <w:tab w:val="left" w:pos="3480"/>
        </w:tabs>
        <w:ind w:left="348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Modeling, Analysis and design of various RC buildings.</w:t>
      </w: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22" w:lineRule="exact"/>
        <w:rPr>
          <w:sz w:val="20"/>
          <w:szCs w:val="20"/>
        </w:rPr>
      </w:pPr>
    </w:p>
    <w:p w:rsidR="004B25ED" w:rsidRDefault="00914B8C">
      <w:pPr>
        <w:tabs>
          <w:tab w:val="left" w:pos="2740"/>
        </w:tabs>
        <w:ind w:left="3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Jun 2004 – Jun 2005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CDM Smith, Chennai</w:t>
      </w:r>
    </w:p>
    <w:p w:rsidR="004B25ED" w:rsidRDefault="004B25ED">
      <w:pPr>
        <w:spacing w:line="62" w:lineRule="exact"/>
        <w:rPr>
          <w:sz w:val="20"/>
          <w:szCs w:val="20"/>
        </w:rPr>
      </w:pPr>
    </w:p>
    <w:p w:rsidR="004B25ED" w:rsidRDefault="00914B8C">
      <w:pPr>
        <w:ind w:left="276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9"/>
          <w:szCs w:val="19"/>
        </w:rPr>
        <w:t>Engineer – Civil / Structural</w:t>
      </w:r>
    </w:p>
    <w:p w:rsidR="004B25ED" w:rsidRDefault="004B25ED">
      <w:pPr>
        <w:spacing w:line="341" w:lineRule="exact"/>
        <w:rPr>
          <w:sz w:val="20"/>
          <w:szCs w:val="20"/>
        </w:rPr>
      </w:pPr>
    </w:p>
    <w:p w:rsidR="004B25ED" w:rsidRDefault="00914B8C">
      <w:pPr>
        <w:ind w:left="2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Projects Involved:</w:t>
      </w:r>
    </w:p>
    <w:p w:rsidR="004B25ED" w:rsidRDefault="004B25ED">
      <w:pPr>
        <w:spacing w:line="62" w:lineRule="exact"/>
        <w:rPr>
          <w:sz w:val="20"/>
          <w:szCs w:val="20"/>
        </w:rPr>
      </w:pPr>
    </w:p>
    <w:p w:rsidR="004B25ED" w:rsidRDefault="00914B8C">
      <w:pPr>
        <w:numPr>
          <w:ilvl w:val="0"/>
          <w:numId w:val="13"/>
        </w:numPr>
        <w:tabs>
          <w:tab w:val="left" w:pos="3840"/>
        </w:tabs>
        <w:ind w:left="384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Electrical Substation Buildings &amp; Transformer Foundations</w:t>
      </w:r>
    </w:p>
    <w:p w:rsidR="004B25ED" w:rsidRDefault="004B25ED">
      <w:pPr>
        <w:spacing w:line="62" w:lineRule="exact"/>
        <w:rPr>
          <w:rFonts w:ascii="Arial" w:eastAsia="Arial" w:hAnsi="Arial" w:cs="Arial"/>
          <w:sz w:val="19"/>
          <w:szCs w:val="19"/>
        </w:rPr>
      </w:pPr>
    </w:p>
    <w:p w:rsidR="004B25ED" w:rsidRDefault="00914B8C">
      <w:pPr>
        <w:numPr>
          <w:ilvl w:val="0"/>
          <w:numId w:val="13"/>
        </w:numPr>
        <w:tabs>
          <w:tab w:val="left" w:pos="3840"/>
        </w:tabs>
        <w:ind w:left="384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Water Treatment Plants.</w:t>
      </w:r>
    </w:p>
    <w:p w:rsidR="004B25ED" w:rsidRDefault="004B25ED">
      <w:pPr>
        <w:spacing w:line="60" w:lineRule="exact"/>
        <w:rPr>
          <w:sz w:val="20"/>
          <w:szCs w:val="20"/>
        </w:rPr>
      </w:pPr>
    </w:p>
    <w:p w:rsidR="004B25ED" w:rsidRDefault="00914B8C">
      <w:pPr>
        <w:ind w:left="2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Job Responsibilities:</w:t>
      </w:r>
    </w:p>
    <w:p w:rsidR="004B25ED" w:rsidRDefault="004B25ED">
      <w:pPr>
        <w:spacing w:line="62" w:lineRule="exact"/>
        <w:rPr>
          <w:sz w:val="20"/>
          <w:szCs w:val="20"/>
        </w:rPr>
      </w:pPr>
    </w:p>
    <w:p w:rsidR="004B25ED" w:rsidRDefault="00914B8C">
      <w:pPr>
        <w:numPr>
          <w:ilvl w:val="0"/>
          <w:numId w:val="14"/>
        </w:numPr>
        <w:tabs>
          <w:tab w:val="left" w:pos="3840"/>
        </w:tabs>
        <w:ind w:left="3840" w:hanging="3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Design of Foundations</w:t>
      </w: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26" w:lineRule="exact"/>
        <w:rPr>
          <w:sz w:val="20"/>
          <w:szCs w:val="20"/>
        </w:rPr>
      </w:pPr>
    </w:p>
    <w:p w:rsidR="004B25ED" w:rsidRDefault="00914B8C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Page 4 of 5</w:t>
      </w:r>
    </w:p>
    <w:p w:rsidR="004B25ED" w:rsidRDefault="004B25ED">
      <w:pPr>
        <w:sectPr w:rsidR="004B25ED">
          <w:type w:val="continuous"/>
          <w:pgSz w:w="11900" w:h="16834"/>
          <w:pgMar w:top="443" w:right="669" w:bottom="596" w:left="980" w:header="0" w:footer="0" w:gutter="0"/>
          <w:cols w:space="720" w:equalWidth="0">
            <w:col w:w="10260"/>
          </w:cols>
        </w:sectPr>
      </w:pPr>
    </w:p>
    <w:p w:rsidR="004B25ED" w:rsidRDefault="00914B8C">
      <w:pPr>
        <w:spacing w:line="389" w:lineRule="exact"/>
        <w:rPr>
          <w:sz w:val="20"/>
          <w:szCs w:val="20"/>
        </w:rPr>
      </w:pPr>
      <w:bookmarkStart w:id="5" w:name="page5"/>
      <w:bookmarkEnd w:id="5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605155</wp:posOffset>
            </wp:positionH>
            <wp:positionV relativeFrom="page">
              <wp:posOffset>203200</wp:posOffset>
            </wp:positionV>
            <wp:extent cx="6603365" cy="15163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365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25ED" w:rsidRDefault="00914B8C">
      <w:pPr>
        <w:ind w:left="19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RESUME OF S.SELVAKUMAR</w:t>
      </w:r>
    </w:p>
    <w:p w:rsidR="004B25ED" w:rsidRDefault="00914B8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B25ED" w:rsidRDefault="00914B8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Mail id: ssivam2@gmail.com</w:t>
      </w:r>
    </w:p>
    <w:p w:rsidR="004B25ED" w:rsidRDefault="004B25ED">
      <w:pPr>
        <w:spacing w:line="92" w:lineRule="exact"/>
        <w:rPr>
          <w:sz w:val="20"/>
          <w:szCs w:val="20"/>
        </w:rPr>
      </w:pPr>
    </w:p>
    <w:p w:rsidR="004B25ED" w:rsidRDefault="00914B8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Mobile: +91 9841313912</w:t>
      </w:r>
    </w:p>
    <w:p w:rsidR="004B25ED" w:rsidRDefault="004B25ED">
      <w:pPr>
        <w:spacing w:line="462" w:lineRule="exact"/>
        <w:rPr>
          <w:sz w:val="20"/>
          <w:szCs w:val="20"/>
        </w:rPr>
      </w:pPr>
    </w:p>
    <w:p w:rsidR="004B25ED" w:rsidRDefault="004B25ED">
      <w:pPr>
        <w:sectPr w:rsidR="004B25ED">
          <w:pgSz w:w="11900" w:h="16834"/>
          <w:pgMar w:top="443" w:right="669" w:bottom="596" w:left="980" w:header="0" w:footer="0" w:gutter="0"/>
          <w:cols w:num="2" w:space="720" w:equalWidth="0">
            <w:col w:w="7000" w:space="720"/>
            <w:col w:w="2540"/>
          </w:cols>
        </w:sectPr>
      </w:pPr>
    </w:p>
    <w:p w:rsidR="004B25ED" w:rsidRDefault="004B25ED">
      <w:pPr>
        <w:spacing w:line="337" w:lineRule="exact"/>
        <w:rPr>
          <w:sz w:val="20"/>
          <w:szCs w:val="20"/>
        </w:rPr>
      </w:pPr>
    </w:p>
    <w:p w:rsidR="004B25ED" w:rsidRDefault="00914B8C">
      <w:pPr>
        <w:spacing w:line="309" w:lineRule="auto"/>
        <w:ind w:right="2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Engineering Manager / Civil &amp; Structural Engineer / Project Manager having more than 1</w:t>
      </w:r>
      <w:r w:rsidR="00703405">
        <w:rPr>
          <w:rFonts w:ascii="Arial" w:eastAsia="Arial" w:hAnsi="Arial" w:cs="Arial"/>
          <w:b/>
          <w:bCs/>
          <w:sz w:val="19"/>
          <w:szCs w:val="19"/>
        </w:rPr>
        <w:t>5+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years of experience in the field of Industrial, Infrastructure, Energy Sector and Material Handling projects, working with large varieties of Challenging Projects both in RCC &amp; Steel (Including Pre-engineered Building).</w:t>
      </w:r>
    </w:p>
    <w:p w:rsidR="004B25ED" w:rsidRDefault="004B25ED">
      <w:pPr>
        <w:spacing w:line="200" w:lineRule="exact"/>
        <w:rPr>
          <w:sz w:val="20"/>
          <w:szCs w:val="20"/>
        </w:rPr>
      </w:pPr>
    </w:p>
    <w:p w:rsidR="00F95D6A" w:rsidRDefault="00F95D6A" w:rsidP="00F95D6A">
      <w:pPr>
        <w:ind w:left="380"/>
        <w:rPr>
          <w:rFonts w:ascii="Arial" w:eastAsia="Arial" w:hAnsi="Arial" w:cs="Arial"/>
          <w:b/>
          <w:bCs/>
          <w:sz w:val="20"/>
          <w:szCs w:val="20"/>
        </w:rPr>
      </w:pPr>
    </w:p>
    <w:p w:rsidR="00F95D6A" w:rsidRDefault="00F95D6A" w:rsidP="00F95D6A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Education</w:t>
      </w:r>
    </w:p>
    <w:p w:rsidR="00F95D6A" w:rsidRDefault="00F95D6A" w:rsidP="00F95D6A">
      <w:pPr>
        <w:spacing w:line="341" w:lineRule="exact"/>
        <w:rPr>
          <w:sz w:val="24"/>
          <w:szCs w:val="24"/>
        </w:rPr>
      </w:pPr>
    </w:p>
    <w:p w:rsidR="00F95D6A" w:rsidRDefault="00F95D6A" w:rsidP="00F95D6A">
      <w:pPr>
        <w:tabs>
          <w:tab w:val="left" w:pos="2740"/>
        </w:tabs>
        <w:ind w:left="3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2017 - 2020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M.Tech (Structures) in SRM Engineering College</w:t>
      </w:r>
    </w:p>
    <w:p w:rsidR="00F95D6A" w:rsidRDefault="00F95D6A" w:rsidP="00F95D6A">
      <w:pPr>
        <w:spacing w:line="341" w:lineRule="exact"/>
        <w:rPr>
          <w:sz w:val="24"/>
          <w:szCs w:val="24"/>
        </w:rPr>
      </w:pPr>
    </w:p>
    <w:p w:rsidR="00F95D6A" w:rsidRDefault="00F95D6A" w:rsidP="00ED7B52">
      <w:pPr>
        <w:ind w:firstLine="3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2001 - 2004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rFonts w:ascii="Arial" w:eastAsia="Arial" w:hAnsi="Arial" w:cs="Arial"/>
          <w:sz w:val="19"/>
          <w:szCs w:val="19"/>
        </w:rPr>
        <w:t>B.E. Civil Engineering</w:t>
      </w:r>
      <w:r w:rsidR="00ED7B52" w:rsidRPr="00ED7B52">
        <w:rPr>
          <w:rFonts w:ascii="Arial" w:eastAsia="Arial" w:hAnsi="Arial" w:cs="Arial"/>
          <w:sz w:val="19"/>
          <w:szCs w:val="19"/>
        </w:rPr>
        <w:t xml:space="preserve"> in </w:t>
      </w:r>
      <w:r w:rsidRPr="00ED7B52">
        <w:rPr>
          <w:rFonts w:ascii="Arial" w:eastAsia="Arial" w:hAnsi="Arial" w:cs="Arial"/>
          <w:sz w:val="19"/>
          <w:szCs w:val="19"/>
        </w:rPr>
        <w:t>Anna University</w:t>
      </w:r>
      <w:r>
        <w:rPr>
          <w:rFonts w:ascii="Arial" w:eastAsia="Arial" w:hAnsi="Arial" w:cs="Arial"/>
          <w:sz w:val="18"/>
          <w:szCs w:val="18"/>
        </w:rPr>
        <w:t>, Chennai</w:t>
      </w:r>
    </w:p>
    <w:p w:rsidR="00F95D6A" w:rsidRDefault="00F95D6A" w:rsidP="00F95D6A">
      <w:pPr>
        <w:spacing w:line="62" w:lineRule="exact"/>
        <w:rPr>
          <w:sz w:val="24"/>
          <w:szCs w:val="24"/>
        </w:rPr>
      </w:pPr>
    </w:p>
    <w:p w:rsidR="00F95D6A" w:rsidRDefault="00F95D6A" w:rsidP="00F95D6A">
      <w:pPr>
        <w:spacing w:line="341" w:lineRule="exact"/>
        <w:rPr>
          <w:sz w:val="24"/>
          <w:szCs w:val="24"/>
        </w:rPr>
      </w:pPr>
    </w:p>
    <w:p w:rsidR="00F95D6A" w:rsidRDefault="00F95D6A" w:rsidP="00F95D6A">
      <w:pPr>
        <w:tabs>
          <w:tab w:val="left" w:pos="2740"/>
        </w:tabs>
        <w:ind w:left="3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2015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Ultimate Analysis on Offshore Structure - IIT (Indian Institute of Technology) Chennai</w:t>
      </w:r>
    </w:p>
    <w:p w:rsidR="00F95D6A" w:rsidRDefault="00F95D6A" w:rsidP="00F95D6A">
      <w:pPr>
        <w:spacing w:line="62" w:lineRule="exact"/>
        <w:rPr>
          <w:sz w:val="24"/>
          <w:szCs w:val="24"/>
        </w:rPr>
      </w:pPr>
    </w:p>
    <w:p w:rsidR="00F95D6A" w:rsidRDefault="00F95D6A" w:rsidP="00F95D6A">
      <w:pPr>
        <w:ind w:left="276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Registered Chartered Engineer </w:t>
      </w:r>
      <w:proofErr w:type="gramStart"/>
      <w:r>
        <w:rPr>
          <w:rFonts w:ascii="Arial" w:eastAsia="Arial" w:hAnsi="Arial" w:cs="Arial"/>
          <w:sz w:val="19"/>
          <w:szCs w:val="19"/>
        </w:rPr>
        <w:t>In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Institute of Engineers, Kolkata</w:t>
      </w:r>
    </w:p>
    <w:p w:rsidR="00F95D6A" w:rsidRDefault="00F95D6A" w:rsidP="00F95D6A">
      <w:pPr>
        <w:spacing w:line="341" w:lineRule="exact"/>
        <w:rPr>
          <w:sz w:val="24"/>
          <w:szCs w:val="24"/>
        </w:rPr>
      </w:pPr>
    </w:p>
    <w:p w:rsidR="00F95D6A" w:rsidRDefault="00F95D6A" w:rsidP="00F95D6A">
      <w:pPr>
        <w:tabs>
          <w:tab w:val="left" w:pos="2740"/>
        </w:tabs>
        <w:ind w:left="3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1992 - 1995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 xml:space="preserve">Diploma </w:t>
      </w:r>
      <w:proofErr w:type="gramStart"/>
      <w:r>
        <w:rPr>
          <w:rFonts w:ascii="Arial" w:eastAsia="Arial" w:hAnsi="Arial" w:cs="Arial"/>
          <w:sz w:val="18"/>
          <w:szCs w:val="18"/>
        </w:rPr>
        <w:t>In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Civil Engineering</w:t>
      </w:r>
    </w:p>
    <w:p w:rsidR="004B25ED" w:rsidRDefault="004B25ED">
      <w:pPr>
        <w:spacing w:line="393" w:lineRule="exact"/>
        <w:rPr>
          <w:sz w:val="20"/>
          <w:szCs w:val="20"/>
        </w:rPr>
      </w:pPr>
    </w:p>
    <w:tbl>
      <w:tblPr>
        <w:tblW w:w="8656" w:type="dxa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846"/>
        <w:gridCol w:w="1886"/>
        <w:gridCol w:w="1905"/>
      </w:tblGrid>
      <w:tr w:rsidR="00F00D6A" w:rsidTr="00E476D7">
        <w:trPr>
          <w:trHeight w:val="1015"/>
        </w:trPr>
        <w:tc>
          <w:tcPr>
            <w:tcW w:w="2019" w:type="dxa"/>
            <w:vAlign w:val="bottom"/>
          </w:tcPr>
          <w:p w:rsidR="00F00D6A" w:rsidRDefault="00F00D6A" w:rsidP="00F00D6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Address For Communication</w:t>
            </w:r>
          </w:p>
        </w:tc>
        <w:tc>
          <w:tcPr>
            <w:tcW w:w="4732" w:type="dxa"/>
            <w:gridSpan w:val="2"/>
            <w:vAlign w:val="bottom"/>
          </w:tcPr>
          <w:p w:rsidR="00F00D6A" w:rsidRDefault="00F00D6A" w:rsidP="00F00D6A">
            <w:pPr>
              <w:ind w:left="280"/>
              <w:rPr>
                <w:rFonts w:ascii="Arial" w:eastAsia="Arial" w:hAnsi="Arial" w:cs="Arial"/>
                <w:w w:val="99"/>
                <w:sz w:val="19"/>
                <w:szCs w:val="19"/>
              </w:rPr>
            </w:pPr>
          </w:p>
          <w:p w:rsidR="00E476D7" w:rsidRDefault="00E476D7" w:rsidP="00F00D6A">
            <w:pPr>
              <w:ind w:left="280"/>
              <w:rPr>
                <w:rFonts w:ascii="Arial" w:eastAsia="Arial" w:hAnsi="Arial" w:cs="Arial"/>
                <w:w w:val="99"/>
                <w:sz w:val="19"/>
                <w:szCs w:val="19"/>
              </w:rPr>
            </w:pPr>
          </w:p>
          <w:p w:rsidR="008D517D" w:rsidRDefault="008D517D" w:rsidP="00E476D7">
            <w:pPr>
              <w:rPr>
                <w:rFonts w:ascii="Arial" w:eastAsia="Arial" w:hAnsi="Arial" w:cs="Arial"/>
                <w:w w:val="99"/>
                <w:sz w:val="19"/>
                <w:szCs w:val="19"/>
              </w:rPr>
            </w:pPr>
          </w:p>
          <w:p w:rsidR="00F95D6A" w:rsidRDefault="00F00D6A" w:rsidP="00E476D7">
            <w:pPr>
              <w:rPr>
                <w:rFonts w:ascii="Arial" w:eastAsia="Arial" w:hAnsi="Arial" w:cs="Arial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Plot No. 288, A Block, Lanway, F2, 1</w:t>
            </w:r>
            <w:r>
              <w:rPr>
                <w:rFonts w:ascii="Arial" w:eastAsia="Arial" w:hAnsi="Arial" w:cs="Arial"/>
                <w:w w:val="99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Floor, </w:t>
            </w:r>
          </w:p>
          <w:p w:rsidR="00F00D6A" w:rsidRDefault="005E2914" w:rsidP="00E476D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Patel </w:t>
            </w:r>
            <w:r w:rsidR="00F00D6A">
              <w:rPr>
                <w:rFonts w:ascii="Arial" w:eastAsia="Arial" w:hAnsi="Arial" w:cs="Arial"/>
                <w:w w:val="99"/>
                <w:sz w:val="19"/>
                <w:szCs w:val="19"/>
              </w:rPr>
              <w:t>Street, Ramakrishna Nagar,</w:t>
            </w:r>
            <w:r w:rsidR="00E476D7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Alwarthirunagar, Chennai – 600087.</w:t>
            </w:r>
            <w:r w:rsidR="008D517D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Tamil Nadu, India</w:t>
            </w:r>
          </w:p>
        </w:tc>
        <w:tc>
          <w:tcPr>
            <w:tcW w:w="1905" w:type="dxa"/>
          </w:tcPr>
          <w:p w:rsidR="00F00D6A" w:rsidRDefault="00F00D6A" w:rsidP="00F00D6A">
            <w:pPr>
              <w:rPr>
                <w:sz w:val="24"/>
                <w:szCs w:val="24"/>
              </w:rPr>
            </w:pPr>
          </w:p>
        </w:tc>
      </w:tr>
      <w:tr w:rsidR="00F00D6A" w:rsidTr="00E476D7">
        <w:trPr>
          <w:trHeight w:val="339"/>
        </w:trPr>
        <w:tc>
          <w:tcPr>
            <w:tcW w:w="2019" w:type="dxa"/>
            <w:vAlign w:val="bottom"/>
          </w:tcPr>
          <w:p w:rsidR="00F00D6A" w:rsidRDefault="00F00D6A" w:rsidP="00F00D6A">
            <w:pPr>
              <w:rPr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vAlign w:val="bottom"/>
          </w:tcPr>
          <w:p w:rsidR="00F00D6A" w:rsidRDefault="00F00D6A" w:rsidP="00F00D6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1905" w:type="dxa"/>
            <w:vAlign w:val="bottom"/>
          </w:tcPr>
          <w:p w:rsidR="00F00D6A" w:rsidRDefault="00F00D6A" w:rsidP="00F00D6A">
            <w:pPr>
              <w:rPr>
                <w:sz w:val="24"/>
                <w:szCs w:val="24"/>
              </w:rPr>
            </w:pPr>
          </w:p>
        </w:tc>
      </w:tr>
      <w:tr w:rsidR="00F00D6A" w:rsidTr="00E476D7">
        <w:trPr>
          <w:trHeight w:val="258"/>
        </w:trPr>
        <w:tc>
          <w:tcPr>
            <w:tcW w:w="2019" w:type="dxa"/>
            <w:vAlign w:val="bottom"/>
          </w:tcPr>
          <w:p w:rsidR="00E476D7" w:rsidRDefault="00E476D7" w:rsidP="00F00D6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00D6A" w:rsidRDefault="00F00D6A" w:rsidP="00F00D6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Languages</w:t>
            </w:r>
            <w:r w:rsidR="006F0A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Known</w:t>
            </w:r>
          </w:p>
          <w:p w:rsidR="00F00D6A" w:rsidRDefault="00F00D6A" w:rsidP="00F00D6A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vAlign w:val="bottom"/>
          </w:tcPr>
          <w:p w:rsidR="00F00D6A" w:rsidRPr="00462F39" w:rsidRDefault="00462F39" w:rsidP="00F00D6A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          </w:t>
            </w:r>
            <w:r w:rsidRPr="00462F39">
              <w:rPr>
                <w:rFonts w:ascii="Arial" w:eastAsia="Arial" w:hAnsi="Arial" w:cs="Arial"/>
                <w:w w:val="99"/>
                <w:sz w:val="19"/>
                <w:szCs w:val="19"/>
              </w:rPr>
              <w:t>Read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F00D6A" w:rsidRDefault="00F00D6A" w:rsidP="006F0A0F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  </w:t>
            </w:r>
            <w:r w:rsidR="00462F39">
              <w:rPr>
                <w:rFonts w:ascii="Arial" w:eastAsia="Arial" w:hAnsi="Arial" w:cs="Arial"/>
                <w:sz w:val="19"/>
                <w:szCs w:val="19"/>
              </w:rPr>
              <w:t>Write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bottom"/>
          </w:tcPr>
          <w:p w:rsidR="00F00D6A" w:rsidRDefault="00462F39" w:rsidP="00F00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462F39">
              <w:rPr>
                <w:rFonts w:ascii="Arial" w:eastAsia="Arial" w:hAnsi="Arial" w:cs="Arial"/>
                <w:sz w:val="19"/>
                <w:szCs w:val="19"/>
              </w:rPr>
              <w:t>peak</w:t>
            </w:r>
          </w:p>
        </w:tc>
      </w:tr>
      <w:tr w:rsidR="00F00D6A" w:rsidTr="00E476D7">
        <w:trPr>
          <w:trHeight w:val="214"/>
        </w:trPr>
        <w:tc>
          <w:tcPr>
            <w:tcW w:w="2019" w:type="dxa"/>
            <w:tcBorders>
              <w:right w:val="single" w:sz="4" w:space="0" w:color="auto"/>
            </w:tcBorders>
            <w:vAlign w:val="bottom"/>
          </w:tcPr>
          <w:p w:rsidR="00F00D6A" w:rsidRDefault="00F00D6A" w:rsidP="00F00D6A">
            <w:pPr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English</w:t>
            </w:r>
          </w:p>
          <w:p w:rsidR="00F00D6A" w:rsidRDefault="00F00D6A" w:rsidP="00F00D6A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D6A" w:rsidRDefault="00462F39" w:rsidP="00F00D6A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D6A" w:rsidRDefault="00462F39" w:rsidP="00462F39">
            <w:pPr>
              <w:ind w:right="15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D6A" w:rsidRDefault="00462F39" w:rsidP="00F00D6A">
            <w:pPr>
              <w:ind w:right="9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F00D6A" w:rsidTr="00E476D7">
        <w:trPr>
          <w:trHeight w:val="339"/>
        </w:trPr>
        <w:tc>
          <w:tcPr>
            <w:tcW w:w="2019" w:type="dxa"/>
            <w:tcBorders>
              <w:right w:val="single" w:sz="4" w:space="0" w:color="auto"/>
            </w:tcBorders>
            <w:vAlign w:val="bottom"/>
          </w:tcPr>
          <w:p w:rsidR="00F00D6A" w:rsidRDefault="00F00D6A" w:rsidP="00F00D6A">
            <w:pPr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Tamil</w:t>
            </w:r>
          </w:p>
          <w:p w:rsidR="00462F39" w:rsidRDefault="00462F39" w:rsidP="00F00D6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(Mother Tongue)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D6A" w:rsidRDefault="00462F39" w:rsidP="00462F3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         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D6A" w:rsidRDefault="00462F39" w:rsidP="00F00D6A">
            <w:pPr>
              <w:ind w:right="15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D6A" w:rsidRDefault="00462F39" w:rsidP="00F00D6A">
            <w:pPr>
              <w:ind w:right="9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F00D6A" w:rsidTr="00E476D7">
        <w:trPr>
          <w:trHeight w:val="336"/>
        </w:trPr>
        <w:tc>
          <w:tcPr>
            <w:tcW w:w="2019" w:type="dxa"/>
            <w:vAlign w:val="bottom"/>
          </w:tcPr>
          <w:p w:rsidR="00F00D6A" w:rsidRDefault="00F00D6A" w:rsidP="00F00D6A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  <w:vAlign w:val="bottom"/>
          </w:tcPr>
          <w:p w:rsidR="00F00D6A" w:rsidRDefault="00F00D6A" w:rsidP="00F00D6A">
            <w:pPr>
              <w:ind w:left="700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vAlign w:val="bottom"/>
          </w:tcPr>
          <w:p w:rsidR="00F00D6A" w:rsidRDefault="00F00D6A" w:rsidP="00F00D6A">
            <w:pPr>
              <w:ind w:right="1585"/>
              <w:jc w:val="right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  <w:vAlign w:val="bottom"/>
          </w:tcPr>
          <w:p w:rsidR="00F00D6A" w:rsidRDefault="00F00D6A" w:rsidP="00F00D6A">
            <w:pPr>
              <w:ind w:right="925"/>
              <w:jc w:val="right"/>
              <w:rPr>
                <w:sz w:val="20"/>
                <w:szCs w:val="20"/>
              </w:rPr>
            </w:pPr>
          </w:p>
        </w:tc>
      </w:tr>
    </w:tbl>
    <w:p w:rsidR="004B25ED" w:rsidRDefault="004B25ED">
      <w:pPr>
        <w:spacing w:line="329" w:lineRule="exact"/>
        <w:rPr>
          <w:sz w:val="20"/>
          <w:szCs w:val="20"/>
        </w:rPr>
      </w:pPr>
    </w:p>
    <w:p w:rsidR="004B25ED" w:rsidRDefault="00914B8C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9"/>
          <w:szCs w:val="19"/>
        </w:rPr>
        <w:t xml:space="preserve">Scale: </w:t>
      </w:r>
      <w:r w:rsidR="00462F39">
        <w:rPr>
          <w:rFonts w:ascii="Arial" w:eastAsia="Arial" w:hAnsi="Arial" w:cs="Arial"/>
          <w:i/>
          <w:iCs/>
          <w:sz w:val="19"/>
          <w:szCs w:val="19"/>
        </w:rPr>
        <w:t>1. Good | 2</w:t>
      </w:r>
      <w:r>
        <w:rPr>
          <w:rFonts w:ascii="Arial" w:eastAsia="Arial" w:hAnsi="Arial" w:cs="Arial"/>
          <w:i/>
          <w:iCs/>
          <w:sz w:val="19"/>
          <w:szCs w:val="19"/>
        </w:rPr>
        <w:t>. Working</w:t>
      </w: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00" w:lineRule="exact"/>
        <w:rPr>
          <w:sz w:val="20"/>
          <w:szCs w:val="20"/>
        </w:rPr>
      </w:pPr>
    </w:p>
    <w:p w:rsidR="004B25ED" w:rsidRDefault="004B25ED">
      <w:pPr>
        <w:spacing w:line="241" w:lineRule="exact"/>
        <w:rPr>
          <w:sz w:val="20"/>
          <w:szCs w:val="20"/>
        </w:rPr>
      </w:pPr>
    </w:p>
    <w:p w:rsidR="004B25ED" w:rsidRDefault="00914B8C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Page 5 of 5</w:t>
      </w:r>
    </w:p>
    <w:sectPr w:rsidR="004B25ED">
      <w:type w:val="continuous"/>
      <w:pgSz w:w="11900" w:h="16834"/>
      <w:pgMar w:top="443" w:right="669" w:bottom="596" w:left="980" w:header="0" w:footer="0" w:gutter="0"/>
      <w:cols w:space="720" w:equalWidth="0">
        <w:col w:w="102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602AA12"/>
    <w:lvl w:ilvl="0" w:tplc="E26031C8">
      <w:start w:val="1"/>
      <w:numFmt w:val="decimal"/>
      <w:lvlText w:val="%1."/>
      <w:lvlJc w:val="left"/>
    </w:lvl>
    <w:lvl w:ilvl="1" w:tplc="2C729ECE">
      <w:numFmt w:val="decimal"/>
      <w:lvlText w:val=""/>
      <w:lvlJc w:val="left"/>
    </w:lvl>
    <w:lvl w:ilvl="2" w:tplc="C75E1B6A">
      <w:numFmt w:val="decimal"/>
      <w:lvlText w:val=""/>
      <w:lvlJc w:val="left"/>
    </w:lvl>
    <w:lvl w:ilvl="3" w:tplc="1F6CE734">
      <w:numFmt w:val="decimal"/>
      <w:lvlText w:val=""/>
      <w:lvlJc w:val="left"/>
    </w:lvl>
    <w:lvl w:ilvl="4" w:tplc="33F489F0">
      <w:numFmt w:val="decimal"/>
      <w:lvlText w:val=""/>
      <w:lvlJc w:val="left"/>
    </w:lvl>
    <w:lvl w:ilvl="5" w:tplc="47EA303C">
      <w:numFmt w:val="decimal"/>
      <w:lvlText w:val=""/>
      <w:lvlJc w:val="left"/>
    </w:lvl>
    <w:lvl w:ilvl="6" w:tplc="FC3AE17A">
      <w:numFmt w:val="decimal"/>
      <w:lvlText w:val=""/>
      <w:lvlJc w:val="left"/>
    </w:lvl>
    <w:lvl w:ilvl="7" w:tplc="80BACD60">
      <w:numFmt w:val="decimal"/>
      <w:lvlText w:val=""/>
      <w:lvlJc w:val="left"/>
    </w:lvl>
    <w:lvl w:ilvl="8" w:tplc="895024CA">
      <w:numFmt w:val="decimal"/>
      <w:lvlText w:val=""/>
      <w:lvlJc w:val="left"/>
    </w:lvl>
  </w:abstractNum>
  <w:abstractNum w:abstractNumId="1">
    <w:nsid w:val="00000124"/>
    <w:multiLevelType w:val="hybridMultilevel"/>
    <w:tmpl w:val="C1C4199A"/>
    <w:lvl w:ilvl="0" w:tplc="6B307E82">
      <w:start w:val="1"/>
      <w:numFmt w:val="decimal"/>
      <w:lvlText w:val="%1."/>
      <w:lvlJc w:val="left"/>
    </w:lvl>
    <w:lvl w:ilvl="1" w:tplc="D9AC4DDE">
      <w:numFmt w:val="decimal"/>
      <w:lvlText w:val=""/>
      <w:lvlJc w:val="left"/>
    </w:lvl>
    <w:lvl w:ilvl="2" w:tplc="B5F4D3B6">
      <w:numFmt w:val="decimal"/>
      <w:lvlText w:val=""/>
      <w:lvlJc w:val="left"/>
    </w:lvl>
    <w:lvl w:ilvl="3" w:tplc="8872F730">
      <w:numFmt w:val="decimal"/>
      <w:lvlText w:val=""/>
      <w:lvlJc w:val="left"/>
    </w:lvl>
    <w:lvl w:ilvl="4" w:tplc="9EC0B7F0">
      <w:numFmt w:val="decimal"/>
      <w:lvlText w:val=""/>
      <w:lvlJc w:val="left"/>
    </w:lvl>
    <w:lvl w:ilvl="5" w:tplc="FAE8405E">
      <w:numFmt w:val="decimal"/>
      <w:lvlText w:val=""/>
      <w:lvlJc w:val="left"/>
    </w:lvl>
    <w:lvl w:ilvl="6" w:tplc="C41C0DD0">
      <w:numFmt w:val="decimal"/>
      <w:lvlText w:val=""/>
      <w:lvlJc w:val="left"/>
    </w:lvl>
    <w:lvl w:ilvl="7" w:tplc="62F23838">
      <w:numFmt w:val="decimal"/>
      <w:lvlText w:val=""/>
      <w:lvlJc w:val="left"/>
    </w:lvl>
    <w:lvl w:ilvl="8" w:tplc="105873AA">
      <w:numFmt w:val="decimal"/>
      <w:lvlText w:val=""/>
      <w:lvlJc w:val="left"/>
    </w:lvl>
  </w:abstractNum>
  <w:abstractNum w:abstractNumId="2">
    <w:nsid w:val="00000F3E"/>
    <w:multiLevelType w:val="hybridMultilevel"/>
    <w:tmpl w:val="74BCE304"/>
    <w:lvl w:ilvl="0" w:tplc="B5B8EEA4">
      <w:start w:val="1"/>
      <w:numFmt w:val="decimal"/>
      <w:lvlText w:val="%1."/>
      <w:lvlJc w:val="left"/>
    </w:lvl>
    <w:lvl w:ilvl="1" w:tplc="98B6EE3E">
      <w:numFmt w:val="decimal"/>
      <w:lvlText w:val=""/>
      <w:lvlJc w:val="left"/>
    </w:lvl>
    <w:lvl w:ilvl="2" w:tplc="429CD898">
      <w:numFmt w:val="decimal"/>
      <w:lvlText w:val=""/>
      <w:lvlJc w:val="left"/>
    </w:lvl>
    <w:lvl w:ilvl="3" w:tplc="EF7867AA">
      <w:numFmt w:val="decimal"/>
      <w:lvlText w:val=""/>
      <w:lvlJc w:val="left"/>
    </w:lvl>
    <w:lvl w:ilvl="4" w:tplc="46FEEAF6">
      <w:numFmt w:val="decimal"/>
      <w:lvlText w:val=""/>
      <w:lvlJc w:val="left"/>
    </w:lvl>
    <w:lvl w:ilvl="5" w:tplc="9ABEFDFC">
      <w:numFmt w:val="decimal"/>
      <w:lvlText w:val=""/>
      <w:lvlJc w:val="left"/>
    </w:lvl>
    <w:lvl w:ilvl="6" w:tplc="30E88AC2">
      <w:numFmt w:val="decimal"/>
      <w:lvlText w:val=""/>
      <w:lvlJc w:val="left"/>
    </w:lvl>
    <w:lvl w:ilvl="7" w:tplc="B490754A">
      <w:numFmt w:val="decimal"/>
      <w:lvlText w:val=""/>
      <w:lvlJc w:val="left"/>
    </w:lvl>
    <w:lvl w:ilvl="8" w:tplc="183AE90E">
      <w:numFmt w:val="decimal"/>
      <w:lvlText w:val=""/>
      <w:lvlJc w:val="left"/>
    </w:lvl>
  </w:abstractNum>
  <w:abstractNum w:abstractNumId="3">
    <w:nsid w:val="00001547"/>
    <w:multiLevelType w:val="hybridMultilevel"/>
    <w:tmpl w:val="17A699EA"/>
    <w:lvl w:ilvl="0" w:tplc="1F1820CC">
      <w:start w:val="1"/>
      <w:numFmt w:val="decimal"/>
      <w:lvlText w:val="%1."/>
      <w:lvlJc w:val="left"/>
    </w:lvl>
    <w:lvl w:ilvl="1" w:tplc="BBFC3E96">
      <w:numFmt w:val="decimal"/>
      <w:lvlText w:val=""/>
      <w:lvlJc w:val="left"/>
    </w:lvl>
    <w:lvl w:ilvl="2" w:tplc="8996A92C">
      <w:numFmt w:val="decimal"/>
      <w:lvlText w:val=""/>
      <w:lvlJc w:val="left"/>
    </w:lvl>
    <w:lvl w:ilvl="3" w:tplc="8F787C0A">
      <w:numFmt w:val="decimal"/>
      <w:lvlText w:val=""/>
      <w:lvlJc w:val="left"/>
    </w:lvl>
    <w:lvl w:ilvl="4" w:tplc="E8582080">
      <w:numFmt w:val="decimal"/>
      <w:lvlText w:val=""/>
      <w:lvlJc w:val="left"/>
    </w:lvl>
    <w:lvl w:ilvl="5" w:tplc="37FC3BEC">
      <w:numFmt w:val="decimal"/>
      <w:lvlText w:val=""/>
      <w:lvlJc w:val="left"/>
    </w:lvl>
    <w:lvl w:ilvl="6" w:tplc="5A2834BE">
      <w:numFmt w:val="decimal"/>
      <w:lvlText w:val=""/>
      <w:lvlJc w:val="left"/>
    </w:lvl>
    <w:lvl w:ilvl="7" w:tplc="EBCEE65E">
      <w:numFmt w:val="decimal"/>
      <w:lvlText w:val=""/>
      <w:lvlJc w:val="left"/>
    </w:lvl>
    <w:lvl w:ilvl="8" w:tplc="61B608D4">
      <w:numFmt w:val="decimal"/>
      <w:lvlText w:val=""/>
      <w:lvlJc w:val="left"/>
    </w:lvl>
  </w:abstractNum>
  <w:abstractNum w:abstractNumId="4">
    <w:nsid w:val="00002D12"/>
    <w:multiLevelType w:val="hybridMultilevel"/>
    <w:tmpl w:val="DDC423DC"/>
    <w:lvl w:ilvl="0" w:tplc="2548C80A">
      <w:start w:val="3"/>
      <w:numFmt w:val="decimal"/>
      <w:lvlText w:val="%1."/>
      <w:lvlJc w:val="left"/>
    </w:lvl>
    <w:lvl w:ilvl="1" w:tplc="C53AEF5C">
      <w:numFmt w:val="decimal"/>
      <w:lvlText w:val=""/>
      <w:lvlJc w:val="left"/>
    </w:lvl>
    <w:lvl w:ilvl="2" w:tplc="3F96CD1E">
      <w:numFmt w:val="decimal"/>
      <w:lvlText w:val=""/>
      <w:lvlJc w:val="left"/>
    </w:lvl>
    <w:lvl w:ilvl="3" w:tplc="74ECDF40">
      <w:numFmt w:val="decimal"/>
      <w:lvlText w:val=""/>
      <w:lvlJc w:val="left"/>
    </w:lvl>
    <w:lvl w:ilvl="4" w:tplc="57CEE348">
      <w:numFmt w:val="decimal"/>
      <w:lvlText w:val=""/>
      <w:lvlJc w:val="left"/>
    </w:lvl>
    <w:lvl w:ilvl="5" w:tplc="EC529AE0">
      <w:numFmt w:val="decimal"/>
      <w:lvlText w:val=""/>
      <w:lvlJc w:val="left"/>
    </w:lvl>
    <w:lvl w:ilvl="6" w:tplc="1C461844">
      <w:numFmt w:val="decimal"/>
      <w:lvlText w:val=""/>
      <w:lvlJc w:val="left"/>
    </w:lvl>
    <w:lvl w:ilvl="7" w:tplc="63D43F60">
      <w:numFmt w:val="decimal"/>
      <w:lvlText w:val=""/>
      <w:lvlJc w:val="left"/>
    </w:lvl>
    <w:lvl w:ilvl="8" w:tplc="C554CE62">
      <w:numFmt w:val="decimal"/>
      <w:lvlText w:val=""/>
      <w:lvlJc w:val="left"/>
    </w:lvl>
  </w:abstractNum>
  <w:abstractNum w:abstractNumId="5">
    <w:nsid w:val="0000305E"/>
    <w:multiLevelType w:val="hybridMultilevel"/>
    <w:tmpl w:val="CAB86C7A"/>
    <w:lvl w:ilvl="0" w:tplc="1E88975E">
      <w:start w:val="1"/>
      <w:numFmt w:val="decimal"/>
      <w:lvlText w:val="%1."/>
      <w:lvlJc w:val="left"/>
    </w:lvl>
    <w:lvl w:ilvl="1" w:tplc="6A8A8730">
      <w:numFmt w:val="decimal"/>
      <w:lvlText w:val=""/>
      <w:lvlJc w:val="left"/>
    </w:lvl>
    <w:lvl w:ilvl="2" w:tplc="DBEEC562">
      <w:numFmt w:val="decimal"/>
      <w:lvlText w:val=""/>
      <w:lvlJc w:val="left"/>
    </w:lvl>
    <w:lvl w:ilvl="3" w:tplc="D702FEB4">
      <w:numFmt w:val="decimal"/>
      <w:lvlText w:val=""/>
      <w:lvlJc w:val="left"/>
    </w:lvl>
    <w:lvl w:ilvl="4" w:tplc="C90EA22E">
      <w:numFmt w:val="decimal"/>
      <w:lvlText w:val=""/>
      <w:lvlJc w:val="left"/>
    </w:lvl>
    <w:lvl w:ilvl="5" w:tplc="4A2C030C">
      <w:numFmt w:val="decimal"/>
      <w:lvlText w:val=""/>
      <w:lvlJc w:val="left"/>
    </w:lvl>
    <w:lvl w:ilvl="6" w:tplc="24B817A8">
      <w:numFmt w:val="decimal"/>
      <w:lvlText w:val=""/>
      <w:lvlJc w:val="left"/>
    </w:lvl>
    <w:lvl w:ilvl="7" w:tplc="E516208A">
      <w:numFmt w:val="decimal"/>
      <w:lvlText w:val=""/>
      <w:lvlJc w:val="left"/>
    </w:lvl>
    <w:lvl w:ilvl="8" w:tplc="BFBC1B3C">
      <w:numFmt w:val="decimal"/>
      <w:lvlText w:val=""/>
      <w:lvlJc w:val="left"/>
    </w:lvl>
  </w:abstractNum>
  <w:abstractNum w:abstractNumId="6">
    <w:nsid w:val="0000390C"/>
    <w:multiLevelType w:val="hybridMultilevel"/>
    <w:tmpl w:val="290C210E"/>
    <w:lvl w:ilvl="0" w:tplc="857C886C">
      <w:start w:val="1"/>
      <w:numFmt w:val="decimal"/>
      <w:lvlText w:val="%1."/>
      <w:lvlJc w:val="left"/>
    </w:lvl>
    <w:lvl w:ilvl="1" w:tplc="18549664">
      <w:numFmt w:val="decimal"/>
      <w:lvlText w:val=""/>
      <w:lvlJc w:val="left"/>
    </w:lvl>
    <w:lvl w:ilvl="2" w:tplc="1A9ACC28">
      <w:numFmt w:val="decimal"/>
      <w:lvlText w:val=""/>
      <w:lvlJc w:val="left"/>
    </w:lvl>
    <w:lvl w:ilvl="3" w:tplc="D4E4B26E">
      <w:numFmt w:val="decimal"/>
      <w:lvlText w:val=""/>
      <w:lvlJc w:val="left"/>
    </w:lvl>
    <w:lvl w:ilvl="4" w:tplc="A85EAC4C">
      <w:numFmt w:val="decimal"/>
      <w:lvlText w:val=""/>
      <w:lvlJc w:val="left"/>
    </w:lvl>
    <w:lvl w:ilvl="5" w:tplc="6904262A">
      <w:numFmt w:val="decimal"/>
      <w:lvlText w:val=""/>
      <w:lvlJc w:val="left"/>
    </w:lvl>
    <w:lvl w:ilvl="6" w:tplc="5F6059E8">
      <w:numFmt w:val="decimal"/>
      <w:lvlText w:val=""/>
      <w:lvlJc w:val="left"/>
    </w:lvl>
    <w:lvl w:ilvl="7" w:tplc="837EF022">
      <w:numFmt w:val="decimal"/>
      <w:lvlText w:val=""/>
      <w:lvlJc w:val="left"/>
    </w:lvl>
    <w:lvl w:ilvl="8" w:tplc="DECE2114">
      <w:numFmt w:val="decimal"/>
      <w:lvlText w:val=""/>
      <w:lvlJc w:val="left"/>
    </w:lvl>
  </w:abstractNum>
  <w:abstractNum w:abstractNumId="7">
    <w:nsid w:val="000039B3"/>
    <w:multiLevelType w:val="hybridMultilevel"/>
    <w:tmpl w:val="5FC6BDDE"/>
    <w:lvl w:ilvl="0" w:tplc="75DA8698">
      <w:start w:val="1"/>
      <w:numFmt w:val="decimal"/>
      <w:lvlText w:val="%1."/>
      <w:lvlJc w:val="left"/>
    </w:lvl>
    <w:lvl w:ilvl="1" w:tplc="F328039E">
      <w:numFmt w:val="decimal"/>
      <w:lvlText w:val=""/>
      <w:lvlJc w:val="left"/>
    </w:lvl>
    <w:lvl w:ilvl="2" w:tplc="19541AC8">
      <w:numFmt w:val="decimal"/>
      <w:lvlText w:val=""/>
      <w:lvlJc w:val="left"/>
    </w:lvl>
    <w:lvl w:ilvl="3" w:tplc="CAE6713A">
      <w:numFmt w:val="decimal"/>
      <w:lvlText w:val=""/>
      <w:lvlJc w:val="left"/>
    </w:lvl>
    <w:lvl w:ilvl="4" w:tplc="60B68E50">
      <w:numFmt w:val="decimal"/>
      <w:lvlText w:val=""/>
      <w:lvlJc w:val="left"/>
    </w:lvl>
    <w:lvl w:ilvl="5" w:tplc="1E2A96D2">
      <w:numFmt w:val="decimal"/>
      <w:lvlText w:val=""/>
      <w:lvlJc w:val="left"/>
    </w:lvl>
    <w:lvl w:ilvl="6" w:tplc="93464A9E">
      <w:numFmt w:val="decimal"/>
      <w:lvlText w:val=""/>
      <w:lvlJc w:val="left"/>
    </w:lvl>
    <w:lvl w:ilvl="7" w:tplc="2738E528">
      <w:numFmt w:val="decimal"/>
      <w:lvlText w:val=""/>
      <w:lvlJc w:val="left"/>
    </w:lvl>
    <w:lvl w:ilvl="8" w:tplc="C772D786">
      <w:numFmt w:val="decimal"/>
      <w:lvlText w:val=""/>
      <w:lvlJc w:val="left"/>
    </w:lvl>
  </w:abstractNum>
  <w:abstractNum w:abstractNumId="8">
    <w:nsid w:val="0000440D"/>
    <w:multiLevelType w:val="hybridMultilevel"/>
    <w:tmpl w:val="2960C014"/>
    <w:lvl w:ilvl="0" w:tplc="5CD84E56">
      <w:start w:val="1"/>
      <w:numFmt w:val="decimal"/>
      <w:lvlText w:val="%1."/>
      <w:lvlJc w:val="left"/>
    </w:lvl>
    <w:lvl w:ilvl="1" w:tplc="99F4B97A">
      <w:numFmt w:val="decimal"/>
      <w:lvlText w:val=""/>
      <w:lvlJc w:val="left"/>
    </w:lvl>
    <w:lvl w:ilvl="2" w:tplc="0D9EE6AE">
      <w:numFmt w:val="decimal"/>
      <w:lvlText w:val=""/>
      <w:lvlJc w:val="left"/>
    </w:lvl>
    <w:lvl w:ilvl="3" w:tplc="3D345992">
      <w:numFmt w:val="decimal"/>
      <w:lvlText w:val=""/>
      <w:lvlJc w:val="left"/>
    </w:lvl>
    <w:lvl w:ilvl="4" w:tplc="AE42A1B2">
      <w:numFmt w:val="decimal"/>
      <w:lvlText w:val=""/>
      <w:lvlJc w:val="left"/>
    </w:lvl>
    <w:lvl w:ilvl="5" w:tplc="D6EE0E80">
      <w:numFmt w:val="decimal"/>
      <w:lvlText w:val=""/>
      <w:lvlJc w:val="left"/>
    </w:lvl>
    <w:lvl w:ilvl="6" w:tplc="8348EC2C">
      <w:numFmt w:val="decimal"/>
      <w:lvlText w:val=""/>
      <w:lvlJc w:val="left"/>
    </w:lvl>
    <w:lvl w:ilvl="7" w:tplc="F35228E4">
      <w:numFmt w:val="decimal"/>
      <w:lvlText w:val=""/>
      <w:lvlJc w:val="left"/>
    </w:lvl>
    <w:lvl w:ilvl="8" w:tplc="FC3AFCC6">
      <w:numFmt w:val="decimal"/>
      <w:lvlText w:val=""/>
      <w:lvlJc w:val="left"/>
    </w:lvl>
  </w:abstractNum>
  <w:abstractNum w:abstractNumId="9">
    <w:nsid w:val="0000491C"/>
    <w:multiLevelType w:val="hybridMultilevel"/>
    <w:tmpl w:val="D272E412"/>
    <w:lvl w:ilvl="0" w:tplc="13308A9A">
      <w:start w:val="1"/>
      <w:numFmt w:val="decimal"/>
      <w:lvlText w:val="%1."/>
      <w:lvlJc w:val="left"/>
    </w:lvl>
    <w:lvl w:ilvl="1" w:tplc="D0A02B7E">
      <w:numFmt w:val="decimal"/>
      <w:lvlText w:val=""/>
      <w:lvlJc w:val="left"/>
    </w:lvl>
    <w:lvl w:ilvl="2" w:tplc="F8EE68A8">
      <w:numFmt w:val="decimal"/>
      <w:lvlText w:val=""/>
      <w:lvlJc w:val="left"/>
    </w:lvl>
    <w:lvl w:ilvl="3" w:tplc="5EFA155C">
      <w:numFmt w:val="decimal"/>
      <w:lvlText w:val=""/>
      <w:lvlJc w:val="left"/>
    </w:lvl>
    <w:lvl w:ilvl="4" w:tplc="E696A222">
      <w:numFmt w:val="decimal"/>
      <w:lvlText w:val=""/>
      <w:lvlJc w:val="left"/>
    </w:lvl>
    <w:lvl w:ilvl="5" w:tplc="6D501B5E">
      <w:numFmt w:val="decimal"/>
      <w:lvlText w:val=""/>
      <w:lvlJc w:val="left"/>
    </w:lvl>
    <w:lvl w:ilvl="6" w:tplc="60F035EC">
      <w:numFmt w:val="decimal"/>
      <w:lvlText w:val=""/>
      <w:lvlJc w:val="left"/>
    </w:lvl>
    <w:lvl w:ilvl="7" w:tplc="009C9E8E">
      <w:numFmt w:val="decimal"/>
      <w:lvlText w:val=""/>
      <w:lvlJc w:val="left"/>
    </w:lvl>
    <w:lvl w:ilvl="8" w:tplc="3EACB098">
      <w:numFmt w:val="decimal"/>
      <w:lvlText w:val=""/>
      <w:lvlJc w:val="left"/>
    </w:lvl>
  </w:abstractNum>
  <w:abstractNum w:abstractNumId="10">
    <w:nsid w:val="00004D06"/>
    <w:multiLevelType w:val="hybridMultilevel"/>
    <w:tmpl w:val="35A2E25E"/>
    <w:lvl w:ilvl="0" w:tplc="B180328C">
      <w:start w:val="1"/>
      <w:numFmt w:val="decimal"/>
      <w:lvlText w:val="%1."/>
      <w:lvlJc w:val="left"/>
    </w:lvl>
    <w:lvl w:ilvl="1" w:tplc="8EC81C8C">
      <w:numFmt w:val="decimal"/>
      <w:lvlText w:val=""/>
      <w:lvlJc w:val="left"/>
    </w:lvl>
    <w:lvl w:ilvl="2" w:tplc="A89A973C">
      <w:numFmt w:val="decimal"/>
      <w:lvlText w:val=""/>
      <w:lvlJc w:val="left"/>
    </w:lvl>
    <w:lvl w:ilvl="3" w:tplc="3C865D82">
      <w:numFmt w:val="decimal"/>
      <w:lvlText w:val=""/>
      <w:lvlJc w:val="left"/>
    </w:lvl>
    <w:lvl w:ilvl="4" w:tplc="A7247982">
      <w:numFmt w:val="decimal"/>
      <w:lvlText w:val=""/>
      <w:lvlJc w:val="left"/>
    </w:lvl>
    <w:lvl w:ilvl="5" w:tplc="0810C708">
      <w:numFmt w:val="decimal"/>
      <w:lvlText w:val=""/>
      <w:lvlJc w:val="left"/>
    </w:lvl>
    <w:lvl w:ilvl="6" w:tplc="3C4C8DB0">
      <w:numFmt w:val="decimal"/>
      <w:lvlText w:val=""/>
      <w:lvlJc w:val="left"/>
    </w:lvl>
    <w:lvl w:ilvl="7" w:tplc="369ED702">
      <w:numFmt w:val="decimal"/>
      <w:lvlText w:val=""/>
      <w:lvlJc w:val="left"/>
    </w:lvl>
    <w:lvl w:ilvl="8" w:tplc="2952AE3C">
      <w:numFmt w:val="decimal"/>
      <w:lvlText w:val=""/>
      <w:lvlJc w:val="left"/>
    </w:lvl>
  </w:abstractNum>
  <w:abstractNum w:abstractNumId="11">
    <w:nsid w:val="00004DB7"/>
    <w:multiLevelType w:val="hybridMultilevel"/>
    <w:tmpl w:val="D8863456"/>
    <w:lvl w:ilvl="0" w:tplc="2A94F2DA">
      <w:start w:val="1"/>
      <w:numFmt w:val="decimal"/>
      <w:lvlText w:val="%1."/>
      <w:lvlJc w:val="left"/>
    </w:lvl>
    <w:lvl w:ilvl="1" w:tplc="476EB5A4">
      <w:numFmt w:val="decimal"/>
      <w:lvlText w:val=""/>
      <w:lvlJc w:val="left"/>
    </w:lvl>
    <w:lvl w:ilvl="2" w:tplc="D772EB10">
      <w:numFmt w:val="decimal"/>
      <w:lvlText w:val=""/>
      <w:lvlJc w:val="left"/>
    </w:lvl>
    <w:lvl w:ilvl="3" w:tplc="514E87D8">
      <w:numFmt w:val="decimal"/>
      <w:lvlText w:val=""/>
      <w:lvlJc w:val="left"/>
    </w:lvl>
    <w:lvl w:ilvl="4" w:tplc="F618C1A0">
      <w:numFmt w:val="decimal"/>
      <w:lvlText w:val=""/>
      <w:lvlJc w:val="left"/>
    </w:lvl>
    <w:lvl w:ilvl="5" w:tplc="D2E08A36">
      <w:numFmt w:val="decimal"/>
      <w:lvlText w:val=""/>
      <w:lvlJc w:val="left"/>
    </w:lvl>
    <w:lvl w:ilvl="6" w:tplc="ACB4EB7E">
      <w:numFmt w:val="decimal"/>
      <w:lvlText w:val=""/>
      <w:lvlJc w:val="left"/>
    </w:lvl>
    <w:lvl w:ilvl="7" w:tplc="DAE28A0E">
      <w:numFmt w:val="decimal"/>
      <w:lvlText w:val=""/>
      <w:lvlJc w:val="left"/>
    </w:lvl>
    <w:lvl w:ilvl="8" w:tplc="A0CE7034">
      <w:numFmt w:val="decimal"/>
      <w:lvlText w:val=""/>
      <w:lvlJc w:val="left"/>
    </w:lvl>
  </w:abstractNum>
  <w:abstractNum w:abstractNumId="12">
    <w:nsid w:val="000054DE"/>
    <w:multiLevelType w:val="hybridMultilevel"/>
    <w:tmpl w:val="1FAECE24"/>
    <w:lvl w:ilvl="0" w:tplc="D812C544">
      <w:start w:val="3"/>
      <w:numFmt w:val="decimal"/>
      <w:lvlText w:val="%1."/>
      <w:lvlJc w:val="left"/>
    </w:lvl>
    <w:lvl w:ilvl="1" w:tplc="3A3C5CD8">
      <w:numFmt w:val="decimal"/>
      <w:lvlText w:val=""/>
      <w:lvlJc w:val="left"/>
    </w:lvl>
    <w:lvl w:ilvl="2" w:tplc="23BE9BB2">
      <w:numFmt w:val="decimal"/>
      <w:lvlText w:val=""/>
      <w:lvlJc w:val="left"/>
    </w:lvl>
    <w:lvl w:ilvl="3" w:tplc="8FE01824">
      <w:numFmt w:val="decimal"/>
      <w:lvlText w:val=""/>
      <w:lvlJc w:val="left"/>
    </w:lvl>
    <w:lvl w:ilvl="4" w:tplc="5FEEAFC0">
      <w:numFmt w:val="decimal"/>
      <w:lvlText w:val=""/>
      <w:lvlJc w:val="left"/>
    </w:lvl>
    <w:lvl w:ilvl="5" w:tplc="CE1A70CA">
      <w:numFmt w:val="decimal"/>
      <w:lvlText w:val=""/>
      <w:lvlJc w:val="left"/>
    </w:lvl>
    <w:lvl w:ilvl="6" w:tplc="58EEF988">
      <w:numFmt w:val="decimal"/>
      <w:lvlText w:val=""/>
      <w:lvlJc w:val="left"/>
    </w:lvl>
    <w:lvl w:ilvl="7" w:tplc="59B621D6">
      <w:numFmt w:val="decimal"/>
      <w:lvlText w:val=""/>
      <w:lvlJc w:val="left"/>
    </w:lvl>
    <w:lvl w:ilvl="8" w:tplc="6C44D6FE">
      <w:numFmt w:val="decimal"/>
      <w:lvlText w:val=""/>
      <w:lvlJc w:val="left"/>
    </w:lvl>
  </w:abstractNum>
  <w:abstractNum w:abstractNumId="13">
    <w:nsid w:val="00007E87"/>
    <w:multiLevelType w:val="hybridMultilevel"/>
    <w:tmpl w:val="D4AC4D7E"/>
    <w:lvl w:ilvl="0" w:tplc="47CCBDBE">
      <w:start w:val="1"/>
      <w:numFmt w:val="bullet"/>
      <w:lvlText w:val="•"/>
      <w:lvlJc w:val="left"/>
    </w:lvl>
    <w:lvl w:ilvl="1" w:tplc="9DDA51EC">
      <w:numFmt w:val="decimal"/>
      <w:lvlText w:val=""/>
      <w:lvlJc w:val="left"/>
    </w:lvl>
    <w:lvl w:ilvl="2" w:tplc="2900401C">
      <w:numFmt w:val="decimal"/>
      <w:lvlText w:val=""/>
      <w:lvlJc w:val="left"/>
    </w:lvl>
    <w:lvl w:ilvl="3" w:tplc="F0429CD4">
      <w:numFmt w:val="decimal"/>
      <w:lvlText w:val=""/>
      <w:lvlJc w:val="left"/>
    </w:lvl>
    <w:lvl w:ilvl="4" w:tplc="DB503AB4">
      <w:numFmt w:val="decimal"/>
      <w:lvlText w:val=""/>
      <w:lvlJc w:val="left"/>
    </w:lvl>
    <w:lvl w:ilvl="5" w:tplc="69E281EE">
      <w:numFmt w:val="decimal"/>
      <w:lvlText w:val=""/>
      <w:lvlJc w:val="left"/>
    </w:lvl>
    <w:lvl w:ilvl="6" w:tplc="107E1484">
      <w:numFmt w:val="decimal"/>
      <w:lvlText w:val=""/>
      <w:lvlJc w:val="left"/>
    </w:lvl>
    <w:lvl w:ilvl="7" w:tplc="6226A2C8">
      <w:numFmt w:val="decimal"/>
      <w:lvlText w:val=""/>
      <w:lvlJc w:val="left"/>
    </w:lvl>
    <w:lvl w:ilvl="8" w:tplc="7AA45070">
      <w:numFmt w:val="decimal"/>
      <w:lvlText w:val=""/>
      <w:lvlJc w:val="left"/>
    </w:lvl>
  </w:abstractNum>
  <w:abstractNum w:abstractNumId="14">
    <w:nsid w:val="258B7881"/>
    <w:multiLevelType w:val="hybridMultilevel"/>
    <w:tmpl w:val="78CEF5D0"/>
    <w:lvl w:ilvl="0" w:tplc="4009000F">
      <w:start w:val="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57AB0F74"/>
    <w:multiLevelType w:val="hybridMultilevel"/>
    <w:tmpl w:val="F6B8A2D6"/>
    <w:lvl w:ilvl="0" w:tplc="40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6">
    <w:nsid w:val="6E7431EB"/>
    <w:multiLevelType w:val="hybridMultilevel"/>
    <w:tmpl w:val="8A9645CC"/>
    <w:lvl w:ilvl="0" w:tplc="4009000F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7">
    <w:nsid w:val="721720C8"/>
    <w:multiLevelType w:val="hybridMultilevel"/>
    <w:tmpl w:val="C6DEA9D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12"/>
  </w:num>
  <w:num w:numId="13">
    <w:abstractNumId w:val="7"/>
  </w:num>
  <w:num w:numId="14">
    <w:abstractNumId w:val="4"/>
  </w:num>
  <w:num w:numId="15">
    <w:abstractNumId w:val="15"/>
  </w:num>
  <w:num w:numId="16">
    <w:abstractNumId w:val="16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ED"/>
    <w:rsid w:val="001E2C67"/>
    <w:rsid w:val="001E4B37"/>
    <w:rsid w:val="001F55E5"/>
    <w:rsid w:val="00215AFB"/>
    <w:rsid w:val="003267B3"/>
    <w:rsid w:val="00415DC5"/>
    <w:rsid w:val="00455578"/>
    <w:rsid w:val="00462F39"/>
    <w:rsid w:val="00492E14"/>
    <w:rsid w:val="004B25ED"/>
    <w:rsid w:val="005533F0"/>
    <w:rsid w:val="005E2914"/>
    <w:rsid w:val="0065025A"/>
    <w:rsid w:val="006F0A0F"/>
    <w:rsid w:val="00703405"/>
    <w:rsid w:val="0070487F"/>
    <w:rsid w:val="00733CB6"/>
    <w:rsid w:val="008D517D"/>
    <w:rsid w:val="00914B8C"/>
    <w:rsid w:val="00917EDE"/>
    <w:rsid w:val="0097558A"/>
    <w:rsid w:val="00984F7A"/>
    <w:rsid w:val="009B306F"/>
    <w:rsid w:val="009C4A38"/>
    <w:rsid w:val="00C53450"/>
    <w:rsid w:val="00CB17E3"/>
    <w:rsid w:val="00D81DC5"/>
    <w:rsid w:val="00E476D7"/>
    <w:rsid w:val="00ED6924"/>
    <w:rsid w:val="00ED7B52"/>
    <w:rsid w:val="00F00D6A"/>
    <w:rsid w:val="00F5591A"/>
    <w:rsid w:val="00F9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4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4B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5DC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B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4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4B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5DC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ivamani-selvakumar-5a84333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hi</cp:lastModifiedBy>
  <cp:revision>2</cp:revision>
  <cp:lastPrinted>2019-09-17T12:05:00Z</cp:lastPrinted>
  <dcterms:created xsi:type="dcterms:W3CDTF">2020-06-26T07:40:00Z</dcterms:created>
  <dcterms:modified xsi:type="dcterms:W3CDTF">2020-06-26T07:40:00Z</dcterms:modified>
</cp:coreProperties>
</file>