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E2" w:rsidRDefault="00F764E2" w:rsidP="00F764E2">
      <w:pPr>
        <w:tabs>
          <w:tab w:val="left" w:pos="4500"/>
          <w:tab w:val="left" w:pos="5220"/>
          <w:tab w:val="left" w:pos="5400"/>
          <w:tab w:val="left" w:pos="720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BB45C52" wp14:editId="5146AFEC">
                <wp:simplePos x="0" y="0"/>
                <wp:positionH relativeFrom="column">
                  <wp:posOffset>7023735</wp:posOffset>
                </wp:positionH>
                <wp:positionV relativeFrom="paragraph">
                  <wp:posOffset>-3540760</wp:posOffset>
                </wp:positionV>
                <wp:extent cx="0" cy="5943600"/>
                <wp:effectExtent l="13335" t="6350" r="5715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E01B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05pt,-278.8pt" to="553.05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" o:allowincell="f"/>
            </w:pict>
          </mc:Fallback>
        </mc:AlternateContent>
      </w:r>
    </w:p>
    <w:p w:rsidR="00F764E2" w:rsidRDefault="00F764E2" w:rsidP="00F764E2">
      <w:pPr>
        <w:pStyle w:val="Heading6"/>
      </w:pPr>
      <w:r>
        <w:t xml:space="preserve">GOPAL RAVASAHEB BHADALE </w:t>
      </w:r>
    </w:p>
    <w:p w:rsidR="00F764E2" w:rsidRDefault="00F764E2" w:rsidP="00F764E2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101600</wp:posOffset>
                </wp:positionV>
                <wp:extent cx="57150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FB65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pt" to="454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GO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dP2SxN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" o:allowincell="f"/>
            </w:pict>
          </mc:Fallback>
        </mc:AlternateContent>
      </w:r>
    </w:p>
    <w:p w:rsidR="00F764E2" w:rsidRPr="008456C0" w:rsidRDefault="00F764E2" w:rsidP="00F764E2">
      <w:pPr>
        <w:jc w:val="center"/>
        <w:rPr>
          <w:rFonts w:ascii="Arial" w:hAnsi="Arial" w:cs="Arial"/>
          <w:sz w:val="24"/>
        </w:rPr>
      </w:pPr>
      <w:proofErr w:type="spellStart"/>
      <w:r w:rsidRPr="00266E48">
        <w:rPr>
          <w:rFonts w:ascii="Arial" w:hAnsi="Arial" w:cs="Arial"/>
          <w:sz w:val="24"/>
        </w:rPr>
        <w:t>Rajvihar</w:t>
      </w:r>
      <w:proofErr w:type="spellEnd"/>
      <w:r w:rsidRPr="00266E48">
        <w:rPr>
          <w:rFonts w:ascii="Arial" w:hAnsi="Arial" w:cs="Arial"/>
          <w:sz w:val="24"/>
        </w:rPr>
        <w:t xml:space="preserve"> Co-op Housing Society, Flat No. C</w:t>
      </w:r>
      <w:r>
        <w:rPr>
          <w:rFonts w:ascii="Arial" w:hAnsi="Arial" w:cs="Arial"/>
          <w:sz w:val="24"/>
        </w:rPr>
        <w:t>11</w:t>
      </w:r>
      <w:r w:rsidRPr="00266E4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3rd</w:t>
      </w:r>
      <w:r w:rsidRPr="00266E48">
        <w:rPr>
          <w:rFonts w:ascii="Arial" w:hAnsi="Arial" w:cs="Arial"/>
          <w:sz w:val="24"/>
        </w:rPr>
        <w:t xml:space="preserve"> Floor, Serve No. 20/29, Plot No. 3, </w:t>
      </w:r>
      <w:proofErr w:type="spellStart"/>
      <w:r w:rsidRPr="00266E48">
        <w:rPr>
          <w:rFonts w:ascii="Arial" w:hAnsi="Arial" w:cs="Arial"/>
          <w:sz w:val="24"/>
        </w:rPr>
        <w:t>Dhankawadi</w:t>
      </w:r>
      <w:proofErr w:type="spellEnd"/>
      <w:r w:rsidRPr="00266E48">
        <w:rPr>
          <w:rFonts w:ascii="Arial" w:hAnsi="Arial" w:cs="Arial"/>
          <w:sz w:val="24"/>
        </w:rPr>
        <w:t xml:space="preserve">, </w:t>
      </w:r>
      <w:proofErr w:type="spellStart"/>
      <w:r w:rsidRPr="00266E48">
        <w:rPr>
          <w:rFonts w:ascii="Arial" w:hAnsi="Arial" w:cs="Arial"/>
          <w:sz w:val="24"/>
        </w:rPr>
        <w:t>Balaji</w:t>
      </w:r>
      <w:proofErr w:type="spellEnd"/>
      <w:r w:rsidRPr="00266E48">
        <w:rPr>
          <w:rFonts w:ascii="Arial" w:hAnsi="Arial" w:cs="Arial"/>
          <w:sz w:val="24"/>
        </w:rPr>
        <w:t xml:space="preserve"> Nagar, Pune - 411 043.</w:t>
      </w:r>
    </w:p>
    <w:p w:rsidR="00F764E2" w:rsidRDefault="00F764E2" w:rsidP="00F764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Mobile: 7350982272</w:t>
      </w:r>
    </w:p>
    <w:p w:rsidR="00F764E2" w:rsidRDefault="00F764E2" w:rsidP="00F764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>
          <w:rPr>
            <w:rStyle w:val="Hyperlink"/>
          </w:rPr>
          <w:t>gbhadal</w:t>
        </w:r>
        <w:bookmarkStart w:id="0" w:name="_Hlt130730602"/>
        <w:r>
          <w:rPr>
            <w:rStyle w:val="Hyperlink"/>
          </w:rPr>
          <w:t>e</w:t>
        </w:r>
        <w:bookmarkEnd w:id="0"/>
        <w:r>
          <w:rPr>
            <w:rStyle w:val="Hyperlink"/>
          </w:rPr>
          <w:t>05@rediffmail.com</w:t>
        </w:r>
      </w:hyperlink>
    </w:p>
    <w:p w:rsidR="00F764E2" w:rsidRDefault="00F764E2" w:rsidP="00F764E2">
      <w:pPr>
        <w:jc w:val="center"/>
        <w:rPr>
          <w:rFonts w:ascii="Arial" w:hAnsi="Arial"/>
          <w:u w:val="single"/>
        </w:rPr>
      </w:pPr>
      <w:r>
        <w:rPr>
          <w:rFonts w:ascii="Arial" w:hAnsi="Arial" w:cs="Arial"/>
        </w:rPr>
        <w:t xml:space="preserve">           </w:t>
      </w:r>
      <w:hyperlink r:id="rId6" w:history="1">
        <w:r w:rsidRPr="00B23095">
          <w:rPr>
            <w:rStyle w:val="Hyperlink"/>
          </w:rPr>
          <w:t>gbhadale05@gmail.com</w:t>
        </w:r>
      </w:hyperlink>
    </w:p>
    <w:p w:rsidR="00F764E2" w:rsidRDefault="00F764E2" w:rsidP="00F764E2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F764E2" w:rsidRDefault="00F764E2" w:rsidP="00F764E2">
      <w:pPr>
        <w:rPr>
          <w:rFonts w:ascii="Arial" w:hAnsi="Aria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59690</wp:posOffset>
                </wp:positionV>
                <wp:extent cx="5486400" cy="342900"/>
                <wp:effectExtent l="13335" t="10795" r="5715" b="825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4E2" w:rsidRDefault="00F764E2" w:rsidP="00F764E2">
                            <w:pPr>
                              <w:pStyle w:val="Heading5"/>
                              <w:rPr>
                                <w:rFonts w:ascii="Zurich BT" w:hAnsi="Zurich BT"/>
                              </w:rPr>
                            </w:pPr>
                            <w:r>
                              <w:rPr>
                                <w:rFonts w:ascii="Zurich BT" w:hAnsi="Zurich BT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13.05pt;margin-top:4.7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" o:allowincell="f" fillcolor="silver">
                <v:textbox>
                  <w:txbxContent>
                    <w:p w:rsidR="00F764E2" w:rsidRDefault="00F764E2" w:rsidP="00F764E2">
                      <w:pPr>
                        <w:pStyle w:val="Heading5"/>
                        <w:rPr>
                          <w:rFonts w:ascii="Zurich BT" w:hAnsi="Zurich BT"/>
                        </w:rPr>
                      </w:pPr>
                      <w:r>
                        <w:rPr>
                          <w:rFonts w:ascii="Zurich BT" w:hAnsi="Zurich BT"/>
                        </w:rPr>
                        <w:t>CAREER OBJECTIVE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64E2" w:rsidRDefault="00F764E2" w:rsidP="00F764E2">
      <w:pPr>
        <w:rPr>
          <w:rFonts w:ascii="Arial" w:hAnsi="Arial"/>
        </w:rPr>
      </w:pPr>
    </w:p>
    <w:p w:rsidR="00F764E2" w:rsidRDefault="00F764E2" w:rsidP="00F764E2">
      <w:pPr>
        <w:rPr>
          <w:rFonts w:ascii="Arial" w:hAnsi="Arial"/>
        </w:rPr>
      </w:pPr>
    </w:p>
    <w:p w:rsidR="00F764E2" w:rsidRDefault="00F764E2" w:rsidP="00F764E2">
      <w:pPr>
        <w:jc w:val="both"/>
        <w:rPr>
          <w:rFonts w:ascii="Arial" w:hAnsi="Arial"/>
        </w:rPr>
      </w:pPr>
    </w:p>
    <w:p w:rsidR="00F764E2" w:rsidRDefault="00F764E2" w:rsidP="00F764E2">
      <w:pPr>
        <w:jc w:val="both"/>
        <w:rPr>
          <w:bCs/>
        </w:rPr>
      </w:pPr>
      <w:r>
        <w:rPr>
          <w:rFonts w:ascii="Arial" w:hAnsi="Arial"/>
        </w:rPr>
        <w:t xml:space="preserve">         </w:t>
      </w:r>
      <w:r>
        <w:rPr>
          <w:bCs/>
        </w:rPr>
        <w:t>Seeking a position to utilize my skills and abilities in the large scale Industry that</w:t>
      </w:r>
    </w:p>
    <w:p w:rsidR="00F764E2" w:rsidRDefault="00F764E2" w:rsidP="00F764E2">
      <w:pPr>
        <w:jc w:val="both"/>
        <w:rPr>
          <w:rFonts w:ascii="Arial" w:hAnsi="Arial"/>
          <w:bCs/>
          <w:sz w:val="20"/>
        </w:rPr>
      </w:pPr>
      <w:r>
        <w:rPr>
          <w:bCs/>
        </w:rPr>
        <w:t xml:space="preserve">   Offer's security and Professional growth while being resourceful, innovative and flexible.</w:t>
      </w:r>
    </w:p>
    <w:p w:rsidR="00F764E2" w:rsidRDefault="00F764E2" w:rsidP="00F764E2">
      <w:pPr>
        <w:jc w:val="both"/>
        <w:rPr>
          <w:rFonts w:ascii="Arial" w:hAnsi="Arial"/>
          <w:bCs/>
          <w:sz w:val="20"/>
        </w:rPr>
      </w:pPr>
    </w:p>
    <w:p w:rsidR="00F764E2" w:rsidRDefault="00F764E2" w:rsidP="00F764E2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136525</wp:posOffset>
                </wp:positionV>
                <wp:extent cx="5486400" cy="342900"/>
                <wp:effectExtent l="13335" t="10160" r="5715" b="889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4E2" w:rsidRDefault="00F764E2" w:rsidP="00F764E2">
                            <w:pPr>
                              <w:pStyle w:val="Heading5"/>
                              <w:rPr>
                                <w:rFonts w:ascii="Zurich BT" w:hAnsi="Zurich BT"/>
                              </w:rPr>
                            </w:pPr>
                            <w:r>
                              <w:rPr>
                                <w:rFonts w:ascii="Zurich BT" w:hAnsi="Zurich BT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13.05pt;margin-top:10.75pt;width:6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" o:allowincell="f" fillcolor="silver">
                <v:textbox>
                  <w:txbxContent>
                    <w:p w:rsidR="00F764E2" w:rsidRDefault="00F764E2" w:rsidP="00F764E2">
                      <w:pPr>
                        <w:pStyle w:val="Heading5"/>
                        <w:rPr>
                          <w:rFonts w:ascii="Zurich BT" w:hAnsi="Zurich BT"/>
                        </w:rPr>
                      </w:pPr>
                      <w:r>
                        <w:rPr>
                          <w:rFonts w:ascii="Zurich BT" w:hAnsi="Zurich BT"/>
                        </w:rPr>
                        <w:t>PROFESSIONAL EXPERIENCE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Default="00F764E2" w:rsidP="00F764E2">
      <w:pPr>
        <w:rPr>
          <w:rStyle w:val="Strong"/>
        </w:rPr>
      </w:pPr>
    </w:p>
    <w:p w:rsidR="00F764E2" w:rsidRPr="0003039F" w:rsidRDefault="00F764E2" w:rsidP="00F764E2">
      <w:pPr>
        <w:rPr>
          <w:rStyle w:val="Strong"/>
        </w:rPr>
      </w:pPr>
    </w:p>
    <w:p w:rsidR="00F764E2" w:rsidRDefault="00F764E2" w:rsidP="00F764E2">
      <w:pPr>
        <w:jc w:val="center"/>
        <w:rPr>
          <w:rStyle w:val="Strong"/>
          <w:u w:val="single"/>
        </w:rPr>
      </w:pPr>
      <w:proofErr w:type="spellStart"/>
      <w:r w:rsidRPr="00A979A4">
        <w:rPr>
          <w:rStyle w:val="Strong"/>
          <w:u w:val="single"/>
        </w:rPr>
        <w:t>Essel</w:t>
      </w:r>
      <w:proofErr w:type="spellEnd"/>
      <w:r w:rsidRPr="00A979A4">
        <w:rPr>
          <w:rStyle w:val="Strong"/>
          <w:u w:val="single"/>
        </w:rPr>
        <w:t xml:space="preserve"> Finance Business Loans Ltd </w:t>
      </w:r>
    </w:p>
    <w:p w:rsidR="00F764E2" w:rsidRDefault="00F764E2" w:rsidP="00F764E2">
      <w:pPr>
        <w:jc w:val="center"/>
        <w:rPr>
          <w:rStyle w:val="Strong"/>
          <w:u w:val="single"/>
        </w:rPr>
      </w:pPr>
      <w:r w:rsidRPr="00A979A4">
        <w:rPr>
          <w:rStyle w:val="Strong"/>
          <w:u w:val="single"/>
        </w:rPr>
        <w:t xml:space="preserve">(An </w:t>
      </w:r>
      <w:proofErr w:type="spellStart"/>
      <w:r w:rsidRPr="00A979A4">
        <w:rPr>
          <w:rStyle w:val="Strong"/>
          <w:u w:val="single"/>
        </w:rPr>
        <w:t>Essel</w:t>
      </w:r>
      <w:proofErr w:type="spellEnd"/>
      <w:r w:rsidRPr="00A979A4">
        <w:rPr>
          <w:rStyle w:val="Strong"/>
          <w:u w:val="single"/>
        </w:rPr>
        <w:t xml:space="preserve"> Group Enterprise)</w:t>
      </w:r>
    </w:p>
    <w:p w:rsidR="00F764E2" w:rsidRDefault="00F764E2" w:rsidP="00F764E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Designation &amp; Tenure</w:t>
      </w:r>
      <w:r>
        <w:rPr>
          <w:rFonts w:ascii="Arial" w:hAnsi="Arial" w:cs="Arial"/>
          <w:sz w:val="20"/>
        </w:rPr>
        <w:t>: (Manager – Branch Credit)                          (Feb. 2018 to Till Date)</w:t>
      </w:r>
    </w:p>
    <w:p w:rsidR="00F764E2" w:rsidRDefault="00F764E2" w:rsidP="00F764E2">
      <w:pPr>
        <w:rPr>
          <w:rFonts w:ascii="Arial" w:hAnsi="Arial" w:cs="Arial"/>
          <w:sz w:val="20"/>
        </w:rPr>
      </w:pPr>
    </w:p>
    <w:p w:rsidR="00F764E2" w:rsidRDefault="00F764E2" w:rsidP="00F764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Role and Responsibilities:</w:t>
      </w:r>
    </w:p>
    <w:p w:rsidR="00F764E2" w:rsidRDefault="00F764E2" w:rsidP="00F764E2">
      <w:pPr>
        <w:rPr>
          <w:rFonts w:ascii="Arial" w:hAnsi="Arial" w:cs="Arial"/>
          <w:sz w:val="20"/>
        </w:rPr>
      </w:pPr>
    </w:p>
    <w:p w:rsidR="00767FA8" w:rsidRDefault="00767FA8" w:rsidP="00767FA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Credit - (Home Loan and LAP Proposal)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Checking of KYC, Compliance with financial and other document.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Login file – Filed Visit and Personal discussion with customer to understand employment, business, cash flows, regular and routine expenses, existing loan obligation, and its detail and purpose of loan, etc.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Checking CIBIL and Equifax.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Read and understand Financial and Banking.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Calculation eligibility and Financial Analysis according to different product and doing Credit Appraisal. 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Preparation of CAM (credit appraiser memo), ratio sheet, repayment sheet. PD note.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co-ordinate with legal, technical, FI, Tracking agency performance on TATs.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Monthly or quarterly visited legal technical and FI agency for feedback, new input, market update, TAT, or any issue.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Recommendation for sanction the proposal.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Underwriting of loan proposal and sending them for approval.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Update Market Intelligences.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Checking the Disbursement Docket and take necessary approval for disbursement.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Coordination with sales Team. Visit high ticket size customer and prepare visit feedback report.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Audit resolution. 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Follow-up regarding Collection, PDD and OTC. 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Active support of other branch.</w:t>
      </w:r>
    </w:p>
    <w:p w:rsid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Customer Service to all acquired customer. Handling customer issue.</w:t>
      </w:r>
    </w:p>
    <w:p w:rsidR="00F764E2" w:rsidRPr="00767FA8" w:rsidRDefault="00767FA8" w:rsidP="00767FA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Policy training to new joiner in sale team.</w:t>
      </w:r>
    </w:p>
    <w:p w:rsidR="00F764E2" w:rsidRDefault="00F764E2" w:rsidP="00F764E2">
      <w:pPr>
        <w:rPr>
          <w:rStyle w:val="Strong"/>
          <w:u w:val="single"/>
        </w:rPr>
      </w:pPr>
    </w:p>
    <w:p w:rsidR="00F52013" w:rsidRDefault="00F52013" w:rsidP="00F764E2">
      <w:pPr>
        <w:rPr>
          <w:rStyle w:val="Strong"/>
          <w:u w:val="single"/>
        </w:rPr>
      </w:pPr>
    </w:p>
    <w:p w:rsidR="00D91F65" w:rsidRDefault="00D91F65" w:rsidP="00F764E2">
      <w:pPr>
        <w:rPr>
          <w:rStyle w:val="Strong"/>
          <w:u w:val="single"/>
        </w:rPr>
      </w:pPr>
    </w:p>
    <w:p w:rsidR="00D91F65" w:rsidRDefault="00D91F65" w:rsidP="00F764E2">
      <w:pPr>
        <w:rPr>
          <w:rStyle w:val="Strong"/>
          <w:u w:val="single"/>
        </w:rPr>
      </w:pPr>
    </w:p>
    <w:p w:rsidR="00F52013" w:rsidRDefault="00F52013" w:rsidP="00F764E2">
      <w:pPr>
        <w:rPr>
          <w:rStyle w:val="Strong"/>
          <w:u w:val="single"/>
        </w:rPr>
      </w:pPr>
    </w:p>
    <w:p w:rsidR="00F52013" w:rsidRDefault="00F52013" w:rsidP="00F764E2">
      <w:pPr>
        <w:rPr>
          <w:rStyle w:val="Strong"/>
          <w:u w:val="single"/>
        </w:rPr>
      </w:pPr>
    </w:p>
    <w:p w:rsidR="00FC5098" w:rsidRDefault="00FC5098" w:rsidP="00F764E2">
      <w:pPr>
        <w:rPr>
          <w:rStyle w:val="Strong"/>
          <w:u w:val="single"/>
        </w:rPr>
      </w:pPr>
    </w:p>
    <w:p w:rsidR="00105F0E" w:rsidRDefault="00105F0E" w:rsidP="00105F0E">
      <w:pPr>
        <w:pStyle w:val="Default"/>
      </w:pPr>
    </w:p>
    <w:p w:rsidR="00105F0E" w:rsidRPr="00F52013" w:rsidRDefault="00105F0E" w:rsidP="00F52013">
      <w:pPr>
        <w:pStyle w:val="Default"/>
        <w:jc w:val="center"/>
        <w:rPr>
          <w:sz w:val="22"/>
          <w:szCs w:val="22"/>
          <w:u w:val="single"/>
        </w:rPr>
      </w:pPr>
      <w:r w:rsidRPr="00F52013">
        <w:rPr>
          <w:b/>
          <w:bCs/>
          <w:sz w:val="22"/>
          <w:szCs w:val="22"/>
          <w:u w:val="single"/>
        </w:rPr>
        <w:lastRenderedPageBreak/>
        <w:t>INDIABULLS HOUSINGS FINANCE LTD</w:t>
      </w:r>
    </w:p>
    <w:p w:rsidR="00105F0E" w:rsidRDefault="00105F0E" w:rsidP="00105F0E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 &amp; Tenure</w:t>
      </w:r>
      <w:r>
        <w:rPr>
          <w:rFonts w:ascii="Arial" w:hAnsi="Arial" w:cs="Arial"/>
          <w:sz w:val="20"/>
          <w:szCs w:val="20"/>
        </w:rPr>
        <w:t xml:space="preserve">: (Assistant Manager - Credit) </w:t>
      </w:r>
      <w:r w:rsidR="00F52013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(September 2017 to Feb 2018) </w:t>
      </w:r>
    </w:p>
    <w:p w:rsidR="00F52013" w:rsidRDefault="00F52013" w:rsidP="00105F0E">
      <w:pPr>
        <w:pStyle w:val="Default"/>
        <w:rPr>
          <w:rFonts w:ascii="Arial" w:hAnsi="Arial" w:cs="Arial"/>
          <w:sz w:val="20"/>
          <w:szCs w:val="20"/>
        </w:rPr>
      </w:pPr>
    </w:p>
    <w:p w:rsidR="00105F0E" w:rsidRDefault="00105F0E" w:rsidP="00105F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Role and Responsibilities: </w:t>
      </w:r>
    </w:p>
    <w:p w:rsidR="00105F0E" w:rsidRDefault="00105F0E" w:rsidP="00105F0E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Credit - (Home Loan and LAP) </w:t>
      </w:r>
    </w:p>
    <w:p w:rsidR="00105F0E" w:rsidRDefault="00105F0E" w:rsidP="00F52013">
      <w:pPr>
        <w:pStyle w:val="Default"/>
        <w:spacing w:after="26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Login files doing personal Discussion. </w:t>
      </w:r>
    </w:p>
    <w:p w:rsidR="00105F0E" w:rsidRDefault="00105F0E" w:rsidP="00F52013">
      <w:pPr>
        <w:pStyle w:val="Default"/>
        <w:spacing w:after="26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Read and understand Financial and Banking. </w:t>
      </w:r>
    </w:p>
    <w:p w:rsidR="00105F0E" w:rsidRDefault="00105F0E" w:rsidP="00F52013">
      <w:pPr>
        <w:pStyle w:val="Default"/>
        <w:spacing w:after="26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Preparation of CAM (credit appraiser memo), ratio sheet, repayment sheet. PD note. </w:t>
      </w:r>
    </w:p>
    <w:p w:rsidR="00105F0E" w:rsidRDefault="00105F0E" w:rsidP="00F52013">
      <w:pPr>
        <w:pStyle w:val="Default"/>
        <w:spacing w:after="26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Co-ordination with vendor for TAT (FI, Technical and FCU Agencies). </w:t>
      </w:r>
    </w:p>
    <w:p w:rsidR="00105F0E" w:rsidRDefault="00105F0E" w:rsidP="00F52013">
      <w:pPr>
        <w:pStyle w:val="Default"/>
        <w:spacing w:after="26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Recommendation for sanction the proposal. </w:t>
      </w:r>
    </w:p>
    <w:p w:rsidR="00105F0E" w:rsidRDefault="00105F0E" w:rsidP="00F52013">
      <w:pPr>
        <w:pStyle w:val="Default"/>
        <w:spacing w:after="26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Update Market Intelligences. </w:t>
      </w:r>
    </w:p>
    <w:p w:rsidR="00105F0E" w:rsidRDefault="00105F0E" w:rsidP="00F52013">
      <w:pPr>
        <w:pStyle w:val="Default"/>
        <w:spacing w:after="26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Checking the Disbursement Docket. </w:t>
      </w:r>
    </w:p>
    <w:p w:rsidR="00105F0E" w:rsidRDefault="00105F0E" w:rsidP="00F52013">
      <w:pPr>
        <w:pStyle w:val="Default"/>
        <w:spacing w:after="26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Coordination with sales Team. </w:t>
      </w:r>
    </w:p>
    <w:p w:rsidR="00105F0E" w:rsidRDefault="00105F0E" w:rsidP="00F52013">
      <w:pPr>
        <w:pStyle w:val="Default"/>
        <w:spacing w:after="26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• Audit resolution. </w:t>
      </w:r>
    </w:p>
    <w:p w:rsidR="00FC5098" w:rsidRDefault="00105F0E" w:rsidP="00F5201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Follow-up regarding Collection, PDD and OTC. </w:t>
      </w:r>
    </w:p>
    <w:p w:rsidR="00F52013" w:rsidRDefault="00F52013" w:rsidP="00F52013">
      <w:pPr>
        <w:pStyle w:val="Default"/>
        <w:ind w:firstLine="720"/>
        <w:rPr>
          <w:rStyle w:val="Strong"/>
          <w:b w:val="0"/>
          <w:bCs w:val="0"/>
          <w:sz w:val="20"/>
          <w:szCs w:val="20"/>
        </w:rPr>
      </w:pPr>
    </w:p>
    <w:p w:rsidR="00BD308A" w:rsidRPr="00F52013" w:rsidRDefault="00BD308A" w:rsidP="00F52013">
      <w:pPr>
        <w:pStyle w:val="Default"/>
        <w:ind w:firstLine="720"/>
        <w:rPr>
          <w:rStyle w:val="Strong"/>
          <w:b w:val="0"/>
          <w:bCs w:val="0"/>
          <w:sz w:val="20"/>
          <w:szCs w:val="20"/>
        </w:rPr>
      </w:pPr>
    </w:p>
    <w:p w:rsidR="00F764E2" w:rsidRDefault="00F764E2" w:rsidP="00F764E2">
      <w:pPr>
        <w:jc w:val="center"/>
        <w:rPr>
          <w:rStyle w:val="Strong"/>
          <w:u w:val="single"/>
        </w:rPr>
      </w:pPr>
    </w:p>
    <w:p w:rsidR="00F764E2" w:rsidRDefault="00F764E2" w:rsidP="00F764E2">
      <w:pPr>
        <w:jc w:val="center"/>
        <w:rPr>
          <w:rStyle w:val="Strong"/>
          <w:u w:val="single"/>
        </w:rPr>
      </w:pPr>
      <w:r>
        <w:rPr>
          <w:rStyle w:val="Strong"/>
          <w:u w:val="single"/>
        </w:rPr>
        <w:t xml:space="preserve">AAVAS FINANCIERS LTD </w:t>
      </w:r>
    </w:p>
    <w:p w:rsidR="00F764E2" w:rsidRDefault="00F764E2" w:rsidP="00F764E2">
      <w:pPr>
        <w:jc w:val="center"/>
        <w:rPr>
          <w:rStyle w:val="Strong"/>
          <w:u w:val="single"/>
        </w:rPr>
      </w:pPr>
      <w:proofErr w:type="spellStart"/>
      <w:proofErr w:type="gramStart"/>
      <w:r>
        <w:rPr>
          <w:rStyle w:val="Strong"/>
          <w:u w:val="single"/>
        </w:rPr>
        <w:t>formaly</w:t>
      </w:r>
      <w:proofErr w:type="spellEnd"/>
      <w:proofErr w:type="gramEnd"/>
      <w:r>
        <w:rPr>
          <w:rStyle w:val="Strong"/>
          <w:u w:val="single"/>
        </w:rPr>
        <w:t xml:space="preserve"> known as AU HOUSING FINANCE LTD</w:t>
      </w:r>
    </w:p>
    <w:p w:rsidR="00F764E2" w:rsidRPr="00FB04E7" w:rsidRDefault="00F764E2" w:rsidP="00F764E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Designation &amp; Tenure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iCs/>
          <w:sz w:val="20"/>
        </w:rPr>
        <w:t xml:space="preserve">(Assistant Manager - Credit)                       </w:t>
      </w:r>
      <w:r>
        <w:rPr>
          <w:rFonts w:ascii="Arial" w:hAnsi="Arial" w:cs="Arial"/>
          <w:sz w:val="20"/>
        </w:rPr>
        <w:t>(September 2016 to August 2017)</w:t>
      </w:r>
    </w:p>
    <w:p w:rsidR="00F764E2" w:rsidRDefault="00F764E2" w:rsidP="00F764E2">
      <w:pPr>
        <w:jc w:val="both"/>
        <w:rPr>
          <w:rFonts w:ascii="Arial" w:hAnsi="Arial"/>
          <w:b/>
          <w:sz w:val="20"/>
        </w:rPr>
      </w:pPr>
    </w:p>
    <w:p w:rsidR="00F764E2" w:rsidRDefault="00F764E2" w:rsidP="00F764E2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Roles &amp; Responsibilities</w:t>
      </w:r>
      <w:r>
        <w:rPr>
          <w:rFonts w:ascii="Arial" w:hAnsi="Arial"/>
          <w:sz w:val="20"/>
        </w:rPr>
        <w:t>:</w:t>
      </w: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Pr="0003587D" w:rsidRDefault="00F764E2" w:rsidP="00F764E2">
      <w:pPr>
        <w:jc w:val="both"/>
        <w:rPr>
          <w:rFonts w:ascii="Arial" w:hAnsi="Arial"/>
          <w:b/>
          <w:sz w:val="20"/>
          <w:u w:val="single"/>
        </w:rPr>
      </w:pPr>
      <w:r w:rsidRPr="0003587D">
        <w:rPr>
          <w:rFonts w:ascii="Arial" w:hAnsi="Arial"/>
          <w:b/>
          <w:sz w:val="20"/>
          <w:u w:val="single"/>
        </w:rPr>
        <w:t>Credit</w:t>
      </w:r>
      <w:r>
        <w:rPr>
          <w:rFonts w:ascii="Arial" w:hAnsi="Arial"/>
          <w:b/>
          <w:sz w:val="20"/>
          <w:u w:val="single"/>
        </w:rPr>
        <w:t xml:space="preserve"> – (Home Loan and LAP)</w:t>
      </w:r>
      <w:r w:rsidRPr="0003587D">
        <w:rPr>
          <w:rFonts w:ascii="Arial" w:hAnsi="Arial"/>
          <w:b/>
          <w:sz w:val="20"/>
          <w:u w:val="single"/>
        </w:rPr>
        <w:t xml:space="preserve"> 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Login files doing personal Discussion.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Read and understand Financial and Banking.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Preparation of CAM (credit appraiser memo), ratio sheet, repayment sheet. PD note.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Co-ordination with vendor for</w:t>
      </w:r>
      <w:r w:rsidRPr="00562D17">
        <w:rPr>
          <w:rFonts w:ascii="Arial" w:hAnsi="Arial" w:cs="Arial"/>
          <w:sz w:val="20"/>
          <w:szCs w:val="20"/>
        </w:rPr>
        <w:t xml:space="preserve"> TAT (FI, Technical and </w:t>
      </w:r>
      <w:r>
        <w:rPr>
          <w:rFonts w:ascii="Arial" w:hAnsi="Arial" w:cs="Arial"/>
          <w:sz w:val="20"/>
          <w:szCs w:val="20"/>
        </w:rPr>
        <w:t xml:space="preserve">FCU </w:t>
      </w:r>
      <w:r w:rsidRPr="00562D17">
        <w:rPr>
          <w:rFonts w:ascii="Arial" w:hAnsi="Arial" w:cs="Arial"/>
          <w:sz w:val="20"/>
          <w:szCs w:val="20"/>
        </w:rPr>
        <w:t>Agencies).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Recommendation for sanction the proposal.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Update Market Intelligences.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Checking the Disbursement Docket.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Coordination with sales Team.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Audit resolution.</w:t>
      </w:r>
    </w:p>
    <w:p w:rsidR="00F764E2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Follow-up regarding Collection, PDD and OTC.</w:t>
      </w:r>
    </w:p>
    <w:p w:rsidR="00F764E2" w:rsidRPr="0014636B" w:rsidRDefault="00F764E2" w:rsidP="00F764E2">
      <w:pPr>
        <w:pStyle w:val="ListParagraph"/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p w:rsidR="00F764E2" w:rsidRDefault="00F764E2" w:rsidP="00F764E2">
      <w:pPr>
        <w:rPr>
          <w:rStyle w:val="Strong"/>
          <w:u w:val="single"/>
        </w:rPr>
      </w:pPr>
    </w:p>
    <w:p w:rsidR="00BD308A" w:rsidRDefault="00BD308A" w:rsidP="00F764E2">
      <w:pPr>
        <w:rPr>
          <w:rStyle w:val="Strong"/>
          <w:u w:val="single"/>
        </w:rPr>
      </w:pPr>
    </w:p>
    <w:p w:rsidR="00F764E2" w:rsidRDefault="00F764E2" w:rsidP="00F764E2">
      <w:pPr>
        <w:jc w:val="center"/>
        <w:rPr>
          <w:rStyle w:val="Strong"/>
          <w:u w:val="single"/>
        </w:rPr>
      </w:pPr>
      <w:r>
        <w:rPr>
          <w:rStyle w:val="Strong"/>
          <w:u w:val="single"/>
        </w:rPr>
        <w:t>RELIGARE HOUSING DEVELOPMENT FINANCE CORPORATION LTD</w:t>
      </w:r>
    </w:p>
    <w:p w:rsidR="00F764E2" w:rsidRPr="00FB04E7" w:rsidRDefault="00F764E2" w:rsidP="00F764E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Designation &amp; Tenure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iCs/>
          <w:sz w:val="20"/>
        </w:rPr>
        <w:t xml:space="preserve">(Credit Officer)                                           </w:t>
      </w:r>
      <w:r>
        <w:rPr>
          <w:rFonts w:ascii="Arial" w:hAnsi="Arial" w:cs="Arial"/>
          <w:sz w:val="20"/>
        </w:rPr>
        <w:t>(August 2014 to September 2016)</w:t>
      </w:r>
    </w:p>
    <w:p w:rsidR="00F764E2" w:rsidRDefault="00F764E2" w:rsidP="00F764E2">
      <w:pPr>
        <w:jc w:val="both"/>
        <w:rPr>
          <w:rFonts w:ascii="Arial" w:hAnsi="Arial"/>
          <w:b/>
          <w:sz w:val="20"/>
        </w:rPr>
      </w:pPr>
    </w:p>
    <w:p w:rsidR="00F764E2" w:rsidRDefault="00F764E2" w:rsidP="00F764E2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Roles &amp; Responsibilities</w:t>
      </w:r>
      <w:r>
        <w:rPr>
          <w:rFonts w:ascii="Arial" w:hAnsi="Arial"/>
          <w:sz w:val="20"/>
        </w:rPr>
        <w:t>:</w:t>
      </w: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Pr="0003587D" w:rsidRDefault="00F764E2" w:rsidP="00F764E2">
      <w:pPr>
        <w:jc w:val="both"/>
        <w:rPr>
          <w:rFonts w:ascii="Arial" w:hAnsi="Arial"/>
          <w:b/>
          <w:sz w:val="20"/>
          <w:u w:val="single"/>
        </w:rPr>
      </w:pPr>
      <w:r w:rsidRPr="0003587D">
        <w:rPr>
          <w:rFonts w:ascii="Arial" w:hAnsi="Arial"/>
          <w:b/>
          <w:sz w:val="20"/>
          <w:u w:val="single"/>
        </w:rPr>
        <w:t xml:space="preserve">Credit </w:t>
      </w:r>
      <w:r>
        <w:rPr>
          <w:rFonts w:ascii="Arial" w:hAnsi="Arial"/>
          <w:b/>
          <w:sz w:val="20"/>
          <w:u w:val="single"/>
        </w:rPr>
        <w:t xml:space="preserve">and Operation </w:t>
      </w:r>
    </w:p>
    <w:p w:rsidR="00F764E2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Checking and login file in system and generate </w:t>
      </w:r>
      <w:proofErr w:type="spellStart"/>
      <w:r>
        <w:rPr>
          <w:rFonts w:ascii="Arial" w:hAnsi="Arial" w:cs="Arial"/>
          <w:sz w:val="20"/>
          <w:szCs w:val="20"/>
        </w:rPr>
        <w:t>cibil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dedup</w:t>
      </w:r>
      <w:proofErr w:type="spellEnd"/>
      <w:r>
        <w:rPr>
          <w:rFonts w:ascii="Arial" w:hAnsi="Arial" w:cs="Arial"/>
          <w:sz w:val="20"/>
          <w:szCs w:val="20"/>
        </w:rPr>
        <w:t xml:space="preserve"> also initiate the FI, Legal, Technical, and RCU.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Read and understand Financial and Banking.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Preparation</w:t>
      </w:r>
      <w:r>
        <w:rPr>
          <w:rFonts w:ascii="Arial" w:hAnsi="Arial" w:cs="Arial"/>
          <w:sz w:val="20"/>
          <w:szCs w:val="20"/>
        </w:rPr>
        <w:t xml:space="preserve"> of CAM (credit appraiser memo) and</w:t>
      </w:r>
      <w:r w:rsidRPr="00562D17">
        <w:rPr>
          <w:rFonts w:ascii="Arial" w:hAnsi="Arial" w:cs="Arial"/>
          <w:sz w:val="20"/>
          <w:szCs w:val="20"/>
        </w:rPr>
        <w:t xml:space="preserve"> PD note.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Co-ordination with vendor for</w:t>
      </w:r>
      <w:r w:rsidRPr="00562D17">
        <w:rPr>
          <w:rFonts w:ascii="Arial" w:hAnsi="Arial" w:cs="Arial"/>
          <w:sz w:val="20"/>
          <w:szCs w:val="20"/>
        </w:rPr>
        <w:t xml:space="preserve"> TAT (FI, Technical and RCU Agencies).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per NDC c</w:t>
      </w:r>
      <w:r w:rsidRPr="00562D17">
        <w:rPr>
          <w:rFonts w:ascii="Arial" w:hAnsi="Arial" w:cs="Arial"/>
          <w:sz w:val="20"/>
          <w:szCs w:val="20"/>
        </w:rPr>
        <w:t>hecking the Disbursement Docket.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OTC and PDD capture in system as per approval or legal report.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Audit resolution.</w:t>
      </w:r>
    </w:p>
    <w:p w:rsidR="00F764E2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Follow-up regarding Collection, PDD and OTC.</w:t>
      </w:r>
    </w:p>
    <w:p w:rsidR="00F764E2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Vendor billing regularly punch in system.</w:t>
      </w:r>
    </w:p>
    <w:p w:rsidR="00F764E2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Branch register and stationery records.</w:t>
      </w:r>
    </w:p>
    <w:p w:rsidR="00F764E2" w:rsidRPr="000714FC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Coordination with CMS vendor for cash and </w:t>
      </w:r>
      <w:proofErr w:type="spellStart"/>
      <w:r>
        <w:rPr>
          <w:rFonts w:ascii="Arial" w:hAnsi="Arial" w:cs="Arial"/>
          <w:sz w:val="20"/>
          <w:szCs w:val="20"/>
        </w:rPr>
        <w:t>cheque</w:t>
      </w:r>
      <w:proofErr w:type="spellEnd"/>
      <w:r>
        <w:rPr>
          <w:rFonts w:ascii="Arial" w:hAnsi="Arial" w:cs="Arial"/>
          <w:sz w:val="20"/>
          <w:szCs w:val="20"/>
        </w:rPr>
        <w:t xml:space="preserve"> deposition.</w:t>
      </w:r>
      <w:r w:rsidRPr="000714FC">
        <w:rPr>
          <w:rFonts w:ascii="Arial" w:hAnsi="Arial" w:cs="Arial"/>
          <w:sz w:val="20"/>
          <w:szCs w:val="20"/>
        </w:rPr>
        <w:t xml:space="preserve"> </w:t>
      </w:r>
    </w:p>
    <w:p w:rsidR="00F764E2" w:rsidRPr="00A77630" w:rsidRDefault="00F764E2" w:rsidP="00A77630">
      <w:pPr>
        <w:rPr>
          <w:rStyle w:val="Strong"/>
          <w:rFonts w:ascii="Arial" w:hAnsi="Arial" w:cs="Arial"/>
          <w:bCs w:val="0"/>
          <w:sz w:val="20"/>
        </w:rPr>
      </w:pPr>
    </w:p>
    <w:p w:rsidR="00F764E2" w:rsidRDefault="00F764E2" w:rsidP="00F764E2">
      <w:pPr>
        <w:rPr>
          <w:rStyle w:val="Strong"/>
          <w:u w:val="single"/>
        </w:rPr>
      </w:pPr>
    </w:p>
    <w:p w:rsidR="00D91F65" w:rsidRDefault="00D91F65" w:rsidP="00F764E2">
      <w:pPr>
        <w:rPr>
          <w:rStyle w:val="Strong"/>
          <w:u w:val="single"/>
        </w:rPr>
      </w:pPr>
    </w:p>
    <w:p w:rsidR="00F764E2" w:rsidRDefault="00F764E2" w:rsidP="00F764E2">
      <w:pPr>
        <w:jc w:val="center"/>
        <w:rPr>
          <w:rStyle w:val="Strong"/>
          <w:u w:val="single"/>
        </w:rPr>
      </w:pPr>
      <w:r>
        <w:rPr>
          <w:rStyle w:val="Strong"/>
          <w:u w:val="single"/>
        </w:rPr>
        <w:lastRenderedPageBreak/>
        <w:t>I</w:t>
      </w:r>
      <w:r w:rsidRPr="00C84859">
        <w:rPr>
          <w:rStyle w:val="Strong"/>
          <w:u w:val="single"/>
        </w:rPr>
        <w:t xml:space="preserve"> Process Services India Private Limited</w:t>
      </w:r>
    </w:p>
    <w:p w:rsidR="00F764E2" w:rsidRDefault="00F764E2" w:rsidP="00F764E2">
      <w:pPr>
        <w:jc w:val="center"/>
        <w:rPr>
          <w:rFonts w:ascii="Arial" w:hAnsi="Arial" w:cs="Arial"/>
          <w:sz w:val="20"/>
        </w:rPr>
      </w:pPr>
      <w:r>
        <w:rPr>
          <w:rStyle w:val="Strong"/>
          <w:u w:val="single"/>
        </w:rPr>
        <w:t>(</w:t>
      </w:r>
      <w:r>
        <w:t xml:space="preserve">Associate of </w:t>
      </w:r>
      <w:r>
        <w:rPr>
          <w:rFonts w:ascii="Arial" w:hAnsi="Arial" w:cs="Arial"/>
          <w:sz w:val="20"/>
        </w:rPr>
        <w:t>ICICI</w:t>
      </w:r>
      <w:r w:rsidRPr="000F79F9">
        <w:rPr>
          <w:rFonts w:ascii="Arial" w:hAnsi="Arial" w:cs="Arial"/>
          <w:sz w:val="20"/>
        </w:rPr>
        <w:t xml:space="preserve"> BANK</w:t>
      </w:r>
      <w:r>
        <w:rPr>
          <w:rFonts w:ascii="Arial" w:hAnsi="Arial" w:cs="Arial"/>
          <w:sz w:val="20"/>
        </w:rPr>
        <w:t>)</w:t>
      </w:r>
    </w:p>
    <w:p w:rsidR="00F764E2" w:rsidRPr="00FB04E7" w:rsidRDefault="00F764E2" w:rsidP="00F764E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Designation &amp; Tenure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iCs/>
          <w:sz w:val="20"/>
        </w:rPr>
        <w:t xml:space="preserve">(CPA Manager) Home Loan Dept.                </w:t>
      </w:r>
      <w:r>
        <w:rPr>
          <w:rFonts w:ascii="Arial" w:hAnsi="Arial" w:cs="Arial"/>
          <w:sz w:val="20"/>
        </w:rPr>
        <w:t>(</w:t>
      </w:r>
      <w:r w:rsidR="00A77630">
        <w:rPr>
          <w:rFonts w:ascii="Arial" w:hAnsi="Arial" w:cs="Arial"/>
          <w:sz w:val="20"/>
        </w:rPr>
        <w:t>February</w:t>
      </w:r>
      <w:r>
        <w:rPr>
          <w:rFonts w:ascii="Arial" w:hAnsi="Arial" w:cs="Arial"/>
          <w:sz w:val="20"/>
        </w:rPr>
        <w:t xml:space="preserve"> 201</w:t>
      </w:r>
      <w:r w:rsidR="00A7763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to July 2014)</w:t>
      </w:r>
    </w:p>
    <w:p w:rsidR="00F764E2" w:rsidRDefault="00F764E2" w:rsidP="00F764E2">
      <w:pPr>
        <w:jc w:val="both"/>
        <w:rPr>
          <w:rFonts w:ascii="Arial" w:hAnsi="Arial"/>
          <w:b/>
          <w:sz w:val="20"/>
        </w:rPr>
      </w:pPr>
    </w:p>
    <w:p w:rsidR="00F764E2" w:rsidRPr="00FE6F9A" w:rsidRDefault="00F764E2" w:rsidP="00F764E2">
      <w:pPr>
        <w:jc w:val="both"/>
        <w:rPr>
          <w:rFonts w:ascii="Arial" w:hAnsi="Arial"/>
          <w:sz w:val="20"/>
          <w:u w:val="single"/>
        </w:rPr>
      </w:pPr>
      <w:r w:rsidRPr="00FE6F9A">
        <w:rPr>
          <w:rFonts w:ascii="Arial" w:hAnsi="Arial"/>
          <w:b/>
          <w:sz w:val="20"/>
          <w:u w:val="single"/>
        </w:rPr>
        <w:t>Roles &amp; Responsibilities</w:t>
      </w:r>
      <w:r w:rsidRPr="00FE6F9A">
        <w:rPr>
          <w:rFonts w:ascii="Arial" w:hAnsi="Arial"/>
          <w:sz w:val="20"/>
          <w:u w:val="single"/>
        </w:rPr>
        <w:t>:</w:t>
      </w: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 xml:space="preserve">Checking of all home loan and Lap files. (Application from AF/PF </w:t>
      </w:r>
      <w:proofErr w:type="spellStart"/>
      <w:r w:rsidRPr="00562D17">
        <w:rPr>
          <w:rFonts w:ascii="Arial" w:hAnsi="Arial" w:cs="Arial"/>
          <w:sz w:val="20"/>
          <w:szCs w:val="20"/>
        </w:rPr>
        <w:t>cheque</w:t>
      </w:r>
      <w:proofErr w:type="spellEnd"/>
      <w:r w:rsidRPr="00562D17">
        <w:rPr>
          <w:rFonts w:ascii="Arial" w:hAnsi="Arial" w:cs="Arial"/>
          <w:sz w:val="20"/>
          <w:szCs w:val="20"/>
        </w:rPr>
        <w:t>, KYC docs, Telephone no, income docs.)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>Preparation of CAM (credit appraiser memo), ratio sheet, repayment sheet,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62D17">
        <w:rPr>
          <w:rFonts w:ascii="Arial" w:hAnsi="Arial" w:cs="Arial"/>
          <w:sz w:val="20"/>
          <w:szCs w:val="20"/>
        </w:rPr>
        <w:t xml:space="preserve">All Report arrange in file CIBIL, </w:t>
      </w:r>
      <w:proofErr w:type="spellStart"/>
      <w:r w:rsidRPr="00562D17">
        <w:rPr>
          <w:rFonts w:ascii="Arial" w:hAnsi="Arial" w:cs="Arial"/>
          <w:sz w:val="20"/>
          <w:szCs w:val="20"/>
        </w:rPr>
        <w:t>dedup</w:t>
      </w:r>
      <w:proofErr w:type="spellEnd"/>
      <w:r w:rsidRPr="00562D17">
        <w:rPr>
          <w:rFonts w:ascii="Arial" w:hAnsi="Arial" w:cs="Arial"/>
          <w:sz w:val="20"/>
          <w:szCs w:val="20"/>
        </w:rPr>
        <w:t>, FI report, personal discussion sheet, eligibility sheet, file ready for sanction or cancellation by BCM, IF sanction by RCM, preparation of sanction letter, file ready for operation.</w:t>
      </w:r>
    </w:p>
    <w:p w:rsidR="00F764E2" w:rsidRPr="00562D17" w:rsidRDefault="00F764E2" w:rsidP="00F764E2">
      <w:pPr>
        <w:pStyle w:val="ListParagraph"/>
        <w:numPr>
          <w:ilvl w:val="0"/>
          <w:numId w:val="5"/>
        </w:numPr>
        <w:rPr>
          <w:bCs/>
          <w:u w:val="single"/>
        </w:rPr>
      </w:pPr>
      <w:r w:rsidRPr="00562D17">
        <w:rPr>
          <w:rFonts w:ascii="Arial" w:hAnsi="Arial" w:cs="Arial"/>
          <w:sz w:val="20"/>
          <w:szCs w:val="20"/>
        </w:rPr>
        <w:t xml:space="preserve">Disbursement Desk – Login docket’s checking &amp; verify as per policy, prepare disbursement memo, pop sheet, property </w:t>
      </w:r>
      <w:proofErr w:type="spellStart"/>
      <w:r w:rsidRPr="00562D17">
        <w:rPr>
          <w:rFonts w:ascii="Arial" w:hAnsi="Arial" w:cs="Arial"/>
          <w:sz w:val="20"/>
          <w:szCs w:val="20"/>
        </w:rPr>
        <w:t>dedup</w:t>
      </w:r>
      <w:proofErr w:type="spellEnd"/>
      <w:r w:rsidRPr="00562D17">
        <w:rPr>
          <w:rFonts w:ascii="Arial" w:hAnsi="Arial" w:cs="Arial"/>
          <w:sz w:val="20"/>
          <w:szCs w:val="20"/>
        </w:rPr>
        <w:t>, property CIBIL &amp; IBA check list. Approval by BCM, RCU, Credit OPS, login &amp; sent to operation.</w:t>
      </w:r>
    </w:p>
    <w:p w:rsidR="00F764E2" w:rsidRDefault="00F764E2" w:rsidP="00F764E2">
      <w:pPr>
        <w:rPr>
          <w:rFonts w:ascii="Arial" w:hAnsi="Arial" w:cs="Arial"/>
          <w:b/>
          <w:sz w:val="20"/>
          <w:u w:val="single"/>
        </w:rPr>
      </w:pPr>
    </w:p>
    <w:p w:rsidR="00F764E2" w:rsidRDefault="00F764E2" w:rsidP="00F764E2">
      <w:pPr>
        <w:rPr>
          <w:rFonts w:ascii="Arial" w:hAnsi="Arial" w:cs="Arial"/>
          <w:b/>
          <w:sz w:val="20"/>
          <w:u w:val="single"/>
        </w:rPr>
      </w:pPr>
    </w:p>
    <w:p w:rsidR="00A77630" w:rsidRDefault="00A77630" w:rsidP="00F764E2">
      <w:pPr>
        <w:rPr>
          <w:rFonts w:ascii="Arial" w:hAnsi="Arial" w:cs="Arial"/>
          <w:b/>
          <w:sz w:val="20"/>
          <w:u w:val="single"/>
        </w:rPr>
      </w:pPr>
    </w:p>
    <w:p w:rsidR="00F764E2" w:rsidRPr="000F79F9" w:rsidRDefault="00F764E2" w:rsidP="00F764E2">
      <w:pPr>
        <w:jc w:val="center"/>
        <w:rPr>
          <w:rFonts w:ascii="Arial" w:hAnsi="Arial" w:cs="Arial"/>
          <w:b/>
          <w:sz w:val="20"/>
          <w:u w:val="single"/>
        </w:rPr>
      </w:pPr>
      <w:proofErr w:type="spellStart"/>
      <w:r w:rsidRPr="000F79F9">
        <w:rPr>
          <w:b/>
          <w:u w:val="single"/>
        </w:rPr>
        <w:t>Talentpro</w:t>
      </w:r>
      <w:proofErr w:type="spellEnd"/>
      <w:r w:rsidRPr="000F79F9">
        <w:rPr>
          <w:b/>
          <w:u w:val="single"/>
        </w:rPr>
        <w:t xml:space="preserve"> India P Ltd.</w:t>
      </w:r>
      <w:r w:rsidRPr="000F79F9">
        <w:rPr>
          <w:rFonts w:ascii="Arial" w:hAnsi="Arial" w:cs="Arial"/>
          <w:b/>
          <w:sz w:val="20"/>
          <w:u w:val="single"/>
        </w:rPr>
        <w:t xml:space="preserve"> </w:t>
      </w:r>
    </w:p>
    <w:p w:rsidR="00F764E2" w:rsidRDefault="00F764E2" w:rsidP="00F764E2">
      <w:pPr>
        <w:jc w:val="center"/>
      </w:pPr>
      <w:r>
        <w:t xml:space="preserve">(Associate of </w:t>
      </w:r>
      <w:r w:rsidRPr="000F79F9">
        <w:rPr>
          <w:rFonts w:ascii="Arial" w:hAnsi="Arial" w:cs="Arial"/>
          <w:sz w:val="20"/>
        </w:rPr>
        <w:t>IDBI BANK Limited</w:t>
      </w:r>
      <w:r>
        <w:t>.)</w:t>
      </w:r>
    </w:p>
    <w:p w:rsidR="00F764E2" w:rsidRPr="00C70F08" w:rsidRDefault="00F764E2" w:rsidP="00F764E2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sz w:val="20"/>
        </w:rPr>
        <w:t>Designation &amp; Tenure</w:t>
      </w:r>
      <w:r>
        <w:rPr>
          <w:rFonts w:ascii="Arial" w:hAnsi="Arial" w:cs="Arial"/>
          <w:sz w:val="20"/>
        </w:rPr>
        <w:t xml:space="preserve">: (Executive) </w:t>
      </w:r>
      <w:r>
        <w:rPr>
          <w:rFonts w:ascii="Arial" w:hAnsi="Arial" w:cs="Arial"/>
          <w:iCs/>
          <w:sz w:val="20"/>
        </w:rPr>
        <w:t xml:space="preserve">Branch Operation Dept. </w:t>
      </w:r>
      <w:r>
        <w:rPr>
          <w:rFonts w:ascii="Arial" w:hAnsi="Arial" w:cs="Arial"/>
          <w:sz w:val="20"/>
        </w:rPr>
        <w:t xml:space="preserve">(February </w:t>
      </w:r>
      <w:r w:rsidR="00105F0E">
        <w:rPr>
          <w:rFonts w:ascii="Arial" w:hAnsi="Arial" w:cs="Arial"/>
          <w:sz w:val="20"/>
        </w:rPr>
        <w:t>2005</w:t>
      </w:r>
      <w:r>
        <w:rPr>
          <w:rFonts w:ascii="Arial" w:hAnsi="Arial" w:cs="Arial"/>
          <w:sz w:val="20"/>
        </w:rPr>
        <w:t>.to January 2011)</w:t>
      </w:r>
    </w:p>
    <w:p w:rsidR="00F764E2" w:rsidRDefault="00F764E2" w:rsidP="00F764E2">
      <w:pPr>
        <w:rPr>
          <w:rFonts w:ascii="Arial" w:hAnsi="Arial" w:cs="Arial"/>
          <w:b/>
          <w:sz w:val="20"/>
        </w:rPr>
      </w:pPr>
    </w:p>
    <w:p w:rsidR="00F764E2" w:rsidRDefault="00F764E2" w:rsidP="00F764E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Roles &amp; Responsibilities: </w:t>
      </w:r>
    </w:p>
    <w:p w:rsidR="00F764E2" w:rsidRDefault="00F764E2" w:rsidP="00F764E2">
      <w:pPr>
        <w:rPr>
          <w:rFonts w:ascii="Arial" w:hAnsi="Arial" w:cs="Arial"/>
          <w:b/>
          <w:sz w:val="20"/>
        </w:rPr>
      </w:pPr>
    </w:p>
    <w:p w:rsidR="00F764E2" w:rsidRPr="00434332" w:rsidRDefault="00F764E2" w:rsidP="00F764E2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Pan India - </w:t>
      </w:r>
      <w:r w:rsidRPr="00434332">
        <w:rPr>
          <w:rFonts w:ascii="Arial" w:hAnsi="Arial" w:cs="Arial"/>
          <w:bCs/>
          <w:color w:val="000000"/>
          <w:sz w:val="20"/>
        </w:rPr>
        <w:t xml:space="preserve">Monthly Compile Report </w:t>
      </w:r>
      <w:r w:rsidRPr="00434332">
        <w:rPr>
          <w:rFonts w:ascii="Arial" w:hAnsi="Arial" w:cs="Arial"/>
          <w:color w:val="000000"/>
          <w:sz w:val="20"/>
        </w:rPr>
        <w:t xml:space="preserve">– (BHCC, follow up report, Audit report, branch visit &amp; currency chest visit report ) </w:t>
      </w:r>
    </w:p>
    <w:p w:rsidR="00F764E2" w:rsidRPr="00434332" w:rsidRDefault="00F764E2" w:rsidP="00F764E2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34332">
        <w:rPr>
          <w:rFonts w:ascii="Arial" w:hAnsi="Arial" w:cs="Arial"/>
          <w:color w:val="000000"/>
          <w:sz w:val="20"/>
        </w:rPr>
        <w:t>Analysis</w:t>
      </w:r>
      <w:r w:rsidRPr="00434332">
        <w:rPr>
          <w:rFonts w:ascii="Arial" w:hAnsi="Arial" w:cs="Arial"/>
          <w:bCs/>
          <w:sz w:val="20"/>
        </w:rPr>
        <w:t xml:space="preserve"> Compile Suspense &amp; Clearing entries.</w:t>
      </w:r>
    </w:p>
    <w:p w:rsidR="00F764E2" w:rsidRPr="00434332" w:rsidRDefault="00F764E2" w:rsidP="00F764E2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</w:rPr>
      </w:pPr>
      <w:proofErr w:type="spellStart"/>
      <w:r w:rsidRPr="00434332">
        <w:rPr>
          <w:rFonts w:ascii="Arial" w:hAnsi="Arial" w:cs="Arial"/>
          <w:bCs/>
          <w:color w:val="000000"/>
          <w:sz w:val="20"/>
        </w:rPr>
        <w:t>Cheque</w:t>
      </w:r>
      <w:proofErr w:type="spellEnd"/>
      <w:r w:rsidRPr="00434332">
        <w:rPr>
          <w:rFonts w:ascii="Arial" w:hAnsi="Arial" w:cs="Arial"/>
          <w:bCs/>
          <w:color w:val="000000"/>
          <w:sz w:val="20"/>
        </w:rPr>
        <w:t xml:space="preserve"> Return More than 1 Cr</w:t>
      </w:r>
      <w:r w:rsidRPr="00434332">
        <w:rPr>
          <w:rFonts w:ascii="Arial" w:hAnsi="Arial" w:cs="Arial"/>
          <w:color w:val="000000"/>
          <w:sz w:val="20"/>
        </w:rPr>
        <w:t xml:space="preserve"> – (Generate report and letter sent to respective customer).</w:t>
      </w:r>
    </w:p>
    <w:p w:rsidR="00F764E2" w:rsidRPr="00434332" w:rsidRDefault="00F764E2" w:rsidP="00F764E2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34332">
        <w:rPr>
          <w:rFonts w:ascii="Arial" w:hAnsi="Arial" w:cs="Arial"/>
          <w:bCs/>
          <w:sz w:val="20"/>
        </w:rPr>
        <w:t xml:space="preserve">Branch Pending Transaction. </w:t>
      </w:r>
    </w:p>
    <w:p w:rsidR="00F764E2" w:rsidRPr="00434332" w:rsidRDefault="00F764E2" w:rsidP="00F764E2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</w:rPr>
      </w:pPr>
      <w:r w:rsidRPr="00434332">
        <w:rPr>
          <w:rFonts w:ascii="Arial" w:hAnsi="Arial" w:cs="Arial"/>
          <w:sz w:val="20"/>
        </w:rPr>
        <w:t xml:space="preserve">Settlement </w:t>
      </w:r>
      <w:r w:rsidRPr="00434332">
        <w:rPr>
          <w:rFonts w:ascii="Arial" w:hAnsi="Arial" w:cs="Arial"/>
          <w:bCs/>
          <w:sz w:val="20"/>
        </w:rPr>
        <w:t>Deceased Claims</w:t>
      </w:r>
      <w:r w:rsidRPr="00434332">
        <w:rPr>
          <w:rFonts w:ascii="Arial" w:hAnsi="Arial" w:cs="Arial"/>
          <w:sz w:val="20"/>
        </w:rPr>
        <w:t xml:space="preserve"> as per </w:t>
      </w:r>
      <w:r>
        <w:rPr>
          <w:rFonts w:ascii="Arial" w:hAnsi="Arial" w:cs="Arial"/>
          <w:sz w:val="20"/>
        </w:rPr>
        <w:t xml:space="preserve">RBI Guideline &amp; </w:t>
      </w:r>
      <w:r w:rsidRPr="00434332">
        <w:rPr>
          <w:rFonts w:ascii="Arial" w:hAnsi="Arial" w:cs="Arial"/>
          <w:sz w:val="20"/>
        </w:rPr>
        <w:t>DOP.</w:t>
      </w:r>
    </w:p>
    <w:p w:rsidR="00F764E2" w:rsidRPr="00434332" w:rsidRDefault="00F764E2" w:rsidP="00F764E2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34332">
        <w:rPr>
          <w:rFonts w:ascii="Arial" w:hAnsi="Arial" w:cs="Arial"/>
          <w:bCs/>
          <w:sz w:val="20"/>
        </w:rPr>
        <w:t>Branch Expansion</w:t>
      </w:r>
      <w:r w:rsidRPr="004343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(branch license, sol</w:t>
      </w:r>
      <w:r w:rsidRPr="00434332">
        <w:rPr>
          <w:rFonts w:ascii="Arial" w:hAnsi="Arial" w:cs="Arial"/>
          <w:sz w:val="20"/>
        </w:rPr>
        <w:t xml:space="preserve"> creation, </w:t>
      </w:r>
      <w:r>
        <w:rPr>
          <w:rFonts w:ascii="Arial" w:hAnsi="Arial" w:cs="Arial"/>
          <w:sz w:val="20"/>
        </w:rPr>
        <w:t>commencement</w:t>
      </w:r>
      <w:r w:rsidRPr="00434332">
        <w:rPr>
          <w:rFonts w:ascii="Arial" w:hAnsi="Arial" w:cs="Arial"/>
          <w:sz w:val="20"/>
        </w:rPr>
        <w:t xml:space="preserve"> of business</w:t>
      </w:r>
      <w:r>
        <w:rPr>
          <w:rFonts w:ascii="Arial" w:hAnsi="Arial" w:cs="Arial"/>
          <w:sz w:val="20"/>
        </w:rPr>
        <w:t xml:space="preserve"> as per RBI gridlines,</w:t>
      </w:r>
      <w:r w:rsidRPr="00434332">
        <w:rPr>
          <w:rFonts w:ascii="Arial" w:hAnsi="Arial" w:cs="Arial"/>
          <w:sz w:val="20"/>
        </w:rPr>
        <w:t xml:space="preserve"> uniform and BSR code.) </w:t>
      </w:r>
    </w:p>
    <w:p w:rsidR="00F764E2" w:rsidRPr="00434332" w:rsidRDefault="00F764E2" w:rsidP="00F764E2">
      <w:pPr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0"/>
        </w:rPr>
      </w:pPr>
      <w:r w:rsidRPr="00434332">
        <w:rPr>
          <w:rFonts w:ascii="Arial" w:hAnsi="Arial" w:cs="Arial"/>
          <w:bCs/>
          <w:sz w:val="20"/>
        </w:rPr>
        <w:t xml:space="preserve">Qtly reporting ( Performa I &amp; II, </w:t>
      </w:r>
      <w:proofErr w:type="spellStart"/>
      <w:r w:rsidRPr="00434332">
        <w:rPr>
          <w:rFonts w:ascii="Arial" w:hAnsi="Arial" w:cs="Arial"/>
          <w:bCs/>
          <w:sz w:val="20"/>
        </w:rPr>
        <w:t>Cheque</w:t>
      </w:r>
      <w:proofErr w:type="spellEnd"/>
      <w:r w:rsidRPr="00434332">
        <w:rPr>
          <w:rFonts w:ascii="Arial" w:hAnsi="Arial" w:cs="Arial"/>
          <w:bCs/>
          <w:sz w:val="20"/>
        </w:rPr>
        <w:t xml:space="preserve"> return more than 1 cr. &amp; Suspense clearing entry) </w:t>
      </w:r>
      <w:r w:rsidRPr="00434332">
        <w:rPr>
          <w:rFonts w:ascii="Arial" w:hAnsi="Arial" w:cs="Arial"/>
          <w:sz w:val="20"/>
        </w:rPr>
        <w:t xml:space="preserve"> </w:t>
      </w:r>
    </w:p>
    <w:p w:rsidR="00F764E2" w:rsidRPr="00434332" w:rsidRDefault="00F764E2" w:rsidP="00F764E2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434332">
        <w:rPr>
          <w:rFonts w:ascii="Arial" w:hAnsi="Arial" w:cs="Arial"/>
          <w:bCs/>
          <w:color w:val="000000"/>
          <w:sz w:val="20"/>
        </w:rPr>
        <w:t xml:space="preserve">Vendor </w:t>
      </w:r>
      <w:r>
        <w:rPr>
          <w:rFonts w:ascii="Arial" w:hAnsi="Arial" w:cs="Arial"/>
          <w:bCs/>
          <w:color w:val="000000"/>
          <w:sz w:val="20"/>
        </w:rPr>
        <w:t xml:space="preserve">and Staff </w:t>
      </w:r>
      <w:r w:rsidRPr="00434332">
        <w:rPr>
          <w:rFonts w:ascii="Arial" w:hAnsi="Arial" w:cs="Arial"/>
          <w:bCs/>
          <w:color w:val="000000"/>
          <w:sz w:val="20"/>
        </w:rPr>
        <w:t>Bill Verification</w:t>
      </w:r>
      <w:r>
        <w:rPr>
          <w:rFonts w:ascii="Arial" w:hAnsi="Arial" w:cs="Arial"/>
          <w:bCs/>
          <w:color w:val="000000"/>
          <w:sz w:val="20"/>
        </w:rPr>
        <w:t xml:space="preserve">, approval </w:t>
      </w:r>
      <w:r w:rsidRPr="00434332">
        <w:rPr>
          <w:rFonts w:ascii="Arial" w:hAnsi="Arial" w:cs="Arial"/>
          <w:bCs/>
          <w:color w:val="000000"/>
          <w:sz w:val="20"/>
        </w:rPr>
        <w:t xml:space="preserve"> &amp; </w:t>
      </w:r>
      <w:r>
        <w:rPr>
          <w:rFonts w:ascii="Arial" w:hAnsi="Arial" w:cs="Arial"/>
          <w:bCs/>
          <w:color w:val="000000"/>
          <w:sz w:val="20"/>
        </w:rPr>
        <w:t>sent to account department for payment</w:t>
      </w:r>
      <w:r w:rsidRPr="00434332">
        <w:rPr>
          <w:rFonts w:ascii="Arial" w:hAnsi="Arial" w:cs="Arial"/>
          <w:bCs/>
          <w:color w:val="000000"/>
          <w:sz w:val="20"/>
        </w:rPr>
        <w:t xml:space="preserve"> </w:t>
      </w:r>
    </w:p>
    <w:p w:rsidR="00F764E2" w:rsidRDefault="00F764E2" w:rsidP="00F764E2">
      <w:pPr>
        <w:numPr>
          <w:ilvl w:val="0"/>
          <w:numId w:val="4"/>
        </w:numPr>
        <w:jc w:val="both"/>
        <w:rPr>
          <w:rFonts w:ascii="Arial" w:hAnsi="Arial"/>
          <w:sz w:val="20"/>
          <w:u w:val="single"/>
        </w:rPr>
      </w:pPr>
      <w:r w:rsidRPr="00434332">
        <w:rPr>
          <w:rFonts w:ascii="Arial" w:hAnsi="Arial" w:cs="Arial"/>
          <w:sz w:val="20"/>
        </w:rPr>
        <w:t>Approval as per DOP</w:t>
      </w:r>
      <w:r w:rsidRPr="00434332">
        <w:rPr>
          <w:rFonts w:ascii="Arial" w:hAnsi="Arial" w:cs="Arial"/>
          <w:bCs/>
          <w:sz w:val="20"/>
        </w:rPr>
        <w:t xml:space="preserve"> (Internet connection required, hardware Software required, Teller appointment, Office order </w:t>
      </w:r>
      <w:proofErr w:type="spellStart"/>
      <w:r w:rsidRPr="00434332">
        <w:rPr>
          <w:rFonts w:ascii="Arial" w:hAnsi="Arial" w:cs="Arial"/>
          <w:bCs/>
          <w:sz w:val="20"/>
        </w:rPr>
        <w:t>Nostro</w:t>
      </w:r>
      <w:proofErr w:type="spellEnd"/>
      <w:r w:rsidRPr="00434332">
        <w:rPr>
          <w:rFonts w:ascii="Arial" w:hAnsi="Arial" w:cs="Arial"/>
          <w:bCs/>
          <w:sz w:val="20"/>
        </w:rPr>
        <w:t xml:space="preserve"> a/</w:t>
      </w:r>
      <w:proofErr w:type="gramStart"/>
      <w:r w:rsidRPr="00434332">
        <w:rPr>
          <w:rFonts w:ascii="Arial" w:hAnsi="Arial" w:cs="Arial"/>
          <w:bCs/>
          <w:sz w:val="20"/>
        </w:rPr>
        <w:t>c .</w:t>
      </w:r>
      <w:proofErr w:type="gramEnd"/>
      <w:r w:rsidRPr="00434332">
        <w:rPr>
          <w:rFonts w:ascii="Arial" w:hAnsi="Arial" w:cs="Arial"/>
          <w:bCs/>
          <w:sz w:val="20"/>
        </w:rPr>
        <w:t xml:space="preserve"> AOA &amp; MOA). </w:t>
      </w:r>
    </w:p>
    <w:p w:rsidR="00A77630" w:rsidRPr="00A77630" w:rsidRDefault="00A77630" w:rsidP="00A77630">
      <w:pPr>
        <w:ind w:left="1440"/>
        <w:jc w:val="both"/>
        <w:rPr>
          <w:rFonts w:ascii="Arial" w:hAnsi="Arial"/>
          <w:sz w:val="20"/>
          <w:u w:val="single"/>
        </w:rPr>
      </w:pPr>
    </w:p>
    <w:p w:rsidR="00F764E2" w:rsidRDefault="00F764E2" w:rsidP="00F764E2">
      <w:pPr>
        <w:rPr>
          <w:rFonts w:ascii="Arial" w:hAnsi="Arial"/>
          <w:sz w:val="20"/>
        </w:rPr>
      </w:pPr>
    </w:p>
    <w:p w:rsidR="00F764E2" w:rsidRDefault="00F764E2" w:rsidP="00F764E2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136525</wp:posOffset>
                </wp:positionV>
                <wp:extent cx="5486400" cy="342900"/>
                <wp:effectExtent l="13335" t="11430" r="5715" b="762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4E2" w:rsidRDefault="00F764E2" w:rsidP="00F764E2">
                            <w:pPr>
                              <w:pStyle w:val="Heading5"/>
                              <w:rPr>
                                <w:rFonts w:ascii="Zurich BT" w:hAnsi="Zurich BT"/>
                              </w:rPr>
                            </w:pPr>
                            <w:r>
                              <w:t>COMPUTER PROFICIENCY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13.05pt;margin-top:10.75pt;width:6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" o:allowincell="f" fillcolor="silver">
                <v:textbox>
                  <w:txbxContent>
                    <w:p w:rsidR="00F764E2" w:rsidRDefault="00F764E2" w:rsidP="00F764E2">
                      <w:pPr>
                        <w:pStyle w:val="Heading5"/>
                        <w:rPr>
                          <w:rFonts w:ascii="Zurich BT" w:hAnsi="Zurich BT"/>
                        </w:rPr>
                      </w:pPr>
                      <w:r>
                        <w:t>COMPUTER PROFICIENCY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Default="00F764E2" w:rsidP="00F764E2">
      <w:pPr>
        <w:rPr>
          <w:rFonts w:ascii="Arial" w:hAnsi="Arial"/>
          <w:sz w:val="20"/>
        </w:rPr>
      </w:pPr>
    </w:p>
    <w:p w:rsidR="00F764E2" w:rsidRDefault="00F764E2" w:rsidP="00F764E2">
      <w:pPr>
        <w:jc w:val="center"/>
        <w:rPr>
          <w:rFonts w:ascii="Arial" w:hAnsi="Arial"/>
          <w:b/>
          <w:sz w:val="20"/>
        </w:rPr>
      </w:pPr>
    </w:p>
    <w:p w:rsidR="00F764E2" w:rsidRDefault="00F764E2" w:rsidP="00F764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Operating Systems:</w:t>
      </w:r>
      <w:r>
        <w:rPr>
          <w:rFonts w:ascii="Arial" w:hAnsi="Arial" w:cs="Arial"/>
          <w:sz w:val="20"/>
        </w:rPr>
        <w:t xml:space="preserve"> Windows 98, 2000, 2007 2008 2010. MS-DOS, &amp; Internet Savvy</w:t>
      </w:r>
    </w:p>
    <w:p w:rsidR="00F764E2" w:rsidRDefault="00F764E2" w:rsidP="00F764E2">
      <w:pPr>
        <w:jc w:val="both"/>
        <w:rPr>
          <w:rFonts w:ascii="Arial" w:hAnsi="Arial" w:cs="Arial"/>
          <w:sz w:val="20"/>
        </w:rPr>
      </w:pPr>
    </w:p>
    <w:p w:rsidR="00F764E2" w:rsidRDefault="00F764E2" w:rsidP="00F764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Utility Packages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18"/>
        </w:rPr>
        <w:t>MS OFFICE, (</w:t>
      </w:r>
      <w:proofErr w:type="spellStart"/>
      <w:r>
        <w:rPr>
          <w:rFonts w:ascii="Arial" w:hAnsi="Arial" w:cs="Arial"/>
          <w:sz w:val="18"/>
        </w:rPr>
        <w:t>Ms</w:t>
      </w:r>
      <w:proofErr w:type="spellEnd"/>
      <w:r>
        <w:rPr>
          <w:rFonts w:ascii="Arial" w:hAnsi="Arial" w:cs="Arial"/>
          <w:sz w:val="18"/>
        </w:rPr>
        <w:t xml:space="preserve"> Word, Excel, Power Point) </w:t>
      </w:r>
      <w:r>
        <w:rPr>
          <w:rFonts w:ascii="Arial" w:hAnsi="Arial" w:cs="Arial"/>
          <w:sz w:val="20"/>
        </w:rPr>
        <w:t xml:space="preserve">Adobe Acrobat, Scanning &amp; </w:t>
      </w:r>
    </w:p>
    <w:p w:rsidR="00105F0E" w:rsidRPr="00BD308A" w:rsidRDefault="00F764E2" w:rsidP="00F764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Tally ERP.0.9</w:t>
      </w:r>
    </w:p>
    <w:p w:rsidR="00F764E2" w:rsidRDefault="00F764E2" w:rsidP="00F764E2">
      <w:pPr>
        <w:jc w:val="both"/>
        <w:rPr>
          <w:rFonts w:ascii="Arial" w:hAnsi="Arial" w:cs="Arial"/>
          <w:sz w:val="18"/>
        </w:rPr>
      </w:pPr>
    </w:p>
    <w:p w:rsidR="00F764E2" w:rsidRPr="009C515A" w:rsidRDefault="00F764E2" w:rsidP="00F764E2">
      <w:pPr>
        <w:jc w:val="both"/>
        <w:rPr>
          <w:rFonts w:ascii="Arial" w:hAnsi="Arial" w:cs="Arial"/>
          <w:sz w:val="18"/>
        </w:rPr>
      </w:pPr>
    </w:p>
    <w:p w:rsidR="00F764E2" w:rsidRDefault="00F764E2" w:rsidP="00F764E2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-3810</wp:posOffset>
                </wp:positionV>
                <wp:extent cx="5486400" cy="342900"/>
                <wp:effectExtent l="13335" t="5715" r="5715" b="1333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4E2" w:rsidRDefault="00F764E2" w:rsidP="00F764E2">
                            <w:pPr>
                              <w:pStyle w:val="Heading5"/>
                              <w:rPr>
                                <w:rFonts w:ascii="Zurich BT" w:hAnsi="Zurich BT"/>
                              </w:rPr>
                            </w:pPr>
                            <w:r>
                              <w:t>ACADEMIC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9" style="position:absolute;left:0;text-align:left;margin-left:13.05pt;margin-top:-.3pt;width:6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" fillcolor="silver">
                <v:textbox>
                  <w:txbxContent>
                    <w:p w:rsidR="00F764E2" w:rsidRDefault="00F764E2" w:rsidP="00F764E2">
                      <w:pPr>
                        <w:pStyle w:val="Heading5"/>
                        <w:rPr>
                          <w:rFonts w:ascii="Zurich BT" w:hAnsi="Zurich BT"/>
                        </w:rPr>
                      </w:pPr>
                      <w:r>
                        <w:t>ACADEMIC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Default="00F764E2" w:rsidP="00F764E2">
      <w:pPr>
        <w:rPr>
          <w:rFonts w:ascii="Arial" w:hAnsi="Arial"/>
          <w:sz w:val="20"/>
        </w:rPr>
      </w:pPr>
    </w:p>
    <w:p w:rsidR="00F764E2" w:rsidRDefault="00F764E2" w:rsidP="00F764E2">
      <w:pPr>
        <w:rPr>
          <w:rFonts w:ascii="Arial" w:hAnsi="Arial"/>
          <w:sz w:val="20"/>
        </w:rPr>
      </w:pPr>
    </w:p>
    <w:p w:rsidR="00F764E2" w:rsidRDefault="00F764E2" w:rsidP="00F764E2">
      <w:pPr>
        <w:numPr>
          <w:ilvl w:val="0"/>
          <w:numId w:val="3"/>
        </w:numPr>
        <w:tabs>
          <w:tab w:val="clear" w:pos="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MBA in Finance (Sikkim &amp; </w:t>
      </w:r>
      <w:proofErr w:type="spellStart"/>
      <w:r>
        <w:rPr>
          <w:rFonts w:ascii="Arial" w:hAnsi="Arial" w:cs="Arial"/>
          <w:sz w:val="20"/>
        </w:rPr>
        <w:t>Manipal</w:t>
      </w:r>
      <w:proofErr w:type="spellEnd"/>
      <w:r>
        <w:rPr>
          <w:rFonts w:ascii="Arial" w:hAnsi="Arial" w:cs="Arial"/>
          <w:sz w:val="20"/>
        </w:rPr>
        <w:t xml:space="preserve"> University) </w:t>
      </w:r>
    </w:p>
    <w:p w:rsidR="00F764E2" w:rsidRPr="00E17708" w:rsidRDefault="00F764E2" w:rsidP="00F764E2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February   Year 2013</w:t>
      </w:r>
      <w:r w:rsidRPr="00E17708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      II Class</w:t>
      </w:r>
    </w:p>
    <w:p w:rsidR="00F764E2" w:rsidRPr="009B1799" w:rsidRDefault="00F764E2" w:rsidP="00F764E2">
      <w:pPr>
        <w:ind w:left="720"/>
        <w:jc w:val="both"/>
        <w:rPr>
          <w:rFonts w:ascii="Arial" w:hAnsi="Arial" w:cs="Arial"/>
          <w:sz w:val="20"/>
        </w:rPr>
      </w:pPr>
    </w:p>
    <w:p w:rsidR="00F764E2" w:rsidRDefault="00F764E2" w:rsidP="00F764E2">
      <w:pPr>
        <w:numPr>
          <w:ilvl w:val="0"/>
          <w:numId w:val="3"/>
        </w:numPr>
        <w:tabs>
          <w:tab w:val="clear" w:pos="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G. D. C.A (Govt. Diploma In Co-Operative Accountancy)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764E2" w:rsidRDefault="00F764E2" w:rsidP="00F764E2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May   Year 2005                          Percentage 57.48%</w:t>
      </w: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Default="00F764E2" w:rsidP="00F764E2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B.Com from   Mumbai University, </w:t>
      </w:r>
    </w:p>
    <w:p w:rsidR="00F764E2" w:rsidRPr="00A77630" w:rsidRDefault="00F764E2" w:rsidP="00A77630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April    Year: 2001                        Percentage: 60.20%</w:t>
      </w:r>
    </w:p>
    <w:p w:rsidR="00F764E2" w:rsidRDefault="00F764E2" w:rsidP="00F764E2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136525</wp:posOffset>
                </wp:positionV>
                <wp:extent cx="5486400" cy="342900"/>
                <wp:effectExtent l="13335" t="8255" r="5715" b="107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4E2" w:rsidRDefault="00F764E2" w:rsidP="00F764E2">
                            <w:pPr>
                              <w:pStyle w:val="Heading5"/>
                            </w:pPr>
                            <w:r>
                              <w:t>PERSONAL DETAILS</w:t>
                            </w:r>
                          </w:p>
                          <w:p w:rsidR="00F764E2" w:rsidRDefault="00F764E2" w:rsidP="00F76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left:0;text-align:left;margin-left:13.05pt;margin-top:10.75pt;width:6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" o:allowincell="f" fillcolor="silver">
                <v:textbox>
                  <w:txbxContent>
                    <w:p w:rsidR="00F764E2" w:rsidRDefault="00F764E2" w:rsidP="00F764E2">
                      <w:pPr>
                        <w:pStyle w:val="Heading5"/>
                      </w:pPr>
                      <w:r>
                        <w:t>PERSONAL DETAILS</w:t>
                      </w:r>
                    </w:p>
                    <w:p w:rsidR="00F764E2" w:rsidRDefault="00F764E2" w:rsidP="00F764E2"/>
                  </w:txbxContent>
                </v:textbox>
              </v:roundrect>
            </w:pict>
          </mc:Fallback>
        </mc:AlternateContent>
      </w:r>
    </w:p>
    <w:p w:rsidR="00F764E2" w:rsidRDefault="00F764E2" w:rsidP="00F764E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Default="00F764E2" w:rsidP="00F764E2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Hobbies &amp; Interests:  </w:t>
      </w:r>
      <w:r>
        <w:rPr>
          <w:rFonts w:ascii="Arial" w:hAnsi="Arial" w:cs="Arial"/>
          <w:sz w:val="20"/>
        </w:rPr>
        <w:tab/>
        <w:t>Music, Sport’s   and   Reading</w:t>
      </w:r>
    </w:p>
    <w:p w:rsidR="00F764E2" w:rsidRDefault="00F764E2" w:rsidP="00F764E2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Languages Known:</w:t>
      </w:r>
      <w:r>
        <w:rPr>
          <w:rFonts w:ascii="Arial" w:hAnsi="Arial" w:cs="Arial"/>
          <w:sz w:val="20"/>
        </w:rPr>
        <w:tab/>
        <w:t>Hindi, Marathi and English.</w:t>
      </w:r>
    </w:p>
    <w:p w:rsidR="00F764E2" w:rsidRDefault="00F764E2" w:rsidP="00F764E2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Marital Status ;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Married</w:t>
      </w:r>
    </w:p>
    <w:p w:rsidR="00F764E2" w:rsidRDefault="00F764E2" w:rsidP="00F764E2">
      <w:pPr>
        <w:numPr>
          <w:ilvl w:val="0"/>
          <w:numId w:val="2"/>
        </w:numPr>
        <w:ind w:right="-4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of Birth: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July 8</w:t>
      </w:r>
      <w:r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1980</w:t>
      </w:r>
    </w:p>
    <w:p w:rsidR="00F764E2" w:rsidRDefault="00F764E2" w:rsidP="00F764E2">
      <w:pPr>
        <w:ind w:left="720"/>
        <w:jc w:val="both"/>
        <w:rPr>
          <w:rFonts w:ascii="Arial" w:hAnsi="Arial"/>
          <w:sz w:val="20"/>
        </w:rPr>
      </w:pPr>
    </w:p>
    <w:p w:rsidR="00F764E2" w:rsidRDefault="00F764E2" w:rsidP="00F764E2">
      <w:pPr>
        <w:ind w:left="720"/>
        <w:jc w:val="both"/>
        <w:rPr>
          <w:rFonts w:ascii="Arial" w:hAnsi="Arial"/>
          <w:sz w:val="20"/>
        </w:rPr>
      </w:pPr>
    </w:p>
    <w:p w:rsidR="00F764E2" w:rsidRDefault="00F764E2" w:rsidP="00F764E2">
      <w:pPr>
        <w:jc w:val="both"/>
        <w:rPr>
          <w:rFonts w:ascii="Arial" w:hAnsi="Arial"/>
          <w:sz w:val="20"/>
        </w:rPr>
      </w:pPr>
    </w:p>
    <w:p w:rsidR="00F764E2" w:rsidRDefault="00F764E2" w:rsidP="00F764E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Gopal R. Bhadale </w:t>
      </w:r>
    </w:p>
    <w:p w:rsidR="00F764E2" w:rsidRDefault="00F764E2" w:rsidP="00F764E2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(</w:t>
      </w:r>
      <w:r>
        <w:rPr>
          <w:rFonts w:ascii="Arial" w:hAnsi="Arial"/>
          <w:i/>
          <w:sz w:val="20"/>
        </w:rPr>
        <w:t>References can be provided on requests)</w:t>
      </w:r>
    </w:p>
    <w:p w:rsidR="00F764E2" w:rsidRDefault="00F764E2" w:rsidP="00F764E2">
      <w:pPr>
        <w:jc w:val="both"/>
        <w:rPr>
          <w:rFonts w:ascii="Arial" w:hAnsi="Arial"/>
          <w:i/>
          <w:sz w:val="20"/>
        </w:rPr>
      </w:pPr>
    </w:p>
    <w:p w:rsidR="00F764E2" w:rsidRDefault="00F764E2" w:rsidP="00F764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Place: - Pune </w:t>
      </w:r>
    </w:p>
    <w:p w:rsidR="00F764E2" w:rsidRDefault="00F764E2" w:rsidP="00F764E2">
      <w:pPr>
        <w:jc w:val="both"/>
        <w:rPr>
          <w:rFonts w:ascii="Arial" w:hAnsi="Arial" w:cs="Arial"/>
          <w:i/>
          <w:sz w:val="20"/>
        </w:rPr>
      </w:pPr>
    </w:p>
    <w:p w:rsidR="00F764E2" w:rsidRDefault="00F764E2" w:rsidP="00F764E2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Date: - </w:t>
      </w:r>
    </w:p>
    <w:p w:rsidR="00F77CF6" w:rsidRDefault="00F77CF6">
      <w:bookmarkStart w:id="1" w:name="_GoBack"/>
      <w:bookmarkEnd w:id="1"/>
    </w:p>
    <w:sectPr w:rsidR="00F77CF6">
      <w:pgSz w:w="12240" w:h="15840" w:code="1"/>
      <w:pgMar w:top="810" w:right="1170" w:bottom="540" w:left="1440" w:header="792" w:footer="7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FD63AD"/>
    <w:multiLevelType w:val="hybridMultilevel"/>
    <w:tmpl w:val="BB4282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B9D6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hybridMultilevel"/>
    <w:tmpl w:val="528C24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A"/>
    <w:multiLevelType w:val="hybridMultilevel"/>
    <w:tmpl w:val="75DCF0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F"/>
    <w:multiLevelType w:val="hybridMultilevel"/>
    <w:tmpl w:val="326CDD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0000012"/>
    <w:multiLevelType w:val="hybridMultilevel"/>
    <w:tmpl w:val="438C9C72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6BF6930"/>
    <w:multiLevelType w:val="multilevel"/>
    <w:tmpl w:val="4168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0B"/>
    <w:rsid w:val="00105F0E"/>
    <w:rsid w:val="001F158D"/>
    <w:rsid w:val="00767FA8"/>
    <w:rsid w:val="009D650B"/>
    <w:rsid w:val="00A77630"/>
    <w:rsid w:val="00BD308A"/>
    <w:rsid w:val="00CF11FC"/>
    <w:rsid w:val="00D91F65"/>
    <w:rsid w:val="00F52013"/>
    <w:rsid w:val="00F764E2"/>
    <w:rsid w:val="00F77CF6"/>
    <w:rsid w:val="00F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FE463-7436-4F00-9A7C-95505748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E2"/>
    <w:pPr>
      <w:suppressAutoHyphens/>
      <w:spacing w:after="0" w:line="240" w:lineRule="auto"/>
    </w:pPr>
    <w:rPr>
      <w:rFonts w:ascii="Zurich BT" w:eastAsia="Times New Roman" w:hAnsi="Zurich BT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F764E2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F764E2"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764E2"/>
    <w:rPr>
      <w:rFonts w:ascii="Arial" w:eastAsia="Times New Roman" w:hAnsi="Arial" w:cs="Arial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F764E2"/>
    <w:rPr>
      <w:rFonts w:ascii="Arial" w:eastAsia="Times New Roman" w:hAnsi="Arial" w:cs="Arial"/>
      <w:b/>
      <w:bCs/>
      <w:sz w:val="24"/>
      <w:szCs w:val="20"/>
    </w:rPr>
  </w:style>
  <w:style w:type="character" w:styleId="Hyperlink">
    <w:name w:val="Hyperlink"/>
    <w:rsid w:val="00F764E2"/>
    <w:rPr>
      <w:color w:val="0000FF"/>
      <w:u w:val="single"/>
    </w:rPr>
  </w:style>
  <w:style w:type="paragraph" w:styleId="ListParagraph">
    <w:name w:val="List Paragraph"/>
    <w:basedOn w:val="Normal"/>
    <w:qFormat/>
    <w:rsid w:val="00F764E2"/>
    <w:pPr>
      <w:suppressAutoHyphens w:val="0"/>
      <w:ind w:left="720"/>
    </w:pPr>
    <w:rPr>
      <w:rFonts w:ascii="Calibri" w:eastAsia="Calibri" w:hAnsi="Calibri"/>
      <w:szCs w:val="22"/>
    </w:rPr>
  </w:style>
  <w:style w:type="character" w:styleId="Strong">
    <w:name w:val="Strong"/>
    <w:qFormat/>
    <w:rsid w:val="00F764E2"/>
    <w:rPr>
      <w:b/>
      <w:bCs/>
    </w:rPr>
  </w:style>
  <w:style w:type="paragraph" w:styleId="NormalWeb">
    <w:name w:val="Normal (Web)"/>
    <w:basedOn w:val="Normal"/>
    <w:uiPriority w:val="99"/>
    <w:unhideWhenUsed/>
    <w:rsid w:val="00767FA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05F0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hadale05@gmail.com" TargetMode="External"/><Relationship Id="rId5" Type="http://schemas.openxmlformats.org/officeDocument/2006/relationships/hyperlink" Target="mailto:gbhadale05@reddi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</dc:creator>
  <cp:keywords/>
  <dc:description/>
  <cp:lastModifiedBy>Gopal</cp:lastModifiedBy>
  <cp:revision>12</cp:revision>
  <dcterms:created xsi:type="dcterms:W3CDTF">2020-06-05T12:41:00Z</dcterms:created>
  <dcterms:modified xsi:type="dcterms:W3CDTF">2020-06-05T13:39:00Z</dcterms:modified>
</cp:coreProperties>
</file>