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page" w:tblpX="6088" w:tblpY="691"/>
        <w:tblW w:w="5158" w:type="dxa"/>
        <w:tblLayout w:type="fixed"/>
        <w:tblLook w:val="0000" w:firstRow="0" w:lastRow="0" w:firstColumn="0" w:lastColumn="0" w:noHBand="0" w:noVBand="0"/>
      </w:tblPr>
      <w:tblGrid>
        <w:gridCol w:w="2579"/>
        <w:gridCol w:w="2579"/>
      </w:tblGrid>
      <w:tr w:rsidR="0026585B" w:rsidRPr="00C91B21">
        <w:trPr>
          <w:trHeight w:val="1638"/>
        </w:trPr>
        <w:tc>
          <w:tcPr>
            <w:tcW w:w="2579" w:type="dxa"/>
          </w:tcPr>
          <w:p w:rsidR="0026585B" w:rsidRDefault="0026585B" w:rsidP="00715354">
            <w:pPr>
              <w:snapToGrid w:val="0"/>
              <w:spacing w:line="280" w:lineRule="atLeast"/>
              <w:rPr>
                <w:rFonts w:ascii="Verdana" w:hAnsi="Verdana"/>
                <w:sz w:val="15"/>
                <w:szCs w:val="15"/>
              </w:rPr>
            </w:pPr>
          </w:p>
          <w:p w:rsidR="00A42FEB" w:rsidRDefault="00254CC1" w:rsidP="00715354">
            <w:pPr>
              <w:snapToGrid w:val="0"/>
              <w:spacing w:line="28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Flat </w:t>
            </w:r>
            <w:r w:rsidR="004E3663">
              <w:rPr>
                <w:rFonts w:ascii="Verdana" w:hAnsi="Verdana"/>
                <w:sz w:val="16"/>
                <w:szCs w:val="16"/>
              </w:rPr>
              <w:t>No.A-11</w:t>
            </w:r>
          </w:p>
          <w:p w:rsidR="0000337A" w:rsidRDefault="004E3663" w:rsidP="00715354">
            <w:pPr>
              <w:snapToGrid w:val="0"/>
              <w:spacing w:line="28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Praganya Residency</w:t>
            </w:r>
            <w:r w:rsidR="00984221">
              <w:rPr>
                <w:rFonts w:ascii="Verdana" w:hAnsi="Verdana"/>
                <w:sz w:val="16"/>
                <w:szCs w:val="16"/>
              </w:rPr>
              <w:t>,</w:t>
            </w:r>
          </w:p>
          <w:p w:rsidR="00A42FEB" w:rsidRDefault="004E3663" w:rsidP="00715354">
            <w:pPr>
              <w:snapToGrid w:val="0"/>
              <w:spacing w:line="28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Rajgurunagar</w:t>
            </w:r>
            <w:r w:rsidR="00992203">
              <w:rPr>
                <w:rFonts w:ascii="Verdana" w:hAnsi="Verdana"/>
                <w:sz w:val="16"/>
                <w:szCs w:val="16"/>
              </w:rPr>
              <w:t>.</w:t>
            </w:r>
          </w:p>
          <w:p w:rsidR="00A42FEB" w:rsidRDefault="00992203" w:rsidP="00715354">
            <w:pPr>
              <w:snapToGrid w:val="0"/>
              <w:spacing w:line="28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Pune</w:t>
            </w:r>
            <w:r w:rsidR="00A42FEB">
              <w:rPr>
                <w:rFonts w:ascii="Verdana" w:hAnsi="Verdana"/>
                <w:sz w:val="16"/>
                <w:szCs w:val="16"/>
              </w:rPr>
              <w:t>.</w:t>
            </w:r>
            <w:r w:rsidR="004E3663">
              <w:rPr>
                <w:rFonts w:ascii="Verdana" w:hAnsi="Verdana"/>
                <w:sz w:val="16"/>
                <w:szCs w:val="16"/>
              </w:rPr>
              <w:t>410505</w:t>
            </w:r>
          </w:p>
          <w:p w:rsidR="00A42FEB" w:rsidRPr="00A52965" w:rsidRDefault="00A42FEB" w:rsidP="00715354">
            <w:pPr>
              <w:snapToGrid w:val="0"/>
              <w:spacing w:line="28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79" w:type="dxa"/>
          </w:tcPr>
          <w:p w:rsidR="0026585B" w:rsidRPr="00A52965" w:rsidRDefault="0026585B" w:rsidP="00715354">
            <w:pPr>
              <w:pStyle w:val="Address1"/>
              <w:snapToGrid w:val="0"/>
              <w:spacing w:line="280" w:lineRule="atLeast"/>
              <w:rPr>
                <w:rFonts w:ascii="Verdana" w:hAnsi="Verdana"/>
                <w:szCs w:val="16"/>
                <w:lang w:val="fr-FR"/>
              </w:rPr>
            </w:pPr>
            <w:r w:rsidRPr="00A52965">
              <w:rPr>
                <w:rFonts w:ascii="Verdana" w:hAnsi="Verdana"/>
                <w:szCs w:val="16"/>
                <w:lang w:val="fr-FR"/>
              </w:rPr>
              <w:t>Phone</w:t>
            </w:r>
            <w:r w:rsidR="00787145">
              <w:rPr>
                <w:rFonts w:ascii="Verdana" w:hAnsi="Verdana"/>
                <w:szCs w:val="16"/>
                <w:lang w:val="fr-FR"/>
              </w:rPr>
              <w:t> :</w:t>
            </w:r>
            <w:r w:rsidR="00C43D74">
              <w:rPr>
                <w:rFonts w:ascii="Verdana" w:hAnsi="Verdana"/>
                <w:szCs w:val="16"/>
                <w:lang w:val="fr-FR"/>
              </w:rPr>
              <w:t xml:space="preserve"> </w:t>
            </w:r>
            <w:r w:rsidR="00984221">
              <w:rPr>
                <w:rFonts w:ascii="Verdana" w:hAnsi="Verdana"/>
                <w:szCs w:val="16"/>
                <w:lang w:val="fr-FR"/>
              </w:rPr>
              <w:t>968993653</w:t>
            </w:r>
            <w:r w:rsidR="004E3663">
              <w:rPr>
                <w:rFonts w:ascii="Verdana" w:hAnsi="Verdana"/>
                <w:szCs w:val="16"/>
                <w:lang w:val="fr-FR"/>
              </w:rPr>
              <w:t>/9168034950</w:t>
            </w:r>
          </w:p>
          <w:p w:rsidR="0026585B" w:rsidRPr="00C91B21" w:rsidRDefault="0026585B" w:rsidP="00715354">
            <w:pPr>
              <w:pStyle w:val="Address1"/>
              <w:spacing w:line="280" w:lineRule="atLeast"/>
              <w:rPr>
                <w:rFonts w:ascii="Verdana" w:hAnsi="Verdana"/>
                <w:sz w:val="15"/>
                <w:szCs w:val="15"/>
                <w:lang w:val="fr-FR"/>
              </w:rPr>
            </w:pPr>
            <w:r w:rsidRPr="00A52965">
              <w:rPr>
                <w:rFonts w:ascii="Verdana" w:hAnsi="Verdana"/>
                <w:szCs w:val="16"/>
                <w:lang w:val="fr-FR"/>
              </w:rPr>
              <w:t xml:space="preserve">E-mail: </w:t>
            </w:r>
            <w:r w:rsidR="00984221">
              <w:rPr>
                <w:rFonts w:ascii="Arial" w:hAnsi="Arial" w:cs="Arial"/>
                <w:bCs/>
                <w:sz w:val="20"/>
                <w:lang w:val="fr-FR"/>
              </w:rPr>
              <w:t>jpgade1992@gmail.com</w:t>
            </w:r>
          </w:p>
        </w:tc>
      </w:tr>
    </w:tbl>
    <w:p w:rsidR="004D61DD" w:rsidRPr="00A42FEB" w:rsidRDefault="004D61DD" w:rsidP="003A2F3A">
      <w:pPr>
        <w:pStyle w:val="BodyText"/>
        <w:tabs>
          <w:tab w:val="left" w:pos="7200"/>
          <w:tab w:val="left" w:pos="7650"/>
          <w:tab w:val="left" w:pos="8010"/>
        </w:tabs>
        <w:rPr>
          <w:lang w:val="fr-FR"/>
        </w:rPr>
      </w:pPr>
    </w:p>
    <w:p w:rsidR="0026585B" w:rsidRPr="00A42FEB" w:rsidRDefault="0026585B">
      <w:pPr>
        <w:pStyle w:val="Name"/>
        <w:rPr>
          <w:rFonts w:cs="Arial"/>
          <w:sz w:val="36"/>
          <w:szCs w:val="36"/>
          <w:lang w:val="fr-FR"/>
        </w:rPr>
      </w:pPr>
    </w:p>
    <w:p w:rsidR="0026585B" w:rsidRPr="00A42FEB" w:rsidRDefault="0026585B">
      <w:pPr>
        <w:pStyle w:val="Name"/>
        <w:rPr>
          <w:rFonts w:cs="Arial"/>
          <w:sz w:val="36"/>
          <w:szCs w:val="36"/>
          <w:lang w:val="fr-FR"/>
        </w:rPr>
      </w:pPr>
    </w:p>
    <w:p w:rsidR="004D61DD" w:rsidRPr="001C20B8" w:rsidRDefault="00716117" w:rsidP="00F80672">
      <w:pPr>
        <w:pStyle w:val="Name"/>
        <w:outlineLvl w:val="0"/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320675</wp:posOffset>
                </wp:positionV>
                <wp:extent cx="6699250" cy="635"/>
                <wp:effectExtent l="17145" t="19050" r="17780" b="1841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635"/>
                        </a:xfrm>
                        <a:custGeom>
                          <a:avLst/>
                          <a:gdLst>
                            <a:gd name="T0" fmla="*/ 0 w 9795"/>
                            <a:gd name="T1" fmla="*/ 0 h 1"/>
                            <a:gd name="T2" fmla="*/ 9795 w 9795"/>
                            <a:gd name="T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95" h="1">
                              <a:moveTo>
                                <a:pt x="0" y="0"/>
                              </a:moveTo>
                              <a:lnTo>
                                <a:pt x="9795" y="1"/>
                              </a:lnTo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C1697" id="Freeform 2" o:spid="_x0000_s1026" style="position:absolute;margin-left:-3.9pt;margin-top:25.25pt;width:527.5pt;height: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79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" path="m,l9795,1e" filled="f" strokeweight=".79mm">
                <v:path o:connecttype="custom" o:connectlocs="0,0;6699250,635" o:connectangles="0,0"/>
              </v:shape>
            </w:pict>
          </mc:Fallback>
        </mc:AlternateContent>
      </w:r>
      <w:r w:rsidR="00984221">
        <w:rPr>
          <w:rFonts w:cs="Arial"/>
          <w:sz w:val="36"/>
          <w:szCs w:val="36"/>
        </w:rPr>
        <w:t>JAYPRAKASH N. GADE</w:t>
      </w:r>
    </w:p>
    <w:tbl>
      <w:tblPr>
        <w:tblW w:w="10514" w:type="dxa"/>
        <w:tblLayout w:type="fixed"/>
        <w:tblLook w:val="0000" w:firstRow="0" w:lastRow="0" w:firstColumn="0" w:lastColumn="0" w:noHBand="0" w:noVBand="0"/>
      </w:tblPr>
      <w:tblGrid>
        <w:gridCol w:w="10514"/>
      </w:tblGrid>
      <w:tr w:rsidR="000E0BBA">
        <w:trPr>
          <w:trHeight w:val="2102"/>
        </w:trPr>
        <w:tc>
          <w:tcPr>
            <w:tcW w:w="10514" w:type="dxa"/>
          </w:tcPr>
          <w:p w:rsidR="000E0BBA" w:rsidRDefault="000E0BBA">
            <w:pPr>
              <w:pStyle w:val="SectionTitle"/>
              <w:snapToGrid w:val="0"/>
            </w:pPr>
            <w:r>
              <w:t>P</w:t>
            </w:r>
            <w:r w:rsidR="00FC30A2">
              <w:t>ROFFESSIONAL OBJECTIVE</w:t>
            </w:r>
            <w:r>
              <w:t xml:space="preserve"> :</w:t>
            </w:r>
          </w:p>
          <w:p w:rsidR="000E0BBA" w:rsidRDefault="000E0BBA" w:rsidP="00280B07">
            <w:pPr>
              <w:rPr>
                <w:rFonts w:ascii="Verdana" w:hAnsi="Verdana"/>
              </w:rPr>
            </w:pPr>
            <w:r w:rsidRPr="00280B07">
              <w:rPr>
                <w:rFonts w:ascii="Verdana" w:hAnsi="Verdana"/>
              </w:rPr>
              <w:t>A challenging position in engineering technologies.</w:t>
            </w:r>
          </w:p>
          <w:p w:rsidR="00A46046" w:rsidRDefault="00A46046" w:rsidP="00280B07">
            <w:pPr>
              <w:rPr>
                <w:rFonts w:ascii="Verdana" w:hAnsi="Verdana"/>
              </w:rPr>
            </w:pPr>
          </w:p>
          <w:p w:rsidR="000E0BBA" w:rsidRPr="00280B07" w:rsidRDefault="000E0BBA" w:rsidP="00280B07">
            <w:pPr>
              <w:rPr>
                <w:rFonts w:ascii="Verdana" w:hAnsi="Verdana" w:cs="Arial"/>
                <w:bCs/>
                <w:color w:val="000000"/>
              </w:rPr>
            </w:pPr>
          </w:p>
          <w:tbl>
            <w:tblPr>
              <w:tblW w:w="9190" w:type="dxa"/>
              <w:tblLayout w:type="fixed"/>
              <w:tblLook w:val="0000" w:firstRow="0" w:lastRow="0" w:firstColumn="0" w:lastColumn="0" w:noHBand="0" w:noVBand="0"/>
            </w:tblPr>
            <w:tblGrid>
              <w:gridCol w:w="8954"/>
              <w:gridCol w:w="236"/>
            </w:tblGrid>
            <w:tr w:rsidR="000E0BBA">
              <w:tc>
                <w:tcPr>
                  <w:tcW w:w="8954" w:type="dxa"/>
                </w:tcPr>
                <w:p w:rsidR="000E0BBA" w:rsidRDefault="000E0BBA" w:rsidP="00234D21">
                  <w:pPr>
                    <w:pStyle w:val="SectionTitle"/>
                    <w:snapToGrid w:val="0"/>
                  </w:pPr>
                  <w:r>
                    <w:t>E</w:t>
                  </w:r>
                  <w:r w:rsidR="00731AED">
                    <w:t>DUCATION :</w:t>
                  </w:r>
                </w:p>
                <w:p w:rsidR="00A46046" w:rsidRDefault="00A76F1A" w:rsidP="00234D21">
                  <w:pPr>
                    <w:spacing w:before="120" w:after="120" w:line="360" w:lineRule="auto"/>
                    <w:jc w:val="both"/>
                    <w:rPr>
                      <w:rFonts w:ascii="Verdana" w:hAnsi="Verdana" w:cs="Arial"/>
                      <w:bCs/>
                      <w:color w:val="000000"/>
                    </w:rPr>
                  </w:pPr>
                  <w:r>
                    <w:rPr>
                      <w:rFonts w:ascii="Verdana" w:hAnsi="Verdana" w:cs="Arial"/>
                      <w:bCs/>
                      <w:color w:val="000000"/>
                    </w:rPr>
                    <w:t xml:space="preserve">DIPLOMA IN </w:t>
                  </w:r>
                  <w:r w:rsidR="00984221">
                    <w:rPr>
                      <w:rFonts w:ascii="Verdana" w:hAnsi="Verdana" w:cs="Arial"/>
                      <w:bCs/>
                      <w:color w:val="000000"/>
                    </w:rPr>
                    <w:t>AUTOMOBILE</w:t>
                  </w:r>
                  <w:r w:rsidR="00840D95">
                    <w:rPr>
                      <w:rFonts w:ascii="Verdana" w:hAnsi="Verdana" w:cs="Arial"/>
                      <w:bCs/>
                      <w:color w:val="000000"/>
                    </w:rPr>
                    <w:t xml:space="preserve"> ENGG</w:t>
                  </w:r>
                  <w:r>
                    <w:rPr>
                      <w:rFonts w:ascii="Verdana" w:hAnsi="Verdana" w:cs="Arial"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236" w:type="dxa"/>
                </w:tcPr>
                <w:p w:rsidR="000E0BBA" w:rsidRDefault="000E0BBA" w:rsidP="00234D21">
                  <w:pPr>
                    <w:pStyle w:val="Objective"/>
                    <w:snapToGrid w:val="0"/>
                    <w:spacing w:line="280" w:lineRule="atLeast"/>
                    <w:rPr>
                      <w:rFonts w:ascii="Verdana" w:hAnsi="Verdana"/>
                    </w:rPr>
                  </w:pPr>
                </w:p>
              </w:tc>
            </w:tr>
          </w:tbl>
          <w:p w:rsidR="00661E30" w:rsidRDefault="00661E30">
            <w:pPr>
              <w:spacing w:before="120" w:after="120" w:line="360" w:lineRule="auto"/>
              <w:jc w:val="both"/>
              <w:rPr>
                <w:rFonts w:ascii="Verdana" w:hAnsi="Verdana" w:cs="Arial"/>
                <w:bCs/>
                <w:color w:val="000000"/>
              </w:rPr>
            </w:pPr>
          </w:p>
        </w:tc>
      </w:tr>
      <w:tr w:rsidR="000E0BBA">
        <w:trPr>
          <w:trHeight w:val="1715"/>
        </w:trPr>
        <w:tc>
          <w:tcPr>
            <w:tcW w:w="10514" w:type="dxa"/>
          </w:tcPr>
          <w:p w:rsidR="000E0BBA" w:rsidRDefault="00731AED">
            <w:pPr>
              <w:pStyle w:val="SectionTitle"/>
              <w:snapToGrid w:val="0"/>
            </w:pPr>
            <w:r>
              <w:t>CAREER CONTOUR :</w:t>
            </w:r>
          </w:p>
          <w:p w:rsidR="005B6678" w:rsidRDefault="00716117" w:rsidP="00F91035">
            <w:pPr>
              <w:spacing w:before="120" w:after="120" w:line="360" w:lineRule="auto"/>
              <w:jc w:val="both"/>
              <w:rPr>
                <w:rFonts w:ascii="Verdana" w:hAnsi="Verdana" w:cs="Arial"/>
                <w:bCs/>
                <w:iCs/>
                <w:color w:val="000000"/>
              </w:rPr>
            </w:pPr>
            <w:r>
              <w:rPr>
                <w:rFonts w:ascii="Verdana" w:hAnsi="Verdana" w:cs="Arial"/>
                <w:bCs/>
                <w:iCs/>
                <w:color w:val="000000"/>
              </w:rPr>
              <w:t>There is 7</w:t>
            </w:r>
            <w:bookmarkStart w:id="0" w:name="_GoBack"/>
            <w:bookmarkEnd w:id="0"/>
            <w:r w:rsidR="00F80672">
              <w:rPr>
                <w:rFonts w:ascii="Verdana" w:hAnsi="Verdana" w:cs="Arial"/>
                <w:bCs/>
                <w:iCs/>
                <w:color w:val="000000"/>
              </w:rPr>
              <w:t xml:space="preserve"> years work experience in Automobile and Auto Ancillary Manufacturing Industries.</w:t>
            </w:r>
          </w:p>
          <w:p w:rsidR="00992203" w:rsidRPr="00992203" w:rsidRDefault="00992203" w:rsidP="00992203">
            <w:pPr>
              <w:spacing w:before="120" w:after="120" w:line="360" w:lineRule="auto"/>
              <w:jc w:val="both"/>
              <w:rPr>
                <w:rFonts w:ascii="Verdana" w:hAnsi="Verdana" w:cs="Arial"/>
                <w:b/>
                <w:bCs/>
                <w:iCs/>
                <w:color w:val="000000"/>
              </w:rPr>
            </w:pPr>
            <w:r w:rsidRPr="0014329F">
              <w:rPr>
                <w:rFonts w:ascii="Verdana" w:hAnsi="Verdana" w:cs="Arial"/>
                <w:b/>
                <w:bCs/>
                <w:iCs/>
                <w:color w:val="000000"/>
                <w:u w:val="single"/>
              </w:rPr>
              <w:t>Past Organization</w:t>
            </w:r>
            <w:r w:rsidRPr="00992203">
              <w:rPr>
                <w:rFonts w:ascii="Verdana" w:hAnsi="Verdana" w:cs="Arial"/>
                <w:b/>
                <w:bCs/>
                <w:iCs/>
                <w:color w:val="000000"/>
              </w:rPr>
              <w:t xml:space="preserve"> :-</w:t>
            </w:r>
          </w:p>
          <w:p w:rsidR="00716117" w:rsidRPr="00716117" w:rsidRDefault="00716117" w:rsidP="002B2DCE">
            <w:pPr>
              <w:pStyle w:val="ListParagraph"/>
              <w:numPr>
                <w:ilvl w:val="0"/>
                <w:numId w:val="25"/>
              </w:numPr>
              <w:spacing w:before="120" w:after="120" w:line="360" w:lineRule="auto"/>
              <w:jc w:val="both"/>
              <w:rPr>
                <w:rFonts w:ascii="Verdana" w:hAnsi="Verdana" w:cs="Arial"/>
                <w:bCs/>
                <w:iCs/>
                <w:color w:val="000000"/>
              </w:rPr>
            </w:pPr>
            <w:r>
              <w:rPr>
                <w:rFonts w:ascii="Verdana" w:hAnsi="Verdana" w:cs="Arial"/>
                <w:bCs/>
                <w:iCs/>
                <w:color w:val="000000"/>
              </w:rPr>
              <w:t>Sharda Motors</w:t>
            </w:r>
            <w:r w:rsidR="00333FDB" w:rsidRPr="00716117">
              <w:rPr>
                <w:rFonts w:ascii="Verdana" w:hAnsi="Verdana" w:cs="Arial"/>
                <w:bCs/>
                <w:iCs/>
                <w:color w:val="000000"/>
              </w:rPr>
              <w:t xml:space="preserve"> </w:t>
            </w:r>
            <w:r w:rsidR="00333FDB" w:rsidRPr="00716117">
              <w:rPr>
                <w:rFonts w:ascii="Verdana" w:hAnsi="Verdana" w:cs="Arial"/>
                <w:bCs/>
                <w:iCs/>
                <w:color w:val="000000"/>
              </w:rPr>
              <w:t>Pvt. Ltd.</w:t>
            </w:r>
            <w:r w:rsidR="00333FDB" w:rsidRPr="00716117">
              <w:rPr>
                <w:rFonts w:ascii="Verdana" w:hAnsi="Verdana" w:cs="Arial"/>
                <w:bCs/>
                <w:iCs/>
                <w:color w:val="000000"/>
              </w:rPr>
              <w:t xml:space="preserve"> Nashik.</w:t>
            </w:r>
            <w:r>
              <w:rPr>
                <w:rFonts w:ascii="Verdana" w:hAnsi="Verdana" w:cs="Arial"/>
                <w:bCs/>
                <w:iCs/>
                <w:color w:val="000000"/>
              </w:rPr>
              <w:t xml:space="preserve"> (Jully</w:t>
            </w:r>
            <w:r w:rsidRPr="00716117">
              <w:rPr>
                <w:rFonts w:ascii="Verdana" w:hAnsi="Verdana" w:cs="Arial"/>
                <w:bCs/>
                <w:iCs/>
                <w:color w:val="000000"/>
              </w:rPr>
              <w:t xml:space="preserve">.2012 To </w:t>
            </w:r>
            <w:r>
              <w:rPr>
                <w:rFonts w:ascii="Verdana" w:hAnsi="Verdana" w:cs="Arial"/>
                <w:bCs/>
                <w:iCs/>
                <w:color w:val="000000"/>
              </w:rPr>
              <w:t>Jan.</w:t>
            </w:r>
            <w:r w:rsidR="00992203" w:rsidRPr="00716117">
              <w:rPr>
                <w:rFonts w:ascii="Verdana" w:hAnsi="Verdana" w:cs="Arial"/>
                <w:bCs/>
                <w:iCs/>
                <w:color w:val="000000"/>
              </w:rPr>
              <w:t xml:space="preserve"> 2013)</w:t>
            </w:r>
          </w:p>
          <w:p w:rsidR="00992203" w:rsidRDefault="00992203" w:rsidP="00992203">
            <w:pPr>
              <w:pStyle w:val="ListParagraph"/>
              <w:numPr>
                <w:ilvl w:val="0"/>
                <w:numId w:val="25"/>
              </w:numPr>
              <w:spacing w:before="120" w:after="120" w:line="360" w:lineRule="auto"/>
              <w:jc w:val="both"/>
              <w:rPr>
                <w:rFonts w:ascii="Verdana" w:hAnsi="Verdana" w:cs="Arial"/>
                <w:bCs/>
                <w:iCs/>
                <w:color w:val="000000"/>
              </w:rPr>
            </w:pPr>
            <w:r>
              <w:rPr>
                <w:rFonts w:ascii="Verdana" w:hAnsi="Verdana" w:cs="Arial"/>
                <w:bCs/>
                <w:iCs/>
                <w:color w:val="000000"/>
              </w:rPr>
              <w:t>Reliable Autotech Pvt. Ltd.</w:t>
            </w:r>
            <w:r w:rsidR="00333FDB">
              <w:rPr>
                <w:rFonts w:ascii="Verdana" w:hAnsi="Verdana" w:cs="Arial"/>
                <w:bCs/>
                <w:iCs/>
                <w:color w:val="000000"/>
              </w:rPr>
              <w:t xml:space="preserve"> Nashik.</w:t>
            </w:r>
            <w:r>
              <w:rPr>
                <w:rFonts w:ascii="Verdana" w:hAnsi="Verdana" w:cs="Arial"/>
                <w:bCs/>
                <w:iCs/>
                <w:color w:val="000000"/>
              </w:rPr>
              <w:t xml:space="preserve"> (Jan 2013 To Jan 2014)</w:t>
            </w:r>
          </w:p>
          <w:p w:rsidR="00333FDB" w:rsidRDefault="00333FDB" w:rsidP="00992203">
            <w:pPr>
              <w:pStyle w:val="ListParagraph"/>
              <w:numPr>
                <w:ilvl w:val="0"/>
                <w:numId w:val="25"/>
              </w:numPr>
              <w:spacing w:before="120" w:after="120" w:line="360" w:lineRule="auto"/>
              <w:jc w:val="both"/>
              <w:rPr>
                <w:rFonts w:ascii="Verdana" w:hAnsi="Verdana" w:cs="Arial"/>
                <w:bCs/>
                <w:iCs/>
                <w:color w:val="000000"/>
              </w:rPr>
            </w:pPr>
            <w:r w:rsidRPr="00333FDB">
              <w:rPr>
                <w:rFonts w:ascii="Verdana" w:hAnsi="Verdana"/>
              </w:rPr>
              <w:t>Valeo india Pvt.Ltd. Lonikand Pune</w:t>
            </w:r>
            <w:r>
              <w:rPr>
                <w:rFonts w:ascii="Verdana" w:hAnsi="Verdana"/>
              </w:rPr>
              <w:t>.</w:t>
            </w:r>
            <w:r w:rsidRPr="00333FDB">
              <w:rPr>
                <w:rFonts w:ascii="Verdana" w:hAnsi="Verdana"/>
              </w:rPr>
              <w:t xml:space="preserve"> (10 Jan. 2014 TO </w:t>
            </w:r>
            <w:r>
              <w:rPr>
                <w:rFonts w:ascii="Verdana" w:hAnsi="Verdana"/>
              </w:rPr>
              <w:t>28 Feb. 2017</w:t>
            </w:r>
            <w:r w:rsidRPr="00333FDB">
              <w:rPr>
                <w:rFonts w:ascii="Verdana" w:hAnsi="Verdana"/>
              </w:rPr>
              <w:t>).</w:t>
            </w:r>
          </w:p>
          <w:p w:rsidR="00333FDB" w:rsidRPr="00333FDB" w:rsidRDefault="00333FDB" w:rsidP="00333F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</w:t>
            </w:r>
          </w:p>
          <w:p w:rsidR="00992203" w:rsidRDefault="0014329F" w:rsidP="00F91035">
            <w:pPr>
              <w:spacing w:before="120" w:after="120" w:line="360" w:lineRule="auto"/>
              <w:jc w:val="both"/>
              <w:rPr>
                <w:rFonts w:ascii="Verdana" w:hAnsi="Verdana" w:cs="Arial"/>
                <w:bCs/>
                <w:iCs/>
                <w:color w:val="000000"/>
              </w:rPr>
            </w:pPr>
            <w:r w:rsidRPr="0014329F">
              <w:rPr>
                <w:rFonts w:ascii="Verdana" w:hAnsi="Verdana" w:cs="Arial"/>
                <w:b/>
                <w:bCs/>
                <w:iCs/>
                <w:color w:val="000000"/>
                <w:u w:val="single"/>
              </w:rPr>
              <w:t>Current Organization</w:t>
            </w:r>
            <w:r>
              <w:rPr>
                <w:rFonts w:ascii="Verdana" w:hAnsi="Verdana" w:cs="Arial"/>
                <w:bCs/>
                <w:iCs/>
                <w:color w:val="000000"/>
              </w:rPr>
              <w:t>:-</w:t>
            </w:r>
          </w:p>
          <w:tbl>
            <w:tblPr>
              <w:tblW w:w="9426" w:type="dxa"/>
              <w:tblLayout w:type="fixed"/>
              <w:tblLook w:val="0000" w:firstRow="0" w:lastRow="0" w:firstColumn="0" w:lastColumn="0" w:noHBand="0" w:noVBand="0"/>
            </w:tblPr>
            <w:tblGrid>
              <w:gridCol w:w="8954"/>
              <w:gridCol w:w="236"/>
              <w:gridCol w:w="236"/>
            </w:tblGrid>
            <w:tr w:rsidR="00333FDB" w:rsidTr="00333FDB">
              <w:tc>
                <w:tcPr>
                  <w:tcW w:w="8954" w:type="dxa"/>
                </w:tcPr>
                <w:p w:rsidR="00333FDB" w:rsidRDefault="00333FDB" w:rsidP="00F80672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Yoshika Engg. Pvt. Ltd. Chakan,</w:t>
                  </w:r>
                  <w:r w:rsidRPr="00F80672">
                    <w:rPr>
                      <w:rFonts w:ascii="Verdana" w:hAnsi="Verdana"/>
                      <w:b/>
                    </w:rPr>
                    <w:t xml:space="preserve"> Pune</w:t>
                  </w:r>
                  <w:r>
                    <w:rPr>
                      <w:rFonts w:ascii="Verdana" w:hAnsi="Verdana"/>
                      <w:b/>
                    </w:rPr>
                    <w:t>. (2 March. 2017 TO Till Date).</w:t>
                  </w:r>
                </w:p>
                <w:p w:rsidR="007E3651" w:rsidRPr="00F80672" w:rsidRDefault="007E3651" w:rsidP="00F80672">
                  <w:pPr>
                    <w:rPr>
                      <w:rFonts w:ascii="Verdana" w:hAnsi="Verdana"/>
                      <w:b/>
                    </w:rPr>
                  </w:pPr>
                </w:p>
                <w:p w:rsidR="007E3651" w:rsidRPr="007E3651" w:rsidRDefault="00333FDB" w:rsidP="007E3651">
                  <w:pPr>
                    <w:pStyle w:val="NormalWeb"/>
                    <w:pBdr>
                      <w:top w:val="single" w:sz="2" w:space="0" w:color="E1E1E1"/>
                      <w:left w:val="single" w:sz="2" w:space="0" w:color="E1E1E1"/>
                      <w:bottom w:val="single" w:sz="2" w:space="0" w:color="E1E1E1"/>
                      <w:right w:val="single" w:sz="2" w:space="0" w:color="E1E1E1"/>
                    </w:pBdr>
                    <w:shd w:val="clear" w:color="auto" w:fill="FFFFFF"/>
                    <w:spacing w:before="0" w:beforeAutospacing="0" w:after="330" w:afterAutospacing="0"/>
                    <w:rPr>
                      <w:rFonts w:ascii="Verdana" w:hAnsi="Verdana"/>
                      <w:color w:val="333333"/>
                      <w:sz w:val="21"/>
                      <w:szCs w:val="21"/>
                      <w:lang w:eastAsia="en-IN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222222"/>
                      <w:sz w:val="21"/>
                      <w:szCs w:val="21"/>
                      <w:shd w:val="clear" w:color="auto" w:fill="FFFFFF"/>
                    </w:rPr>
                    <w:t>Yoshika</w:t>
                  </w:r>
                  <w:r>
                    <w:rPr>
                      <w:rFonts w:ascii="Verdana" w:hAnsi="Verdana" w:cs="Arial"/>
                      <w:color w:val="222222"/>
                      <w:sz w:val="21"/>
                      <w:szCs w:val="21"/>
                      <w:shd w:val="clear" w:color="auto" w:fill="FFFFFF"/>
                    </w:rPr>
                    <w:t xml:space="preserve"> is </w:t>
                  </w:r>
                  <w:r w:rsidR="007E3651" w:rsidRPr="007E3651">
                    <w:rPr>
                      <w:rFonts w:ascii="Verdana" w:hAnsi="Verdana"/>
                      <w:color w:val="333333"/>
                      <w:sz w:val="21"/>
                      <w:szCs w:val="21"/>
                    </w:rPr>
                    <w:t>single source supplier to Bajaj Auto Ltd.; supplying zero defect components on just-in-time inventory system. Company supplies over 100,000 components of each type per month.</w:t>
                  </w:r>
                  <w:r w:rsidR="007E3651">
                    <w:rPr>
                      <w:rFonts w:ascii="Verdana" w:hAnsi="Verdana"/>
                      <w:color w:val="333333"/>
                      <w:sz w:val="21"/>
                      <w:szCs w:val="21"/>
                    </w:rPr>
                    <w:t xml:space="preserve"> </w:t>
                  </w:r>
                  <w:r w:rsidR="007E3651" w:rsidRPr="007E3651">
                    <w:rPr>
                      <w:rFonts w:ascii="Verdana" w:hAnsi="Verdana"/>
                      <w:color w:val="333333"/>
                      <w:sz w:val="21"/>
                      <w:szCs w:val="21"/>
                    </w:rPr>
                    <w:t>Company has over 450 employees and is recipient of several quality awards.</w:t>
                  </w:r>
                  <w:r w:rsidR="007E3651">
                    <w:rPr>
                      <w:rFonts w:ascii="Verdana" w:hAnsi="Verdana"/>
                      <w:color w:val="333333"/>
                      <w:sz w:val="21"/>
                      <w:szCs w:val="21"/>
                    </w:rPr>
                    <w:t xml:space="preserve"> Also Yoshika have Following Precious Customers.</w:t>
                  </w:r>
                </w:p>
                <w:p w:rsidR="00333FDB" w:rsidRDefault="007E3651" w:rsidP="0026585B">
                  <w:pPr>
                    <w:numPr>
                      <w:ilvl w:val="0"/>
                      <w:numId w:val="4"/>
                    </w:numPr>
                    <w:spacing w:before="120" w:after="12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Bajaj Automotive Pvt. Ltd.</w:t>
                  </w:r>
                </w:p>
                <w:p w:rsidR="00333FDB" w:rsidRDefault="007E3651" w:rsidP="007E3651">
                  <w:pPr>
                    <w:numPr>
                      <w:ilvl w:val="0"/>
                      <w:numId w:val="4"/>
                    </w:numPr>
                    <w:spacing w:before="120" w:after="12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Royal Enfield Pvt. Ltd.</w:t>
                  </w:r>
                </w:p>
                <w:p w:rsidR="007E3651" w:rsidRDefault="007E3651" w:rsidP="007E3651">
                  <w:pPr>
                    <w:numPr>
                      <w:ilvl w:val="0"/>
                      <w:numId w:val="4"/>
                    </w:numPr>
                    <w:spacing w:before="120" w:after="12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Piaggio Pvt. Ltd.</w:t>
                  </w:r>
                </w:p>
                <w:p w:rsidR="007E3651" w:rsidRDefault="007E3651" w:rsidP="007E3651">
                  <w:pPr>
                    <w:numPr>
                      <w:ilvl w:val="0"/>
                      <w:numId w:val="4"/>
                    </w:numPr>
                    <w:spacing w:before="120" w:after="12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Rinder </w:t>
                  </w:r>
                  <w:r w:rsidR="00E3545F">
                    <w:rPr>
                      <w:rFonts w:ascii="Verdana" w:hAnsi="Verdana"/>
                    </w:rPr>
                    <w:t>India Pvt. Ltd.</w:t>
                  </w:r>
                </w:p>
                <w:p w:rsidR="007E3651" w:rsidRDefault="007E3651" w:rsidP="007E3651">
                  <w:pPr>
                    <w:numPr>
                      <w:ilvl w:val="0"/>
                      <w:numId w:val="4"/>
                    </w:numPr>
                    <w:spacing w:before="120" w:after="12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Genge By Mahindra &amp; Mahindra</w:t>
                  </w:r>
                </w:p>
                <w:p w:rsidR="007E3651" w:rsidRPr="003668AB" w:rsidRDefault="007E3651" w:rsidP="007E3651">
                  <w:pPr>
                    <w:numPr>
                      <w:ilvl w:val="0"/>
                      <w:numId w:val="4"/>
                    </w:numPr>
                    <w:spacing w:before="120" w:after="12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Minda</w:t>
                  </w:r>
                  <w:r w:rsidR="00E3545F">
                    <w:rPr>
                      <w:rFonts w:ascii="Verdana" w:hAnsi="Verdana"/>
                    </w:rPr>
                    <w:t xml:space="preserve"> Industrial Pvt. Ltd.</w:t>
                  </w:r>
                </w:p>
              </w:tc>
              <w:tc>
                <w:tcPr>
                  <w:tcW w:w="236" w:type="dxa"/>
                </w:tcPr>
                <w:p w:rsidR="00333FDB" w:rsidRDefault="00333FDB" w:rsidP="00736310">
                  <w:pPr>
                    <w:pStyle w:val="Objective"/>
                    <w:snapToGrid w:val="0"/>
                    <w:spacing w:line="280" w:lineRule="atLeas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36" w:type="dxa"/>
                </w:tcPr>
                <w:p w:rsidR="00333FDB" w:rsidRDefault="00333FDB" w:rsidP="00736310">
                  <w:pPr>
                    <w:pStyle w:val="Objective"/>
                    <w:snapToGrid w:val="0"/>
                    <w:spacing w:line="280" w:lineRule="atLeast"/>
                    <w:rPr>
                      <w:rFonts w:ascii="Verdana" w:hAnsi="Verdana"/>
                    </w:rPr>
                  </w:pPr>
                </w:p>
              </w:tc>
            </w:tr>
          </w:tbl>
          <w:p w:rsidR="00254CC1" w:rsidRDefault="00254CC1" w:rsidP="00254CC1">
            <w:r>
              <w:t xml:space="preserve">         </w:t>
            </w:r>
          </w:p>
          <w:p w:rsidR="00254CC1" w:rsidRPr="00254CC1" w:rsidRDefault="00254CC1" w:rsidP="00254CC1">
            <w:r w:rsidRPr="00294480">
              <w:rPr>
                <w:rFonts w:ascii="Helvetica" w:hAnsi="Helvetica" w:cs="Helvetica"/>
                <w:b/>
                <w:bCs/>
                <w:color w:val="0055A7"/>
                <w:sz w:val="23"/>
                <w:szCs w:val="23"/>
              </w:rPr>
              <w:t>Job Description:</w:t>
            </w:r>
          </w:p>
          <w:p w:rsidR="00254CC1" w:rsidRPr="00254CC1" w:rsidRDefault="00984221" w:rsidP="00254CC1">
            <w:pPr>
              <w:spacing w:before="120" w:after="120" w:line="360" w:lineRule="auto"/>
              <w:jc w:val="both"/>
              <w:rPr>
                <w:rFonts w:ascii="Verdana" w:hAnsi="Verdana"/>
              </w:rPr>
            </w:pPr>
            <w:r w:rsidRPr="00254CC1">
              <w:rPr>
                <w:rFonts w:ascii="Verdana" w:hAnsi="Verdana"/>
                <w:b/>
                <w:u w:val="single"/>
              </w:rPr>
              <w:t xml:space="preserve">Shift </w:t>
            </w:r>
            <w:r w:rsidR="00302114" w:rsidRPr="00254CC1">
              <w:rPr>
                <w:rFonts w:ascii="Verdana" w:hAnsi="Verdana"/>
                <w:b/>
                <w:u w:val="single"/>
              </w:rPr>
              <w:t>In charge</w:t>
            </w:r>
            <w:r w:rsidR="00254CC1">
              <w:rPr>
                <w:rFonts w:ascii="Verdana" w:hAnsi="Verdana"/>
              </w:rPr>
              <w:t xml:space="preserve">-  </w:t>
            </w:r>
            <w:r w:rsidR="00E3545F">
              <w:rPr>
                <w:rFonts w:ascii="Verdana" w:hAnsi="Verdana" w:cs="Helvetica"/>
                <w:b/>
                <w:bCs/>
                <w:u w:val="single"/>
              </w:rPr>
              <w:t>Leg- Guard Line</w:t>
            </w:r>
            <w:r w:rsidR="00A471E0">
              <w:rPr>
                <w:rFonts w:ascii="Verdana" w:hAnsi="Verdana" w:cs="Helvetica"/>
                <w:b/>
                <w:bCs/>
                <w:u w:val="single"/>
              </w:rPr>
              <w:t xml:space="preserve"> (Production):-</w:t>
            </w:r>
          </w:p>
          <w:p w:rsidR="00254CC1" w:rsidRPr="00254CC1" w:rsidRDefault="00254CC1" w:rsidP="00254CC1">
            <w:pPr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</w:rPr>
              <w:t>To deliver production as per the targets by ensuring effective follow up/execution of schedules, implementation of all systems and SOP</w:t>
            </w:r>
            <w:r w:rsidR="00E3545F">
              <w:rPr>
                <w:rFonts w:ascii="Verdana" w:hAnsi="Verdana" w:cs="Helvetica"/>
              </w:rPr>
              <w:t>’s by the </w:t>
            </w:r>
            <w:r w:rsidRPr="00254CC1">
              <w:rPr>
                <w:rFonts w:ascii="Verdana" w:hAnsi="Verdana" w:cs="Helvetica"/>
              </w:rPr>
              <w:t>work associates and continuously guiding and developing them. Ensure accurate data entry.</w:t>
            </w:r>
          </w:p>
          <w:p w:rsidR="00E3545F" w:rsidRDefault="00E3545F" w:rsidP="00254CC1">
            <w:pPr>
              <w:shd w:val="clear" w:color="auto" w:fill="FFFFFF"/>
              <w:rPr>
                <w:rFonts w:ascii="Verdana" w:hAnsi="Verdana" w:cs="Helvetica"/>
                <w:b/>
                <w:bCs/>
                <w:u w:val="single"/>
              </w:rPr>
            </w:pPr>
          </w:p>
          <w:p w:rsidR="00E3545F" w:rsidRDefault="00E3545F" w:rsidP="00254CC1">
            <w:pPr>
              <w:shd w:val="clear" w:color="auto" w:fill="FFFFFF"/>
              <w:rPr>
                <w:rFonts w:ascii="Verdana" w:hAnsi="Verdana" w:cs="Helvetica"/>
                <w:b/>
                <w:bCs/>
                <w:u w:val="single"/>
              </w:rPr>
            </w:pPr>
          </w:p>
          <w:p w:rsidR="00E3545F" w:rsidRDefault="00E3545F" w:rsidP="00254CC1">
            <w:pPr>
              <w:shd w:val="clear" w:color="auto" w:fill="FFFFFF"/>
              <w:rPr>
                <w:rFonts w:ascii="Verdana" w:hAnsi="Verdana" w:cs="Helvetica"/>
                <w:b/>
                <w:bCs/>
                <w:u w:val="single"/>
              </w:rPr>
            </w:pPr>
          </w:p>
          <w:p w:rsidR="00E3545F" w:rsidRDefault="00E3545F" w:rsidP="00254CC1">
            <w:pPr>
              <w:shd w:val="clear" w:color="auto" w:fill="FFFFFF"/>
              <w:rPr>
                <w:rFonts w:ascii="Verdana" w:hAnsi="Verdana" w:cs="Helvetica"/>
                <w:b/>
                <w:bCs/>
                <w:u w:val="single"/>
              </w:rPr>
            </w:pPr>
          </w:p>
          <w:p w:rsidR="00254CC1" w:rsidRPr="00254CC1" w:rsidRDefault="00254CC1" w:rsidP="00254CC1">
            <w:pPr>
              <w:shd w:val="clear" w:color="auto" w:fill="FFFFFF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  <w:b/>
                <w:bCs/>
                <w:u w:val="single"/>
              </w:rPr>
              <w:t>Description of main tasks:</w:t>
            </w:r>
          </w:p>
          <w:p w:rsidR="00254CC1" w:rsidRPr="00254CC1" w:rsidRDefault="00254CC1" w:rsidP="00254CC1">
            <w:pPr>
              <w:shd w:val="clear" w:color="auto" w:fill="FFFFFF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</w:rPr>
              <w:t>The Incumbent is responsible for the following tasks:</w:t>
            </w:r>
          </w:p>
          <w:p w:rsidR="00254CC1" w:rsidRPr="00254CC1" w:rsidRDefault="00254CC1" w:rsidP="00254CC1">
            <w:pPr>
              <w:shd w:val="clear" w:color="auto" w:fill="FFFFFF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</w:rPr>
              <w:t>Structure of the description of a principal accountability.</w:t>
            </w:r>
          </w:p>
          <w:p w:rsidR="00254CC1" w:rsidRDefault="00254CC1" w:rsidP="00254CC1">
            <w:pPr>
              <w:shd w:val="clear" w:color="auto" w:fill="FFFFFF"/>
              <w:rPr>
                <w:rFonts w:ascii="Verdana" w:hAnsi="Verdana" w:cs="Helvetica"/>
                <w:b/>
                <w:bCs/>
              </w:rPr>
            </w:pPr>
          </w:p>
          <w:p w:rsidR="00254CC1" w:rsidRPr="00254CC1" w:rsidRDefault="00254CC1" w:rsidP="00254CC1">
            <w:pPr>
              <w:shd w:val="clear" w:color="auto" w:fill="FFFFFF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  <w:b/>
                <w:bCs/>
              </w:rPr>
              <w:t>1.)           Shift Management</w:t>
            </w:r>
          </w:p>
          <w:p w:rsidR="00254CC1" w:rsidRPr="00254CC1" w:rsidRDefault="00254CC1" w:rsidP="00254CC1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</w:rPr>
              <w:t>To ensure shift production as per Targets in QCD circle.</w:t>
            </w:r>
          </w:p>
          <w:p w:rsidR="00254CC1" w:rsidRDefault="00254CC1" w:rsidP="00254CC1">
            <w:pPr>
              <w:shd w:val="clear" w:color="auto" w:fill="FFFFFF"/>
              <w:rPr>
                <w:rFonts w:ascii="Verdana" w:hAnsi="Verdana" w:cs="Helvetica"/>
                <w:b/>
                <w:bCs/>
              </w:rPr>
            </w:pPr>
          </w:p>
          <w:p w:rsidR="00254CC1" w:rsidRPr="00254CC1" w:rsidRDefault="00254CC1" w:rsidP="00254CC1">
            <w:pPr>
              <w:shd w:val="clear" w:color="auto" w:fill="FFFFFF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  <w:b/>
                <w:bCs/>
              </w:rPr>
              <w:t>2.)           Safety</w:t>
            </w:r>
          </w:p>
          <w:p w:rsidR="00254CC1" w:rsidRPr="00254CC1" w:rsidRDefault="00254CC1" w:rsidP="00254CC1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</w:rPr>
              <w:t>To ensure adherence to the Safety guidelines for plant and PPE on shop floor.</w:t>
            </w:r>
          </w:p>
          <w:p w:rsidR="00254CC1" w:rsidRPr="00254CC1" w:rsidRDefault="00254CC1" w:rsidP="00254CC1">
            <w:pPr>
              <w:shd w:val="clear" w:color="auto" w:fill="FFFFFF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  <w:b/>
                <w:bCs/>
              </w:rPr>
              <w:t>3.)           Material yield</w:t>
            </w:r>
          </w:p>
          <w:p w:rsidR="00254CC1" w:rsidRPr="00254CC1" w:rsidRDefault="00254CC1" w:rsidP="00254CC1">
            <w:pPr>
              <w:numPr>
                <w:ilvl w:val="0"/>
                <w:numId w:val="16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</w:rPr>
              <w:t>Material yield as per budget. Reduce the rejections month on month by 7% of baseline.</w:t>
            </w:r>
          </w:p>
          <w:p w:rsidR="00254CC1" w:rsidRPr="00254CC1" w:rsidRDefault="00254CC1" w:rsidP="00254CC1">
            <w:pPr>
              <w:shd w:val="clear" w:color="auto" w:fill="FFFFFF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  <w:b/>
                <w:bCs/>
              </w:rPr>
              <w:t>4.)           Manpower Handling</w:t>
            </w:r>
          </w:p>
          <w:p w:rsidR="00254CC1" w:rsidRPr="00254CC1" w:rsidRDefault="00254CC1" w:rsidP="00254CC1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</w:rPr>
              <w:t>To plan Own &amp; contract Manpower arrangement for the shift</w:t>
            </w:r>
          </w:p>
          <w:p w:rsidR="00254CC1" w:rsidRPr="00254CC1" w:rsidRDefault="00254CC1" w:rsidP="00254CC1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</w:rPr>
              <w:t>To resolve conflicts/problems with other teams with positive  outcome</w:t>
            </w:r>
          </w:p>
          <w:p w:rsidR="00254CC1" w:rsidRPr="00254CC1" w:rsidRDefault="00254CC1" w:rsidP="00254CC1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</w:rPr>
              <w:t>To communicate effectively and assertively in order to avoid conflicts at work place.</w:t>
            </w:r>
          </w:p>
          <w:p w:rsidR="00254CC1" w:rsidRPr="00254CC1" w:rsidRDefault="00254CC1" w:rsidP="00254CC1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</w:rPr>
              <w:t>Responsible for training, maintaining skill matrix of Op. Sp. &amp; their assessment </w:t>
            </w:r>
          </w:p>
          <w:p w:rsidR="00254CC1" w:rsidRPr="00254CC1" w:rsidRDefault="00254CC1" w:rsidP="00254CC1">
            <w:pPr>
              <w:shd w:val="clear" w:color="auto" w:fill="FFFFFF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  <w:b/>
                <w:bCs/>
              </w:rPr>
              <w:t>5.)           Co</w:t>
            </w:r>
            <w:r w:rsidR="00E3545F">
              <w:rPr>
                <w:rFonts w:ascii="Verdana" w:hAnsi="Verdana" w:cs="Helvetica"/>
                <w:b/>
                <w:bCs/>
              </w:rPr>
              <w:t>-O</w:t>
            </w:r>
            <w:r w:rsidRPr="00254CC1">
              <w:rPr>
                <w:rFonts w:ascii="Verdana" w:hAnsi="Verdana" w:cs="Helvetica"/>
                <w:b/>
                <w:bCs/>
              </w:rPr>
              <w:t>rdination with other Departments</w:t>
            </w:r>
          </w:p>
          <w:p w:rsidR="00254CC1" w:rsidRPr="00254CC1" w:rsidRDefault="00254CC1" w:rsidP="00254CC1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</w:rPr>
              <w:t>To co-ordinate with Lab for startup sheets, stabilizing the production runs, trial runs and raw material control</w:t>
            </w:r>
          </w:p>
          <w:p w:rsidR="00254CC1" w:rsidRPr="00254CC1" w:rsidRDefault="00254CC1" w:rsidP="00254CC1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</w:rPr>
              <w:t>To co-ordinate with other departments / outside agencies like SUPER GAS, Canteen, Security, Admin for the shift</w:t>
            </w:r>
          </w:p>
          <w:p w:rsidR="00254CC1" w:rsidRPr="00254CC1" w:rsidRDefault="00254CC1" w:rsidP="00254CC1">
            <w:pPr>
              <w:numPr>
                <w:ilvl w:val="0"/>
                <w:numId w:val="18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</w:rPr>
              <w:t>To effectively co-ordinate with maintenance for Preventive and breakdown maintenance</w:t>
            </w:r>
          </w:p>
          <w:p w:rsidR="00254CC1" w:rsidRPr="00254CC1" w:rsidRDefault="00254CC1" w:rsidP="00254CC1">
            <w:pPr>
              <w:shd w:val="clear" w:color="auto" w:fill="FFFFFF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  <w:b/>
                <w:bCs/>
              </w:rPr>
              <w:t>6.)           Manufacturing Consumables</w:t>
            </w:r>
          </w:p>
          <w:p w:rsidR="00254CC1" w:rsidRPr="00254CC1" w:rsidRDefault="00254CC1" w:rsidP="00254CC1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</w:rPr>
              <w:t xml:space="preserve">To maintain the hardware like Pin / Die, Mandrels etc. in good condition and </w:t>
            </w:r>
            <w:r w:rsidR="00E3545F" w:rsidRPr="00254CC1">
              <w:rPr>
                <w:rFonts w:ascii="Verdana" w:hAnsi="Verdana" w:cs="Helvetica"/>
              </w:rPr>
              <w:t>availability</w:t>
            </w:r>
            <w:r w:rsidRPr="00254CC1">
              <w:rPr>
                <w:rFonts w:ascii="Verdana" w:hAnsi="Verdana" w:cs="Helvetica"/>
              </w:rPr>
              <w:t xml:space="preserve"> of all manufacturing consumable.</w:t>
            </w:r>
          </w:p>
          <w:p w:rsidR="00254CC1" w:rsidRPr="00254CC1" w:rsidRDefault="00254CC1" w:rsidP="00254CC1">
            <w:pPr>
              <w:shd w:val="clear" w:color="auto" w:fill="FFFFFF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  <w:b/>
                <w:bCs/>
              </w:rPr>
              <w:t>7.)           Housekeeping &amp; 5S</w:t>
            </w:r>
          </w:p>
          <w:p w:rsidR="00254CC1" w:rsidRPr="00254CC1" w:rsidRDefault="00254CC1" w:rsidP="00254CC1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</w:rPr>
              <w:t xml:space="preserve">To ensure up-to-date </w:t>
            </w:r>
            <w:r w:rsidR="00E3545F" w:rsidRPr="00254CC1">
              <w:rPr>
                <w:rFonts w:ascii="Verdana" w:hAnsi="Verdana" w:cs="Helvetica"/>
              </w:rPr>
              <w:t>Housekeeping</w:t>
            </w:r>
            <w:r w:rsidRPr="00254CC1">
              <w:rPr>
                <w:rFonts w:ascii="Verdana" w:hAnsi="Verdana" w:cs="Helvetica"/>
              </w:rPr>
              <w:t xml:space="preserve"> &amp; 5S in Production area in the shift</w:t>
            </w:r>
            <w:r w:rsidR="00E3545F">
              <w:rPr>
                <w:rFonts w:ascii="Verdana" w:hAnsi="Verdana" w:cs="Helvetica"/>
              </w:rPr>
              <w:t>.</w:t>
            </w:r>
          </w:p>
          <w:p w:rsidR="00254CC1" w:rsidRPr="00254CC1" w:rsidRDefault="00254CC1" w:rsidP="00254CC1">
            <w:pPr>
              <w:shd w:val="clear" w:color="auto" w:fill="FFFFFF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  <w:b/>
                <w:bCs/>
              </w:rPr>
              <w:t>8.)           SAP Reporting</w:t>
            </w:r>
          </w:p>
          <w:p w:rsidR="00254CC1" w:rsidRPr="00254CC1" w:rsidRDefault="00254CC1" w:rsidP="00254CC1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</w:rPr>
              <w:t xml:space="preserve">To prepare Daily Production Report and ensure Timely &amp; Accurate data entry in AIMS / SAP system. Verify the Production reporting on daily basis &amp; correct + </w:t>
            </w:r>
            <w:r w:rsidR="00E3545F" w:rsidRPr="00254CC1">
              <w:rPr>
                <w:rFonts w:ascii="Verdana" w:hAnsi="Verdana" w:cs="Helvetica"/>
              </w:rPr>
              <w:t>prevent</w:t>
            </w:r>
            <w:r w:rsidRPr="00254CC1">
              <w:rPr>
                <w:rFonts w:ascii="Verdana" w:hAnsi="Verdana" w:cs="Helvetica"/>
              </w:rPr>
              <w:t xml:space="preserve"> the same.</w:t>
            </w:r>
          </w:p>
          <w:p w:rsidR="00254CC1" w:rsidRPr="00254CC1" w:rsidRDefault="00254CC1" w:rsidP="00254CC1">
            <w:pPr>
              <w:shd w:val="clear" w:color="auto" w:fill="FFFFFF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  <w:b/>
                <w:bCs/>
              </w:rPr>
              <w:t xml:space="preserve">9.)           Achieve Productivity &amp; </w:t>
            </w:r>
            <w:r w:rsidR="00992203">
              <w:rPr>
                <w:rFonts w:ascii="Verdana" w:hAnsi="Verdana" w:cs="Helvetica"/>
                <w:b/>
                <w:bCs/>
              </w:rPr>
              <w:t>KTRP</w:t>
            </w:r>
          </w:p>
          <w:p w:rsidR="00254CC1" w:rsidRPr="00254CC1" w:rsidRDefault="00254CC1" w:rsidP="00254CC1">
            <w:pPr>
              <w:numPr>
                <w:ilvl w:val="0"/>
                <w:numId w:val="22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</w:rPr>
              <w:t xml:space="preserve">Sustain </w:t>
            </w:r>
            <w:r w:rsidR="00992203">
              <w:rPr>
                <w:rFonts w:ascii="Verdana" w:hAnsi="Verdana" w:cs="Helvetica"/>
              </w:rPr>
              <w:t>&amp; Improve the Productivity &amp; KTRP</w:t>
            </w:r>
            <w:r w:rsidRPr="00254CC1">
              <w:rPr>
                <w:rFonts w:ascii="Verdana" w:hAnsi="Verdana" w:cs="Helvetica"/>
              </w:rPr>
              <w:t xml:space="preserve"> year on Year.</w:t>
            </w:r>
          </w:p>
          <w:p w:rsidR="00254CC1" w:rsidRPr="00254CC1" w:rsidRDefault="00254CC1" w:rsidP="00254CC1">
            <w:pPr>
              <w:shd w:val="clear" w:color="auto" w:fill="FFFFFF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  <w:b/>
                <w:bCs/>
              </w:rPr>
              <w:t>10.)        Plan Vs Actual Compliance</w:t>
            </w:r>
          </w:p>
          <w:p w:rsidR="00254CC1" w:rsidRPr="00254CC1" w:rsidRDefault="00254CC1" w:rsidP="00254CC1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</w:rPr>
              <w:t>To follow up proactively to avoid any slip up on the execution of daily plans and takes corrective actions without waiting for formal instructions.</w:t>
            </w:r>
          </w:p>
          <w:p w:rsidR="00E3545F" w:rsidRDefault="00254CC1" w:rsidP="00E3545F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</w:rPr>
              <w:t>To proactively keep others informed about the corrective actions.</w:t>
            </w:r>
            <w:r w:rsidR="00E3545F">
              <w:rPr>
                <w:rFonts w:ascii="Verdana" w:hAnsi="Verdana" w:cs="Helvetica"/>
              </w:rPr>
              <w:t xml:space="preserve"> </w:t>
            </w:r>
          </w:p>
          <w:p w:rsidR="00E3545F" w:rsidRDefault="00E3545F" w:rsidP="00E3545F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</w:p>
          <w:p w:rsidR="00E3545F" w:rsidRDefault="00E3545F" w:rsidP="00E3545F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</w:p>
          <w:p w:rsidR="00E3545F" w:rsidRDefault="00E3545F" w:rsidP="00E3545F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</w:p>
          <w:p w:rsidR="00E3545F" w:rsidRPr="00E3545F" w:rsidRDefault="00254CC1" w:rsidP="00E3545F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E3545F">
              <w:rPr>
                <w:rFonts w:ascii="Verdana" w:hAnsi="Verdana" w:cs="Helvetica"/>
              </w:rPr>
              <w:t xml:space="preserve">To focus on development in the area of production process improvement and people </w:t>
            </w:r>
          </w:p>
          <w:p w:rsidR="00254CC1" w:rsidRPr="00254CC1" w:rsidRDefault="00254CC1" w:rsidP="00254CC1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</w:rPr>
              <w:t>management and generate annual report of learning’s and application.</w:t>
            </w:r>
          </w:p>
          <w:p w:rsidR="00254CC1" w:rsidRPr="00254CC1" w:rsidRDefault="00254CC1" w:rsidP="00254CC1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254CC1">
              <w:rPr>
                <w:rFonts w:ascii="Verdana" w:hAnsi="Verdana" w:cs="Helvetica"/>
              </w:rPr>
              <w:t>Follow escalation plan for any deviation.</w:t>
            </w:r>
          </w:p>
          <w:p w:rsidR="0014329F" w:rsidRDefault="0014329F" w:rsidP="00254CC1">
            <w:pPr>
              <w:shd w:val="clear" w:color="auto" w:fill="FFFFFF"/>
              <w:rPr>
                <w:rFonts w:ascii="Verdana" w:hAnsi="Verdana" w:cs="Helvetica"/>
                <w:b/>
                <w:bCs/>
              </w:rPr>
            </w:pPr>
          </w:p>
          <w:p w:rsidR="0014329F" w:rsidRDefault="0014329F" w:rsidP="00254CC1">
            <w:pPr>
              <w:shd w:val="clear" w:color="auto" w:fill="FFFFFF"/>
              <w:rPr>
                <w:rFonts w:ascii="Verdana" w:hAnsi="Verdana" w:cs="Helvetica"/>
                <w:b/>
                <w:bCs/>
              </w:rPr>
            </w:pPr>
          </w:p>
          <w:p w:rsidR="00E0239B" w:rsidRDefault="0014329F" w:rsidP="00E0239B">
            <w:pPr>
              <w:pStyle w:val="SectionTitle"/>
              <w:snapToGrid w:val="0"/>
            </w:pPr>
            <w:r>
              <w:t xml:space="preserve">      SKILLS</w:t>
            </w:r>
          </w:p>
          <w:p w:rsidR="0014329F" w:rsidRPr="0014329F" w:rsidRDefault="0014329F" w:rsidP="0014329F">
            <w:pPr>
              <w:numPr>
                <w:ilvl w:val="0"/>
                <w:numId w:val="26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14329F">
              <w:rPr>
                <w:rFonts w:ascii="Verdana" w:hAnsi="Verdana" w:cs="Helvetica"/>
              </w:rPr>
              <w:t>People Management Skills</w:t>
            </w:r>
          </w:p>
          <w:p w:rsidR="0014329F" w:rsidRPr="0014329F" w:rsidRDefault="0014329F" w:rsidP="0014329F">
            <w:pPr>
              <w:numPr>
                <w:ilvl w:val="0"/>
                <w:numId w:val="26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14329F">
              <w:rPr>
                <w:rFonts w:ascii="Verdana" w:hAnsi="Verdana" w:cs="Helvetica"/>
              </w:rPr>
              <w:t>Achievement Orientation</w:t>
            </w:r>
          </w:p>
          <w:p w:rsidR="0014329F" w:rsidRPr="0014329F" w:rsidRDefault="0014329F" w:rsidP="0014329F">
            <w:pPr>
              <w:numPr>
                <w:ilvl w:val="0"/>
                <w:numId w:val="26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14329F">
              <w:rPr>
                <w:rFonts w:ascii="Verdana" w:hAnsi="Verdana" w:cs="Helvetica"/>
              </w:rPr>
              <w:t>Execution Skills</w:t>
            </w:r>
          </w:p>
          <w:p w:rsidR="0014329F" w:rsidRPr="0014329F" w:rsidRDefault="0014329F" w:rsidP="0014329F">
            <w:pPr>
              <w:numPr>
                <w:ilvl w:val="0"/>
                <w:numId w:val="26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14329F">
              <w:rPr>
                <w:rFonts w:ascii="Verdana" w:hAnsi="Verdana" w:cs="Helvetica"/>
              </w:rPr>
              <w:t>Interpersonal Skills</w:t>
            </w:r>
          </w:p>
          <w:p w:rsidR="0014329F" w:rsidRPr="0014329F" w:rsidRDefault="0014329F" w:rsidP="0014329F">
            <w:pPr>
              <w:numPr>
                <w:ilvl w:val="0"/>
                <w:numId w:val="26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14329F">
              <w:rPr>
                <w:rFonts w:ascii="Verdana" w:hAnsi="Verdana" w:cs="Helvetica"/>
              </w:rPr>
              <w:t>Quality Orientation</w:t>
            </w:r>
          </w:p>
          <w:p w:rsidR="0014329F" w:rsidRPr="0014329F" w:rsidRDefault="0014329F" w:rsidP="0014329F">
            <w:pPr>
              <w:numPr>
                <w:ilvl w:val="0"/>
                <w:numId w:val="26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14329F">
              <w:rPr>
                <w:rFonts w:ascii="Verdana" w:hAnsi="Verdana" w:cs="Helvetica"/>
              </w:rPr>
              <w:t>Team Work</w:t>
            </w:r>
          </w:p>
          <w:p w:rsidR="0014329F" w:rsidRDefault="0014329F" w:rsidP="0014329F">
            <w:pPr>
              <w:numPr>
                <w:ilvl w:val="0"/>
                <w:numId w:val="26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 w:rsidRPr="0014329F">
              <w:rPr>
                <w:rFonts w:ascii="Verdana" w:hAnsi="Verdana" w:cs="Helvetica"/>
              </w:rPr>
              <w:t>Technical Ability</w:t>
            </w:r>
          </w:p>
          <w:p w:rsidR="0014329F" w:rsidRDefault="0014329F" w:rsidP="0014329F">
            <w:pPr>
              <w:numPr>
                <w:ilvl w:val="0"/>
                <w:numId w:val="26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 xml:space="preserve">SAP </w:t>
            </w:r>
          </w:p>
          <w:p w:rsidR="0096274C" w:rsidRPr="0096274C" w:rsidRDefault="0096274C" w:rsidP="0096274C">
            <w:pPr>
              <w:shd w:val="clear" w:color="auto" w:fill="FFFFFF"/>
              <w:suppressAutoHyphens w:val="0"/>
              <w:spacing w:before="100" w:beforeAutospacing="1" w:after="100" w:afterAutospacing="1"/>
              <w:ind w:left="720"/>
              <w:rPr>
                <w:rFonts w:ascii="Verdana" w:hAnsi="Verdana" w:cs="Helvetica"/>
              </w:rPr>
            </w:pPr>
          </w:p>
          <w:p w:rsidR="0014329F" w:rsidRPr="0014329F" w:rsidRDefault="0014329F" w:rsidP="0014329F"/>
          <w:p w:rsidR="00E876E5" w:rsidRPr="0014329F" w:rsidRDefault="00FA7107" w:rsidP="0014329F">
            <w:pPr>
              <w:spacing w:before="120" w:after="120" w:line="360" w:lineRule="auto"/>
              <w:jc w:val="both"/>
              <w:rPr>
                <w:rFonts w:ascii="Verdana" w:hAnsi="Verdana"/>
              </w:rPr>
            </w:pPr>
            <w:r w:rsidRPr="0014329F">
              <w:rPr>
                <w:rFonts w:ascii="Verdana" w:hAnsi="Verdana"/>
                <w:b/>
                <w:sz w:val="22"/>
                <w:u w:val="single"/>
              </w:rPr>
              <w:t>QUALIFICATION</w:t>
            </w:r>
            <w:r w:rsidRPr="00FA7107">
              <w:rPr>
                <w:rFonts w:ascii="Verdana" w:hAnsi="Verdana"/>
                <w:b/>
                <w:sz w:val="22"/>
              </w:rPr>
              <w:t>:</w:t>
            </w:r>
            <w:r>
              <w:rPr>
                <w:rFonts w:ascii="Verdana" w:hAnsi="Verdana"/>
              </w:rPr>
              <w:t xml:space="preserve"> </w:t>
            </w:r>
            <w:r w:rsidR="00302114">
              <w:rPr>
                <w:rFonts w:ascii="Verdana" w:hAnsi="Verdana"/>
                <w:b/>
              </w:rPr>
              <w:t>DIPLOMA IN AUTOMOBILE</w:t>
            </w:r>
            <w:r w:rsidRPr="00FA7107">
              <w:rPr>
                <w:rFonts w:ascii="Verdana" w:hAnsi="Verdana"/>
                <w:b/>
              </w:rPr>
              <w:t xml:space="preserve"> </w:t>
            </w:r>
            <w:r w:rsidR="00D12248" w:rsidRPr="00FA7107">
              <w:rPr>
                <w:rFonts w:ascii="Verdana" w:hAnsi="Verdana"/>
                <w:b/>
              </w:rPr>
              <w:t>ENGINEERING.</w:t>
            </w:r>
            <w:r w:rsidR="0014329F">
              <w:rPr>
                <w:rFonts w:ascii="Verdana" w:hAnsi="Verdana"/>
                <w:b/>
              </w:rPr>
              <w:t xml:space="preserve"> (2012 From MSBTE)</w:t>
            </w:r>
          </w:p>
          <w:p w:rsidR="005948FD" w:rsidRPr="005A1B8D" w:rsidRDefault="005948FD" w:rsidP="0014329F">
            <w:pPr>
              <w:tabs>
                <w:tab w:val="left" w:pos="900"/>
              </w:tabs>
              <w:suppressAutoHyphens w:val="0"/>
              <w:jc w:val="both"/>
              <w:rPr>
                <w:rFonts w:ascii="Verdana" w:hAnsi="Verdana"/>
                <w:b/>
                <w:snapToGrid w:val="0"/>
                <w:spacing w:val="6"/>
                <w:szCs w:val="24"/>
                <w:u w:val="single"/>
              </w:rPr>
            </w:pPr>
            <w:r w:rsidRPr="005A1B8D">
              <w:rPr>
                <w:rFonts w:ascii="Verdana" w:hAnsi="Verdana"/>
                <w:b/>
                <w:snapToGrid w:val="0"/>
                <w:spacing w:val="6"/>
                <w:szCs w:val="24"/>
                <w:u w:val="single"/>
              </w:rPr>
              <w:t>Pre-Engineering Qualifications</w:t>
            </w:r>
          </w:p>
          <w:p w:rsidR="005948FD" w:rsidRPr="005A1B8D" w:rsidRDefault="005948FD" w:rsidP="005948FD">
            <w:pPr>
              <w:tabs>
                <w:tab w:val="left" w:pos="190"/>
                <w:tab w:val="left" w:pos="460"/>
              </w:tabs>
              <w:jc w:val="both"/>
              <w:rPr>
                <w:rFonts w:ascii="Verdana" w:hAnsi="Verdana" w:cs="Arial"/>
                <w:sz w:val="2"/>
                <w:szCs w:val="18"/>
              </w:rPr>
            </w:pPr>
          </w:p>
          <w:p w:rsidR="005948FD" w:rsidRPr="005A1B8D" w:rsidRDefault="005948FD" w:rsidP="005948FD">
            <w:pPr>
              <w:tabs>
                <w:tab w:val="left" w:pos="190"/>
                <w:tab w:val="left" w:pos="460"/>
              </w:tabs>
              <w:jc w:val="both"/>
              <w:rPr>
                <w:rFonts w:ascii="Verdana" w:hAnsi="Verdana" w:cs="Arial"/>
                <w:sz w:val="14"/>
                <w:szCs w:val="18"/>
              </w:rPr>
            </w:pPr>
          </w:p>
          <w:tbl>
            <w:tblPr>
              <w:tblW w:w="6681" w:type="dxa"/>
              <w:tblInd w:w="126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1596"/>
              <w:gridCol w:w="1422"/>
              <w:gridCol w:w="1087"/>
              <w:gridCol w:w="1692"/>
            </w:tblGrid>
            <w:tr w:rsidR="005948FD" w:rsidRPr="005A1B8D" w:rsidTr="007A4644">
              <w:trPr>
                <w:trHeight w:val="261"/>
              </w:trPr>
              <w:tc>
                <w:tcPr>
                  <w:tcW w:w="884" w:type="dxa"/>
                  <w:tcBorders>
                    <w:bottom w:val="single" w:sz="12" w:space="0" w:color="000000"/>
                  </w:tcBorders>
                  <w:vAlign w:val="center"/>
                </w:tcPr>
                <w:p w:rsidR="005948FD" w:rsidRPr="005A1B8D" w:rsidRDefault="005948FD" w:rsidP="005948FD">
                  <w:pPr>
                    <w:jc w:val="center"/>
                    <w:rPr>
                      <w:rFonts w:ascii="Verdana" w:hAnsi="Verdana"/>
                      <w:b/>
                      <w:spacing w:val="6"/>
                    </w:rPr>
                  </w:pPr>
                  <w:r w:rsidRPr="005A1B8D">
                    <w:rPr>
                      <w:rFonts w:ascii="Verdana" w:hAnsi="Verdana"/>
                      <w:b/>
                      <w:spacing w:val="6"/>
                    </w:rPr>
                    <w:t>Exam</w:t>
                  </w:r>
                </w:p>
              </w:tc>
              <w:tc>
                <w:tcPr>
                  <w:tcW w:w="1596" w:type="dxa"/>
                  <w:tcBorders>
                    <w:bottom w:val="single" w:sz="12" w:space="0" w:color="000000"/>
                  </w:tcBorders>
                  <w:vAlign w:val="center"/>
                </w:tcPr>
                <w:p w:rsidR="005948FD" w:rsidRPr="005A1B8D" w:rsidRDefault="005948FD" w:rsidP="005948F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5A1B8D">
                    <w:rPr>
                      <w:rFonts w:ascii="Verdana" w:eastAsia="Arial Unicode MS" w:hAnsi="Verdana"/>
                      <w:b/>
                    </w:rPr>
                    <w:t>Institution</w:t>
                  </w:r>
                </w:p>
              </w:tc>
              <w:tc>
                <w:tcPr>
                  <w:tcW w:w="1422" w:type="dxa"/>
                  <w:tcBorders>
                    <w:bottom w:val="single" w:sz="12" w:space="0" w:color="000000"/>
                  </w:tcBorders>
                  <w:vAlign w:val="center"/>
                </w:tcPr>
                <w:p w:rsidR="005948FD" w:rsidRPr="005A1B8D" w:rsidRDefault="005948FD" w:rsidP="005948FD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spacing w:val="6"/>
                    </w:rPr>
                    <w:t xml:space="preserve">Board         </w:t>
                  </w:r>
                </w:p>
              </w:tc>
              <w:tc>
                <w:tcPr>
                  <w:tcW w:w="1087" w:type="dxa"/>
                  <w:tcBorders>
                    <w:bottom w:val="single" w:sz="12" w:space="0" w:color="000000"/>
                  </w:tcBorders>
                  <w:vAlign w:val="center"/>
                </w:tcPr>
                <w:p w:rsidR="005948FD" w:rsidRPr="005A1B8D" w:rsidRDefault="005948FD" w:rsidP="005948F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5A1B8D">
                    <w:rPr>
                      <w:rFonts w:ascii="Verdana" w:hAnsi="Verdana"/>
                      <w:b/>
                    </w:rPr>
                    <w:t>Year</w:t>
                  </w:r>
                </w:p>
              </w:tc>
              <w:tc>
                <w:tcPr>
                  <w:tcW w:w="1692" w:type="dxa"/>
                  <w:tcBorders>
                    <w:bottom w:val="single" w:sz="12" w:space="0" w:color="000000"/>
                  </w:tcBorders>
                  <w:vAlign w:val="center"/>
                </w:tcPr>
                <w:p w:rsidR="005948FD" w:rsidRPr="005A1B8D" w:rsidRDefault="005948FD" w:rsidP="005948F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5A1B8D">
                    <w:rPr>
                      <w:rFonts w:ascii="Verdana" w:hAnsi="Verdana"/>
                      <w:b/>
                    </w:rPr>
                    <w:t>Marks (%)</w:t>
                  </w:r>
                </w:p>
              </w:tc>
            </w:tr>
            <w:tr w:rsidR="005948FD" w:rsidRPr="005A1B8D" w:rsidTr="007A4644">
              <w:trPr>
                <w:trHeight w:val="650"/>
              </w:trPr>
              <w:tc>
                <w:tcPr>
                  <w:tcW w:w="884" w:type="dxa"/>
                  <w:tcBorders>
                    <w:top w:val="single" w:sz="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</w:tcPr>
                <w:p w:rsidR="005948FD" w:rsidRPr="005A1B8D" w:rsidRDefault="005948FD" w:rsidP="005948FD">
                  <w:pPr>
                    <w:jc w:val="center"/>
                    <w:rPr>
                      <w:rFonts w:ascii="Verdana" w:eastAsia="Arial Unicode MS" w:hAnsi="Verdana"/>
                      <w:b/>
                      <w:u w:val="single"/>
                    </w:rPr>
                  </w:pPr>
                  <w:r w:rsidRPr="005A1B8D">
                    <w:rPr>
                      <w:rFonts w:ascii="Verdana" w:eastAsia="Arial Unicode MS" w:hAnsi="Verdana"/>
                    </w:rPr>
                    <w:t>SSC</w:t>
                  </w:r>
                </w:p>
              </w:tc>
              <w:tc>
                <w:tcPr>
                  <w:tcW w:w="1596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</w:tcPr>
                <w:p w:rsidR="005948FD" w:rsidRPr="00DD30DB" w:rsidRDefault="005948FD" w:rsidP="005948FD">
                  <w:pPr>
                    <w:rPr>
                      <w:rFonts w:ascii="Verdana" w:eastAsia="Arial Unicode MS" w:hAnsi="Verdana"/>
                      <w:sz w:val="16"/>
                    </w:rPr>
                  </w:pPr>
                  <w:r>
                    <w:rPr>
                      <w:rFonts w:ascii="Verdana" w:eastAsia="Arial Unicode MS" w:hAnsi="Verdana"/>
                      <w:sz w:val="16"/>
                    </w:rPr>
                    <w:t>New English School, Chas (Nali)</w:t>
                  </w:r>
                </w:p>
              </w:tc>
              <w:tc>
                <w:tcPr>
                  <w:tcW w:w="1422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</w:tcPr>
                <w:p w:rsidR="005948FD" w:rsidRDefault="005948FD" w:rsidP="005948FD">
                  <w:pPr>
                    <w:rPr>
                      <w:rFonts w:ascii="Verdana" w:hAnsi="Verdana"/>
                      <w:spacing w:val="6"/>
                    </w:rPr>
                  </w:pPr>
                  <w:r>
                    <w:rPr>
                      <w:rFonts w:ascii="Verdana" w:hAnsi="Verdana"/>
                      <w:spacing w:val="6"/>
                    </w:rPr>
                    <w:t>Divisional Board,</w:t>
                  </w:r>
                </w:p>
                <w:p w:rsidR="005948FD" w:rsidRPr="005A1B8D" w:rsidRDefault="005948FD" w:rsidP="005948FD">
                  <w:pPr>
                    <w:rPr>
                      <w:rFonts w:ascii="Verdana" w:hAnsi="Verdana"/>
                      <w:spacing w:val="6"/>
                    </w:rPr>
                  </w:pPr>
                  <w:r>
                    <w:rPr>
                      <w:rFonts w:ascii="Verdana" w:hAnsi="Verdana"/>
                      <w:spacing w:val="6"/>
                    </w:rPr>
                    <w:t>Pune.</w:t>
                  </w:r>
                </w:p>
              </w:tc>
              <w:tc>
                <w:tcPr>
                  <w:tcW w:w="1087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</w:tcPr>
                <w:p w:rsidR="005948FD" w:rsidRPr="005A1B8D" w:rsidRDefault="005948FD" w:rsidP="005948FD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Mar 2008</w:t>
                  </w:r>
                </w:p>
              </w:tc>
              <w:tc>
                <w:tcPr>
                  <w:tcW w:w="1692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5948FD" w:rsidRPr="005A1B8D" w:rsidRDefault="005948FD" w:rsidP="005948FD">
                  <w:pPr>
                    <w:tabs>
                      <w:tab w:val="left" w:pos="360"/>
                    </w:tabs>
                    <w:jc w:val="center"/>
                    <w:rPr>
                      <w:rFonts w:ascii="Verdana" w:hAnsi="Verdana"/>
                      <w:spacing w:val="6"/>
                    </w:rPr>
                  </w:pPr>
                  <w:r>
                    <w:rPr>
                      <w:rFonts w:ascii="Verdana" w:hAnsi="Verdana"/>
                      <w:spacing w:val="6"/>
                    </w:rPr>
                    <w:t>74.15</w:t>
                  </w:r>
                </w:p>
              </w:tc>
            </w:tr>
          </w:tbl>
          <w:p w:rsidR="005948FD" w:rsidRDefault="005948FD" w:rsidP="005948FD">
            <w:pPr>
              <w:spacing w:before="120" w:after="120" w:line="360" w:lineRule="auto"/>
              <w:ind w:left="360"/>
              <w:jc w:val="both"/>
              <w:rPr>
                <w:rFonts w:ascii="Arial" w:hAnsi="Arial" w:cs="Arial"/>
              </w:rPr>
            </w:pPr>
          </w:p>
          <w:p w:rsidR="005948FD" w:rsidRDefault="005948FD" w:rsidP="005948FD">
            <w:pPr>
              <w:spacing w:line="360" w:lineRule="auto"/>
              <w:rPr>
                <w:b/>
                <w:snapToGrid w:val="0"/>
                <w:color w:val="31849B"/>
                <w:spacing w:val="6"/>
                <w:sz w:val="24"/>
                <w:szCs w:val="24"/>
              </w:rPr>
            </w:pPr>
            <w:r>
              <w:rPr>
                <w:snapToGrid w:val="0"/>
                <w:spacing w:val="6"/>
                <w:sz w:val="24"/>
                <w:szCs w:val="24"/>
              </w:rPr>
              <w:t xml:space="preserve"> </w:t>
            </w:r>
            <w:r w:rsidRPr="004B664C">
              <w:rPr>
                <w:b/>
                <w:snapToGrid w:val="0"/>
                <w:color w:val="31849B"/>
                <w:spacing w:val="6"/>
                <w:sz w:val="24"/>
                <w:szCs w:val="24"/>
              </w:rPr>
              <w:t>PROJECT:</w:t>
            </w:r>
          </w:p>
          <w:p w:rsidR="005948FD" w:rsidRDefault="005948FD" w:rsidP="0014329F">
            <w:pPr>
              <w:spacing w:before="120" w:after="120" w:line="360" w:lineRule="auto"/>
              <w:jc w:val="both"/>
              <w:rPr>
                <w:b/>
                <w:snapToGrid w:val="0"/>
                <w:spacing w:val="6"/>
                <w:sz w:val="24"/>
                <w:szCs w:val="24"/>
              </w:rPr>
            </w:pPr>
            <w:r>
              <w:rPr>
                <w:snapToGrid w:val="0"/>
                <w:spacing w:val="6"/>
                <w:sz w:val="24"/>
                <w:szCs w:val="24"/>
              </w:rPr>
              <w:t>Worked on “EMSSION CONTROL OF AUTOMOBILE USING COAL</w:t>
            </w:r>
            <w:r>
              <w:rPr>
                <w:b/>
                <w:snapToGrid w:val="0"/>
                <w:spacing w:val="6"/>
                <w:sz w:val="24"/>
                <w:szCs w:val="24"/>
              </w:rPr>
              <w:t>”.</w:t>
            </w:r>
          </w:p>
          <w:p w:rsidR="0014329F" w:rsidRPr="0014329F" w:rsidRDefault="0014329F" w:rsidP="0014329F">
            <w:pPr>
              <w:spacing w:before="120" w:after="120" w:line="360" w:lineRule="auto"/>
              <w:ind w:left="360"/>
              <w:jc w:val="both"/>
              <w:rPr>
                <w:b/>
                <w:snapToGrid w:val="0"/>
                <w:spacing w:val="6"/>
                <w:sz w:val="24"/>
                <w:szCs w:val="24"/>
              </w:rPr>
            </w:pPr>
          </w:p>
          <w:p w:rsidR="007C1975" w:rsidRDefault="007C1975" w:rsidP="007C1975">
            <w:pPr>
              <w:pStyle w:val="SectionTitle"/>
            </w:pPr>
            <w:r>
              <w:t>IT  PROFICIENCY</w:t>
            </w:r>
          </w:p>
          <w:p w:rsidR="007C1975" w:rsidRDefault="007C1975" w:rsidP="007C1975">
            <w:pPr>
              <w:spacing w:before="120" w:after="120" w:line="360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So</w:t>
            </w:r>
            <w:r w:rsidR="003811E3">
              <w:rPr>
                <w:rFonts w:ascii="Verdana" w:hAnsi="Verdana" w:cs="Arial"/>
                <w:bCs/>
                <w:color w:val="000000"/>
              </w:rPr>
              <w:t>ftware                              SAP</w:t>
            </w:r>
          </w:p>
          <w:p w:rsidR="00E876E5" w:rsidRPr="003811E3" w:rsidRDefault="007C1975" w:rsidP="007C1975">
            <w:pPr>
              <w:spacing w:before="120" w:after="120" w:line="360" w:lineRule="auto"/>
              <w:jc w:val="both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Application                          Microsoft-Office,</w:t>
            </w:r>
            <w:r w:rsidR="0014329F">
              <w:rPr>
                <w:rFonts w:ascii="Verdana" w:hAnsi="Verdana" w:cs="Arial"/>
                <w:bCs/>
                <w:color w:val="000000"/>
              </w:rPr>
              <w:t xml:space="preserve"> Excell.</w:t>
            </w:r>
          </w:p>
          <w:p w:rsidR="001403C4" w:rsidRDefault="008A5749" w:rsidP="001403C4">
            <w:pPr>
              <w:pStyle w:val="SectionTitle"/>
            </w:pPr>
            <w:r>
              <w:t>HOBBIES</w:t>
            </w:r>
          </w:p>
          <w:p w:rsidR="00DF31E7" w:rsidRDefault="008A5749" w:rsidP="0099113D">
            <w:pPr>
              <w:spacing w:before="120" w:after="120" w:line="360" w:lineRule="auto"/>
              <w:jc w:val="both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i/>
                <w:iCs/>
                <w:color w:val="000000"/>
              </w:rPr>
              <w:t xml:space="preserve"> </w:t>
            </w:r>
            <w:r w:rsidR="00840D95">
              <w:rPr>
                <w:rFonts w:ascii="Verdana" w:hAnsi="Verdana" w:cs="Arial"/>
                <w:bCs/>
                <w:color w:val="000000"/>
              </w:rPr>
              <w:t>Reading,</w:t>
            </w:r>
            <w:r w:rsidR="009A6701">
              <w:rPr>
                <w:rFonts w:ascii="Verdana" w:hAnsi="Verdana" w:cs="Arial"/>
                <w:bCs/>
                <w:color w:val="000000"/>
              </w:rPr>
              <w:t xml:space="preserve"> Playing </w:t>
            </w:r>
            <w:r w:rsidR="00B4376E">
              <w:rPr>
                <w:rFonts w:ascii="Verdana" w:hAnsi="Verdana" w:cs="Arial"/>
                <w:bCs/>
                <w:color w:val="000000"/>
              </w:rPr>
              <w:t>Cricket</w:t>
            </w:r>
            <w:r w:rsidR="0096274C">
              <w:rPr>
                <w:rFonts w:ascii="Verdana" w:hAnsi="Verdana" w:cs="Arial"/>
                <w:bCs/>
                <w:color w:val="000000"/>
              </w:rPr>
              <w:t>, Bike Riding.</w:t>
            </w:r>
          </w:p>
          <w:p w:rsidR="0096274C" w:rsidRDefault="0096274C" w:rsidP="0099113D">
            <w:pPr>
              <w:spacing w:before="120" w:after="120" w:line="360" w:lineRule="auto"/>
              <w:jc w:val="both"/>
              <w:rPr>
                <w:rFonts w:ascii="Verdana" w:hAnsi="Verdana"/>
                <w:b/>
              </w:rPr>
            </w:pPr>
          </w:p>
          <w:p w:rsidR="001E0320" w:rsidRDefault="003C490F" w:rsidP="0099113D">
            <w:pPr>
              <w:spacing w:before="120" w:after="120" w:line="36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Date  :</w:t>
            </w:r>
            <w:r w:rsidR="00FC36EF">
              <w:rPr>
                <w:rFonts w:ascii="Verdana" w:hAnsi="Verdana"/>
                <w:b/>
              </w:rPr>
              <w:t xml:space="preserve">                                                 </w:t>
            </w:r>
          </w:p>
          <w:p w:rsidR="00FF511B" w:rsidRDefault="00FC36EF" w:rsidP="00C87597">
            <w:pPr>
              <w:spacing w:before="120" w:after="120" w:line="36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Place: </w:t>
            </w:r>
            <w:r w:rsidR="003811E3">
              <w:rPr>
                <w:rFonts w:ascii="Verdana" w:hAnsi="Verdana"/>
                <w:b/>
              </w:rPr>
              <w:t>Pune</w:t>
            </w:r>
          </w:p>
          <w:p w:rsidR="001E0320" w:rsidRPr="00C87597" w:rsidRDefault="001E0320" w:rsidP="00C87597">
            <w:pPr>
              <w:spacing w:before="120" w:after="120" w:line="360" w:lineRule="auto"/>
              <w:jc w:val="both"/>
              <w:rPr>
                <w:rFonts w:ascii="Verdana" w:hAnsi="Verdana" w:cs="Arial"/>
                <w:bCs/>
                <w:i/>
                <w:iCs/>
                <w:color w:val="000000"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                                                                   </w:t>
            </w:r>
            <w:r w:rsidR="005948FD">
              <w:rPr>
                <w:rFonts w:ascii="Verdana" w:hAnsi="Verdana"/>
                <w:b/>
              </w:rPr>
              <w:t>Jayprakash N. Gade</w:t>
            </w:r>
          </w:p>
        </w:tc>
      </w:tr>
    </w:tbl>
    <w:p w:rsidR="004D61DD" w:rsidRDefault="004D61DD" w:rsidP="00FF511B">
      <w:pPr>
        <w:spacing w:line="240" w:lineRule="exact"/>
      </w:pPr>
    </w:p>
    <w:sectPr w:rsidR="004D61DD" w:rsidSect="0026585B">
      <w:footerReference w:type="default" r:id="rId7"/>
      <w:footnotePr>
        <w:pos w:val="beneathText"/>
      </w:footnotePr>
      <w:pgSz w:w="11905" w:h="16837" w:code="9"/>
      <w:pgMar w:top="0" w:right="1800" w:bottom="1440" w:left="990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282" w:rsidRDefault="00C73282">
      <w:r>
        <w:separator/>
      </w:r>
    </w:p>
  </w:endnote>
  <w:endnote w:type="continuationSeparator" w:id="0">
    <w:p w:rsidR="00C73282" w:rsidRDefault="00C7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8D1" w:rsidRDefault="009828D1">
    <w:pPr>
      <w:pStyle w:val="Footer"/>
      <w:jc w:val="right"/>
    </w:pPr>
    <w:r>
      <w:rPr>
        <w:rFonts w:ascii="Verdana" w:hAnsi="Verdana"/>
        <w:b w:val="0"/>
        <w:szCs w:val="18"/>
      </w:rPr>
      <w:t xml:space="preserve">Page </w:t>
    </w:r>
    <w:r w:rsidR="00324B02">
      <w:rPr>
        <w:b w:val="0"/>
        <w:szCs w:val="18"/>
      </w:rPr>
      <w:fldChar w:fldCharType="begin"/>
    </w:r>
    <w:r>
      <w:rPr>
        <w:b w:val="0"/>
        <w:szCs w:val="18"/>
      </w:rPr>
      <w:instrText xml:space="preserve"> PAGE </w:instrText>
    </w:r>
    <w:r w:rsidR="00324B02">
      <w:rPr>
        <w:b w:val="0"/>
        <w:szCs w:val="18"/>
      </w:rPr>
      <w:fldChar w:fldCharType="separate"/>
    </w:r>
    <w:r w:rsidR="00716117">
      <w:rPr>
        <w:b w:val="0"/>
        <w:noProof/>
        <w:szCs w:val="18"/>
      </w:rPr>
      <w:t>1</w:t>
    </w:r>
    <w:r w:rsidR="00324B02">
      <w:rPr>
        <w:b w:val="0"/>
        <w:szCs w:val="18"/>
      </w:rPr>
      <w:fldChar w:fldCharType="end"/>
    </w:r>
    <w:r>
      <w:rPr>
        <w:rFonts w:ascii="Verdana" w:hAnsi="Verdana"/>
        <w:b w:val="0"/>
        <w:szCs w:val="18"/>
      </w:rPr>
      <w:t xml:space="preserve"> of </w:t>
    </w:r>
    <w:r w:rsidR="00324B02">
      <w:rPr>
        <w:b w:val="0"/>
        <w:szCs w:val="18"/>
      </w:rPr>
      <w:fldChar w:fldCharType="begin"/>
    </w:r>
    <w:r>
      <w:rPr>
        <w:b w:val="0"/>
        <w:szCs w:val="18"/>
      </w:rPr>
      <w:instrText xml:space="preserve"> NUMPAGE \*Arabic </w:instrText>
    </w:r>
    <w:r w:rsidR="00324B02">
      <w:rPr>
        <w:b w:val="0"/>
        <w:szCs w:val="18"/>
      </w:rPr>
      <w:fldChar w:fldCharType="separate"/>
    </w:r>
    <w:r w:rsidR="00F116C6">
      <w:rPr>
        <w:b w:val="0"/>
        <w:noProof/>
        <w:szCs w:val="18"/>
      </w:rPr>
      <w:t>5</w:t>
    </w:r>
    <w:r w:rsidR="00324B02">
      <w:rPr>
        <w:b w:val="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282" w:rsidRDefault="00C73282">
      <w:r>
        <w:separator/>
      </w:r>
    </w:p>
  </w:footnote>
  <w:footnote w:type="continuationSeparator" w:id="0">
    <w:p w:rsidR="00C73282" w:rsidRDefault="00C73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0.25pt;height:10.5pt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Courier New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B"/>
    <w:multiLevelType w:val="hybridMultilevel"/>
    <w:tmpl w:val="5F966D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128FF"/>
    <w:multiLevelType w:val="hybridMultilevel"/>
    <w:tmpl w:val="DB585A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14803"/>
    <w:multiLevelType w:val="multilevel"/>
    <w:tmpl w:val="B358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261D2"/>
    <w:multiLevelType w:val="hybridMultilevel"/>
    <w:tmpl w:val="EC54049C"/>
    <w:lvl w:ilvl="0" w:tplc="C5305B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440D80"/>
    <w:multiLevelType w:val="multilevel"/>
    <w:tmpl w:val="464C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F7EF5"/>
    <w:multiLevelType w:val="hybridMultilevel"/>
    <w:tmpl w:val="5CAE00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3948A1"/>
    <w:multiLevelType w:val="multilevel"/>
    <w:tmpl w:val="1C5A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A27AEA"/>
    <w:multiLevelType w:val="multilevel"/>
    <w:tmpl w:val="D3BE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53365B"/>
    <w:multiLevelType w:val="hybridMultilevel"/>
    <w:tmpl w:val="67C683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C95DB4"/>
    <w:multiLevelType w:val="multilevel"/>
    <w:tmpl w:val="29FA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D15D86"/>
    <w:multiLevelType w:val="multilevel"/>
    <w:tmpl w:val="7612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13FC8"/>
    <w:multiLevelType w:val="multilevel"/>
    <w:tmpl w:val="4328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656F1C"/>
    <w:multiLevelType w:val="hybridMultilevel"/>
    <w:tmpl w:val="BF34C64C"/>
    <w:lvl w:ilvl="0" w:tplc="5B402EA0"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b/>
        <w:color w:val="000000"/>
        <w:sz w:val="14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C46497"/>
    <w:multiLevelType w:val="multilevel"/>
    <w:tmpl w:val="7920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DA41A2"/>
    <w:multiLevelType w:val="hybridMultilevel"/>
    <w:tmpl w:val="36AE00CC"/>
    <w:lvl w:ilvl="0" w:tplc="8750967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AC0B3A"/>
    <w:multiLevelType w:val="hybridMultilevel"/>
    <w:tmpl w:val="552C07F2"/>
    <w:lvl w:ilvl="0" w:tplc="24D2CFF0">
      <w:start w:val="1"/>
      <w:numFmt w:val="bullet"/>
      <w:pStyle w:val="CharCharChar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090005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4C52581"/>
    <w:multiLevelType w:val="hybridMultilevel"/>
    <w:tmpl w:val="0DD4C336"/>
    <w:lvl w:ilvl="0" w:tplc="74904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4487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B65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587D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389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FE1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28C9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C89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7CF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B87543"/>
    <w:multiLevelType w:val="hybridMultilevel"/>
    <w:tmpl w:val="CAFA62B6"/>
    <w:lvl w:ilvl="0" w:tplc="8424F552"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0">
    <w:nsid w:val="6A366A41"/>
    <w:multiLevelType w:val="multilevel"/>
    <w:tmpl w:val="0DE0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9B7E6B"/>
    <w:multiLevelType w:val="multilevel"/>
    <w:tmpl w:val="5710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E80000"/>
    <w:multiLevelType w:val="multilevel"/>
    <w:tmpl w:val="5A9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D12419"/>
    <w:multiLevelType w:val="multilevel"/>
    <w:tmpl w:val="5CAE00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21305F"/>
    <w:multiLevelType w:val="multilevel"/>
    <w:tmpl w:val="E85C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8C24F4"/>
    <w:multiLevelType w:val="multilevel"/>
    <w:tmpl w:val="AECC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16"/>
  </w:num>
  <w:num w:numId="7">
    <w:abstractNumId w:val="23"/>
  </w:num>
  <w:num w:numId="8">
    <w:abstractNumId w:val="5"/>
  </w:num>
  <w:num w:numId="9">
    <w:abstractNumId w:val="14"/>
  </w:num>
  <w:num w:numId="10">
    <w:abstractNumId w:val="19"/>
  </w:num>
  <w:num w:numId="11">
    <w:abstractNumId w:val="18"/>
  </w:num>
  <w:num w:numId="12">
    <w:abstractNumId w:val="2"/>
  </w:num>
  <w:num w:numId="13">
    <w:abstractNumId w:val="20"/>
  </w:num>
  <w:num w:numId="14">
    <w:abstractNumId w:val="13"/>
  </w:num>
  <w:num w:numId="15">
    <w:abstractNumId w:val="21"/>
  </w:num>
  <w:num w:numId="16">
    <w:abstractNumId w:val="22"/>
  </w:num>
  <w:num w:numId="17">
    <w:abstractNumId w:val="6"/>
  </w:num>
  <w:num w:numId="18">
    <w:abstractNumId w:val="12"/>
  </w:num>
  <w:num w:numId="19">
    <w:abstractNumId w:val="24"/>
  </w:num>
  <w:num w:numId="20">
    <w:abstractNumId w:val="25"/>
  </w:num>
  <w:num w:numId="21">
    <w:abstractNumId w:val="11"/>
  </w:num>
  <w:num w:numId="22">
    <w:abstractNumId w:val="4"/>
  </w:num>
  <w:num w:numId="23">
    <w:abstractNumId w:val="15"/>
  </w:num>
  <w:num w:numId="24">
    <w:abstractNumId w:val="8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21"/>
    <w:rsid w:val="00001665"/>
    <w:rsid w:val="0000337A"/>
    <w:rsid w:val="00004664"/>
    <w:rsid w:val="00011122"/>
    <w:rsid w:val="000128A1"/>
    <w:rsid w:val="000210F5"/>
    <w:rsid w:val="00025472"/>
    <w:rsid w:val="00026FE9"/>
    <w:rsid w:val="000343FB"/>
    <w:rsid w:val="00040CEF"/>
    <w:rsid w:val="00051F97"/>
    <w:rsid w:val="00057ACB"/>
    <w:rsid w:val="00061AE2"/>
    <w:rsid w:val="000636D5"/>
    <w:rsid w:val="000670BB"/>
    <w:rsid w:val="00071C0E"/>
    <w:rsid w:val="00076C3E"/>
    <w:rsid w:val="0008120E"/>
    <w:rsid w:val="00081F8A"/>
    <w:rsid w:val="0008454D"/>
    <w:rsid w:val="000876AD"/>
    <w:rsid w:val="0009259B"/>
    <w:rsid w:val="00092A34"/>
    <w:rsid w:val="00096CA8"/>
    <w:rsid w:val="000A2441"/>
    <w:rsid w:val="000B3648"/>
    <w:rsid w:val="000C2B9D"/>
    <w:rsid w:val="000D532B"/>
    <w:rsid w:val="000E0BBA"/>
    <w:rsid w:val="000E48D7"/>
    <w:rsid w:val="000F1083"/>
    <w:rsid w:val="000F4644"/>
    <w:rsid w:val="000F543F"/>
    <w:rsid w:val="00103878"/>
    <w:rsid w:val="00105A94"/>
    <w:rsid w:val="00106A40"/>
    <w:rsid w:val="00111399"/>
    <w:rsid w:val="001120F7"/>
    <w:rsid w:val="001147F5"/>
    <w:rsid w:val="00115286"/>
    <w:rsid w:val="001262F6"/>
    <w:rsid w:val="00137FA8"/>
    <w:rsid w:val="001403C4"/>
    <w:rsid w:val="0014329F"/>
    <w:rsid w:val="0014352E"/>
    <w:rsid w:val="00153725"/>
    <w:rsid w:val="00155702"/>
    <w:rsid w:val="00161D17"/>
    <w:rsid w:val="00162958"/>
    <w:rsid w:val="00167D2D"/>
    <w:rsid w:val="00172890"/>
    <w:rsid w:val="00176BCC"/>
    <w:rsid w:val="00177CAC"/>
    <w:rsid w:val="0018085E"/>
    <w:rsid w:val="00180964"/>
    <w:rsid w:val="00181D95"/>
    <w:rsid w:val="00186DA9"/>
    <w:rsid w:val="001A106A"/>
    <w:rsid w:val="001A2AD0"/>
    <w:rsid w:val="001A3B7E"/>
    <w:rsid w:val="001A5F9F"/>
    <w:rsid w:val="001B7BB7"/>
    <w:rsid w:val="001C20B8"/>
    <w:rsid w:val="001C21FC"/>
    <w:rsid w:val="001D06BC"/>
    <w:rsid w:val="001E0320"/>
    <w:rsid w:val="001E60A3"/>
    <w:rsid w:val="001E6B94"/>
    <w:rsid w:val="001F1F03"/>
    <w:rsid w:val="001F4CBE"/>
    <w:rsid w:val="001F5911"/>
    <w:rsid w:val="001F6F6E"/>
    <w:rsid w:val="001F7C92"/>
    <w:rsid w:val="00201A47"/>
    <w:rsid w:val="0021157F"/>
    <w:rsid w:val="00211AA7"/>
    <w:rsid w:val="00214726"/>
    <w:rsid w:val="002151F6"/>
    <w:rsid w:val="00224CA4"/>
    <w:rsid w:val="00227B46"/>
    <w:rsid w:val="00232058"/>
    <w:rsid w:val="00232130"/>
    <w:rsid w:val="00233321"/>
    <w:rsid w:val="00234164"/>
    <w:rsid w:val="00234D21"/>
    <w:rsid w:val="00235A17"/>
    <w:rsid w:val="0024024D"/>
    <w:rsid w:val="002405A8"/>
    <w:rsid w:val="002415F8"/>
    <w:rsid w:val="00250D76"/>
    <w:rsid w:val="00253C55"/>
    <w:rsid w:val="00254CC1"/>
    <w:rsid w:val="0025505B"/>
    <w:rsid w:val="0026585B"/>
    <w:rsid w:val="00266C44"/>
    <w:rsid w:val="00270DB5"/>
    <w:rsid w:val="00272A48"/>
    <w:rsid w:val="00273D47"/>
    <w:rsid w:val="00280B07"/>
    <w:rsid w:val="002840F1"/>
    <w:rsid w:val="0028462B"/>
    <w:rsid w:val="002879AB"/>
    <w:rsid w:val="00290846"/>
    <w:rsid w:val="002935ED"/>
    <w:rsid w:val="00297C8E"/>
    <w:rsid w:val="002A0B2C"/>
    <w:rsid w:val="002A4157"/>
    <w:rsid w:val="002A66F2"/>
    <w:rsid w:val="002B301E"/>
    <w:rsid w:val="002C2195"/>
    <w:rsid w:val="002C712C"/>
    <w:rsid w:val="002C7D78"/>
    <w:rsid w:val="002D26EC"/>
    <w:rsid w:val="002E060A"/>
    <w:rsid w:val="002E3531"/>
    <w:rsid w:val="002E63B4"/>
    <w:rsid w:val="002E654B"/>
    <w:rsid w:val="002E6A5F"/>
    <w:rsid w:val="002E7953"/>
    <w:rsid w:val="002F2C0C"/>
    <w:rsid w:val="002F4AB4"/>
    <w:rsid w:val="00301FB0"/>
    <w:rsid w:val="00302114"/>
    <w:rsid w:val="00305EC5"/>
    <w:rsid w:val="003226B8"/>
    <w:rsid w:val="00324B02"/>
    <w:rsid w:val="00332711"/>
    <w:rsid w:val="00333FDB"/>
    <w:rsid w:val="0033469E"/>
    <w:rsid w:val="00335094"/>
    <w:rsid w:val="003414D5"/>
    <w:rsid w:val="003506B5"/>
    <w:rsid w:val="00352855"/>
    <w:rsid w:val="003543C1"/>
    <w:rsid w:val="003668AB"/>
    <w:rsid w:val="00377A58"/>
    <w:rsid w:val="003811E3"/>
    <w:rsid w:val="00382DF4"/>
    <w:rsid w:val="00382EE4"/>
    <w:rsid w:val="0038380A"/>
    <w:rsid w:val="00386136"/>
    <w:rsid w:val="00393799"/>
    <w:rsid w:val="00394313"/>
    <w:rsid w:val="0039434B"/>
    <w:rsid w:val="003A2F3A"/>
    <w:rsid w:val="003A4561"/>
    <w:rsid w:val="003A600A"/>
    <w:rsid w:val="003B0040"/>
    <w:rsid w:val="003B3401"/>
    <w:rsid w:val="003B4E1D"/>
    <w:rsid w:val="003B7B75"/>
    <w:rsid w:val="003B7CED"/>
    <w:rsid w:val="003C2F73"/>
    <w:rsid w:val="003C3364"/>
    <w:rsid w:val="003C3ECE"/>
    <w:rsid w:val="003C3F77"/>
    <w:rsid w:val="003C43A6"/>
    <w:rsid w:val="003C490F"/>
    <w:rsid w:val="003C50AD"/>
    <w:rsid w:val="003C69F8"/>
    <w:rsid w:val="003D1C8A"/>
    <w:rsid w:val="003D2B24"/>
    <w:rsid w:val="003D2FA2"/>
    <w:rsid w:val="003E43C3"/>
    <w:rsid w:val="003E693A"/>
    <w:rsid w:val="003F39F7"/>
    <w:rsid w:val="003F4A9E"/>
    <w:rsid w:val="003F65E4"/>
    <w:rsid w:val="003F6BE5"/>
    <w:rsid w:val="003F788F"/>
    <w:rsid w:val="003F7D23"/>
    <w:rsid w:val="00400B55"/>
    <w:rsid w:val="00401EF5"/>
    <w:rsid w:val="0040571F"/>
    <w:rsid w:val="00415D70"/>
    <w:rsid w:val="00416407"/>
    <w:rsid w:val="004205AE"/>
    <w:rsid w:val="00421E34"/>
    <w:rsid w:val="00423079"/>
    <w:rsid w:val="004251EB"/>
    <w:rsid w:val="00427E26"/>
    <w:rsid w:val="00443B6D"/>
    <w:rsid w:val="004454A6"/>
    <w:rsid w:val="00455799"/>
    <w:rsid w:val="00456861"/>
    <w:rsid w:val="00467151"/>
    <w:rsid w:val="00467536"/>
    <w:rsid w:val="00471C8B"/>
    <w:rsid w:val="00477E5C"/>
    <w:rsid w:val="00484630"/>
    <w:rsid w:val="00485EAD"/>
    <w:rsid w:val="00486627"/>
    <w:rsid w:val="004944A2"/>
    <w:rsid w:val="004944EB"/>
    <w:rsid w:val="004A5754"/>
    <w:rsid w:val="004B7432"/>
    <w:rsid w:val="004B7ADD"/>
    <w:rsid w:val="004D105B"/>
    <w:rsid w:val="004D61DD"/>
    <w:rsid w:val="004E3663"/>
    <w:rsid w:val="004F5E55"/>
    <w:rsid w:val="005074A2"/>
    <w:rsid w:val="00515271"/>
    <w:rsid w:val="00516C7A"/>
    <w:rsid w:val="00517CC1"/>
    <w:rsid w:val="00517DA1"/>
    <w:rsid w:val="00521EE3"/>
    <w:rsid w:val="005243F3"/>
    <w:rsid w:val="00532945"/>
    <w:rsid w:val="00540E38"/>
    <w:rsid w:val="005410E7"/>
    <w:rsid w:val="00543887"/>
    <w:rsid w:val="00547BD1"/>
    <w:rsid w:val="005507B3"/>
    <w:rsid w:val="00553782"/>
    <w:rsid w:val="0055573E"/>
    <w:rsid w:val="00556D6F"/>
    <w:rsid w:val="0056334B"/>
    <w:rsid w:val="005642D8"/>
    <w:rsid w:val="005666B7"/>
    <w:rsid w:val="00566D24"/>
    <w:rsid w:val="005709DC"/>
    <w:rsid w:val="00573425"/>
    <w:rsid w:val="005767FC"/>
    <w:rsid w:val="00585434"/>
    <w:rsid w:val="00585B1F"/>
    <w:rsid w:val="00590A91"/>
    <w:rsid w:val="005927F1"/>
    <w:rsid w:val="005948FD"/>
    <w:rsid w:val="00596751"/>
    <w:rsid w:val="005A32AA"/>
    <w:rsid w:val="005B3194"/>
    <w:rsid w:val="005B6678"/>
    <w:rsid w:val="005C3EDE"/>
    <w:rsid w:val="005D0B64"/>
    <w:rsid w:val="005D2E43"/>
    <w:rsid w:val="005D6EE8"/>
    <w:rsid w:val="005E1F9D"/>
    <w:rsid w:val="005E30E0"/>
    <w:rsid w:val="005E3898"/>
    <w:rsid w:val="005E5BEF"/>
    <w:rsid w:val="005E6CA8"/>
    <w:rsid w:val="005F6B63"/>
    <w:rsid w:val="0061501F"/>
    <w:rsid w:val="00623738"/>
    <w:rsid w:val="00627EA3"/>
    <w:rsid w:val="0063667F"/>
    <w:rsid w:val="0064280B"/>
    <w:rsid w:val="00644EB0"/>
    <w:rsid w:val="00647076"/>
    <w:rsid w:val="0064739D"/>
    <w:rsid w:val="006474DD"/>
    <w:rsid w:val="006613FF"/>
    <w:rsid w:val="00661E30"/>
    <w:rsid w:val="00663EC5"/>
    <w:rsid w:val="0067712A"/>
    <w:rsid w:val="006813FB"/>
    <w:rsid w:val="0068299A"/>
    <w:rsid w:val="006848D4"/>
    <w:rsid w:val="00685D8E"/>
    <w:rsid w:val="00686490"/>
    <w:rsid w:val="006877C3"/>
    <w:rsid w:val="00692778"/>
    <w:rsid w:val="006B27B4"/>
    <w:rsid w:val="006B2D19"/>
    <w:rsid w:val="006B4DF6"/>
    <w:rsid w:val="006B697A"/>
    <w:rsid w:val="006C28FB"/>
    <w:rsid w:val="006C41CF"/>
    <w:rsid w:val="006C5FA4"/>
    <w:rsid w:val="006C6518"/>
    <w:rsid w:val="006C776B"/>
    <w:rsid w:val="006E33A5"/>
    <w:rsid w:val="006E3E1A"/>
    <w:rsid w:val="006E6B8A"/>
    <w:rsid w:val="006F0365"/>
    <w:rsid w:val="006F0779"/>
    <w:rsid w:val="00715354"/>
    <w:rsid w:val="00716117"/>
    <w:rsid w:val="00721AE1"/>
    <w:rsid w:val="00723ACA"/>
    <w:rsid w:val="00725472"/>
    <w:rsid w:val="007278A1"/>
    <w:rsid w:val="00727970"/>
    <w:rsid w:val="0073145F"/>
    <w:rsid w:val="00731AED"/>
    <w:rsid w:val="00736310"/>
    <w:rsid w:val="007411BE"/>
    <w:rsid w:val="00750E7E"/>
    <w:rsid w:val="007511AD"/>
    <w:rsid w:val="007517AA"/>
    <w:rsid w:val="007523AA"/>
    <w:rsid w:val="0075299D"/>
    <w:rsid w:val="00757860"/>
    <w:rsid w:val="007754E3"/>
    <w:rsid w:val="00780915"/>
    <w:rsid w:val="007834F8"/>
    <w:rsid w:val="00784810"/>
    <w:rsid w:val="00787145"/>
    <w:rsid w:val="00794C61"/>
    <w:rsid w:val="00796784"/>
    <w:rsid w:val="007A1203"/>
    <w:rsid w:val="007A19FB"/>
    <w:rsid w:val="007A222F"/>
    <w:rsid w:val="007A3A94"/>
    <w:rsid w:val="007B191E"/>
    <w:rsid w:val="007B5AD7"/>
    <w:rsid w:val="007C1975"/>
    <w:rsid w:val="007C1EF5"/>
    <w:rsid w:val="007C29B5"/>
    <w:rsid w:val="007D06D1"/>
    <w:rsid w:val="007D1D87"/>
    <w:rsid w:val="007D3B44"/>
    <w:rsid w:val="007D3C98"/>
    <w:rsid w:val="007D7218"/>
    <w:rsid w:val="007E255F"/>
    <w:rsid w:val="007E3007"/>
    <w:rsid w:val="007E3651"/>
    <w:rsid w:val="007E3D5F"/>
    <w:rsid w:val="007E5AEE"/>
    <w:rsid w:val="007F0281"/>
    <w:rsid w:val="007F16B3"/>
    <w:rsid w:val="007F3D9B"/>
    <w:rsid w:val="007F662F"/>
    <w:rsid w:val="007F7FAD"/>
    <w:rsid w:val="008057AA"/>
    <w:rsid w:val="00806056"/>
    <w:rsid w:val="0080634B"/>
    <w:rsid w:val="008102BA"/>
    <w:rsid w:val="00810B6A"/>
    <w:rsid w:val="00812D04"/>
    <w:rsid w:val="00815F1B"/>
    <w:rsid w:val="00833303"/>
    <w:rsid w:val="00833E62"/>
    <w:rsid w:val="00840D95"/>
    <w:rsid w:val="00841AEB"/>
    <w:rsid w:val="00845231"/>
    <w:rsid w:val="00852C03"/>
    <w:rsid w:val="00854FBA"/>
    <w:rsid w:val="008571C1"/>
    <w:rsid w:val="0085795F"/>
    <w:rsid w:val="00864173"/>
    <w:rsid w:val="008720A9"/>
    <w:rsid w:val="0087567F"/>
    <w:rsid w:val="0088713B"/>
    <w:rsid w:val="0089188E"/>
    <w:rsid w:val="00891EC4"/>
    <w:rsid w:val="00897171"/>
    <w:rsid w:val="0089768F"/>
    <w:rsid w:val="008A02EA"/>
    <w:rsid w:val="008A1D4C"/>
    <w:rsid w:val="008A27F8"/>
    <w:rsid w:val="008A5749"/>
    <w:rsid w:val="008B69C3"/>
    <w:rsid w:val="008B7782"/>
    <w:rsid w:val="008C04C9"/>
    <w:rsid w:val="008C4C46"/>
    <w:rsid w:val="008D0640"/>
    <w:rsid w:val="008D55AA"/>
    <w:rsid w:val="008E390B"/>
    <w:rsid w:val="008F3CA5"/>
    <w:rsid w:val="008F6EA7"/>
    <w:rsid w:val="00903274"/>
    <w:rsid w:val="0090778A"/>
    <w:rsid w:val="00912274"/>
    <w:rsid w:val="0091678C"/>
    <w:rsid w:val="00927E90"/>
    <w:rsid w:val="00932775"/>
    <w:rsid w:val="00932D31"/>
    <w:rsid w:val="00932F9B"/>
    <w:rsid w:val="00941123"/>
    <w:rsid w:val="00942628"/>
    <w:rsid w:val="009477E8"/>
    <w:rsid w:val="00947E29"/>
    <w:rsid w:val="009504C7"/>
    <w:rsid w:val="009613CD"/>
    <w:rsid w:val="00961719"/>
    <w:rsid w:val="0096274C"/>
    <w:rsid w:val="009652A8"/>
    <w:rsid w:val="009773A8"/>
    <w:rsid w:val="009812C5"/>
    <w:rsid w:val="009828D1"/>
    <w:rsid w:val="00983595"/>
    <w:rsid w:val="00984221"/>
    <w:rsid w:val="0099113D"/>
    <w:rsid w:val="00992203"/>
    <w:rsid w:val="009937FF"/>
    <w:rsid w:val="00994B08"/>
    <w:rsid w:val="00996380"/>
    <w:rsid w:val="00997427"/>
    <w:rsid w:val="009A1B19"/>
    <w:rsid w:val="009A371B"/>
    <w:rsid w:val="009A4F1F"/>
    <w:rsid w:val="009A6701"/>
    <w:rsid w:val="009B06C5"/>
    <w:rsid w:val="009B13F5"/>
    <w:rsid w:val="009B2FE8"/>
    <w:rsid w:val="009D2653"/>
    <w:rsid w:val="009E1125"/>
    <w:rsid w:val="009E38E0"/>
    <w:rsid w:val="009F7994"/>
    <w:rsid w:val="00A06670"/>
    <w:rsid w:val="00A122AB"/>
    <w:rsid w:val="00A12CC8"/>
    <w:rsid w:val="00A14763"/>
    <w:rsid w:val="00A14AB1"/>
    <w:rsid w:val="00A16302"/>
    <w:rsid w:val="00A22D2C"/>
    <w:rsid w:val="00A25256"/>
    <w:rsid w:val="00A34003"/>
    <w:rsid w:val="00A34345"/>
    <w:rsid w:val="00A346DB"/>
    <w:rsid w:val="00A404ED"/>
    <w:rsid w:val="00A42FEB"/>
    <w:rsid w:val="00A46046"/>
    <w:rsid w:val="00A471E0"/>
    <w:rsid w:val="00A47B39"/>
    <w:rsid w:val="00A47B53"/>
    <w:rsid w:val="00A51E1B"/>
    <w:rsid w:val="00A52965"/>
    <w:rsid w:val="00A5535C"/>
    <w:rsid w:val="00A62113"/>
    <w:rsid w:val="00A67869"/>
    <w:rsid w:val="00A7263F"/>
    <w:rsid w:val="00A74CBB"/>
    <w:rsid w:val="00A76F1A"/>
    <w:rsid w:val="00A83F03"/>
    <w:rsid w:val="00A84055"/>
    <w:rsid w:val="00A93274"/>
    <w:rsid w:val="00A94B2E"/>
    <w:rsid w:val="00AA0607"/>
    <w:rsid w:val="00AA44B1"/>
    <w:rsid w:val="00AA790D"/>
    <w:rsid w:val="00AB41D3"/>
    <w:rsid w:val="00AD1BA8"/>
    <w:rsid w:val="00AD4BB6"/>
    <w:rsid w:val="00AE19AF"/>
    <w:rsid w:val="00AE4EFE"/>
    <w:rsid w:val="00AF2860"/>
    <w:rsid w:val="00AF4CD3"/>
    <w:rsid w:val="00AF5126"/>
    <w:rsid w:val="00B0298A"/>
    <w:rsid w:val="00B124AC"/>
    <w:rsid w:val="00B12922"/>
    <w:rsid w:val="00B13CC4"/>
    <w:rsid w:val="00B40F0E"/>
    <w:rsid w:val="00B4376E"/>
    <w:rsid w:val="00B516FF"/>
    <w:rsid w:val="00B55781"/>
    <w:rsid w:val="00B64F9E"/>
    <w:rsid w:val="00B80858"/>
    <w:rsid w:val="00B86DA3"/>
    <w:rsid w:val="00B90882"/>
    <w:rsid w:val="00B96979"/>
    <w:rsid w:val="00BD305C"/>
    <w:rsid w:val="00BD67DD"/>
    <w:rsid w:val="00BD7BEA"/>
    <w:rsid w:val="00BE0BDA"/>
    <w:rsid w:val="00BE5AC9"/>
    <w:rsid w:val="00BE6F8E"/>
    <w:rsid w:val="00BF491B"/>
    <w:rsid w:val="00BF5BD8"/>
    <w:rsid w:val="00BF5FB8"/>
    <w:rsid w:val="00C00D8A"/>
    <w:rsid w:val="00C102AE"/>
    <w:rsid w:val="00C2425F"/>
    <w:rsid w:val="00C249F3"/>
    <w:rsid w:val="00C26C77"/>
    <w:rsid w:val="00C304F0"/>
    <w:rsid w:val="00C35D7E"/>
    <w:rsid w:val="00C36980"/>
    <w:rsid w:val="00C377DD"/>
    <w:rsid w:val="00C40A04"/>
    <w:rsid w:val="00C4107B"/>
    <w:rsid w:val="00C420E6"/>
    <w:rsid w:val="00C4236D"/>
    <w:rsid w:val="00C43D74"/>
    <w:rsid w:val="00C45E68"/>
    <w:rsid w:val="00C46113"/>
    <w:rsid w:val="00C57DB5"/>
    <w:rsid w:val="00C71E51"/>
    <w:rsid w:val="00C73282"/>
    <w:rsid w:val="00C820CE"/>
    <w:rsid w:val="00C822DD"/>
    <w:rsid w:val="00C8579B"/>
    <w:rsid w:val="00C87597"/>
    <w:rsid w:val="00C91B21"/>
    <w:rsid w:val="00CA156B"/>
    <w:rsid w:val="00CA7B91"/>
    <w:rsid w:val="00CB0CD5"/>
    <w:rsid w:val="00CC32CA"/>
    <w:rsid w:val="00CC5A19"/>
    <w:rsid w:val="00CD151E"/>
    <w:rsid w:val="00CD3171"/>
    <w:rsid w:val="00CD7547"/>
    <w:rsid w:val="00CE0AEB"/>
    <w:rsid w:val="00CE7254"/>
    <w:rsid w:val="00CF0704"/>
    <w:rsid w:val="00D004C4"/>
    <w:rsid w:val="00D004F8"/>
    <w:rsid w:val="00D05BA0"/>
    <w:rsid w:val="00D12248"/>
    <w:rsid w:val="00D141B2"/>
    <w:rsid w:val="00D21DCB"/>
    <w:rsid w:val="00D311E3"/>
    <w:rsid w:val="00D41F60"/>
    <w:rsid w:val="00D4596B"/>
    <w:rsid w:val="00D654C0"/>
    <w:rsid w:val="00D73B0B"/>
    <w:rsid w:val="00D75B73"/>
    <w:rsid w:val="00D75EB1"/>
    <w:rsid w:val="00D81592"/>
    <w:rsid w:val="00D848FA"/>
    <w:rsid w:val="00D87E17"/>
    <w:rsid w:val="00D90174"/>
    <w:rsid w:val="00D92EE1"/>
    <w:rsid w:val="00D95DE5"/>
    <w:rsid w:val="00D97E03"/>
    <w:rsid w:val="00DB32EB"/>
    <w:rsid w:val="00DB3710"/>
    <w:rsid w:val="00DB663C"/>
    <w:rsid w:val="00DC2A7D"/>
    <w:rsid w:val="00DC3C98"/>
    <w:rsid w:val="00DC530F"/>
    <w:rsid w:val="00DC5C5D"/>
    <w:rsid w:val="00DC6631"/>
    <w:rsid w:val="00DD1ACA"/>
    <w:rsid w:val="00DD2578"/>
    <w:rsid w:val="00DD4985"/>
    <w:rsid w:val="00DF2307"/>
    <w:rsid w:val="00DF31E7"/>
    <w:rsid w:val="00DF685E"/>
    <w:rsid w:val="00E0078C"/>
    <w:rsid w:val="00E0239B"/>
    <w:rsid w:val="00E07704"/>
    <w:rsid w:val="00E1312C"/>
    <w:rsid w:val="00E14EDB"/>
    <w:rsid w:val="00E27EAF"/>
    <w:rsid w:val="00E30933"/>
    <w:rsid w:val="00E3481A"/>
    <w:rsid w:val="00E3545F"/>
    <w:rsid w:val="00E36175"/>
    <w:rsid w:val="00E37DF0"/>
    <w:rsid w:val="00E45420"/>
    <w:rsid w:val="00E525F7"/>
    <w:rsid w:val="00E53323"/>
    <w:rsid w:val="00E53A5D"/>
    <w:rsid w:val="00E61061"/>
    <w:rsid w:val="00E61AED"/>
    <w:rsid w:val="00E7243E"/>
    <w:rsid w:val="00E74B9B"/>
    <w:rsid w:val="00E75658"/>
    <w:rsid w:val="00E77255"/>
    <w:rsid w:val="00E80628"/>
    <w:rsid w:val="00E85F06"/>
    <w:rsid w:val="00E87347"/>
    <w:rsid w:val="00E876E5"/>
    <w:rsid w:val="00E87F3E"/>
    <w:rsid w:val="00E87F78"/>
    <w:rsid w:val="00E91AC0"/>
    <w:rsid w:val="00E9371D"/>
    <w:rsid w:val="00E93A0F"/>
    <w:rsid w:val="00EA3D6F"/>
    <w:rsid w:val="00EA5F44"/>
    <w:rsid w:val="00EB014D"/>
    <w:rsid w:val="00EB23B7"/>
    <w:rsid w:val="00EB405F"/>
    <w:rsid w:val="00EB62D9"/>
    <w:rsid w:val="00EB6E09"/>
    <w:rsid w:val="00EC3201"/>
    <w:rsid w:val="00EC39E6"/>
    <w:rsid w:val="00ED28A0"/>
    <w:rsid w:val="00ED3021"/>
    <w:rsid w:val="00ED4A7F"/>
    <w:rsid w:val="00EE511D"/>
    <w:rsid w:val="00EF230C"/>
    <w:rsid w:val="00EF2A87"/>
    <w:rsid w:val="00EF7AA2"/>
    <w:rsid w:val="00F00DD4"/>
    <w:rsid w:val="00F01844"/>
    <w:rsid w:val="00F02074"/>
    <w:rsid w:val="00F041DA"/>
    <w:rsid w:val="00F11666"/>
    <w:rsid w:val="00F116C6"/>
    <w:rsid w:val="00F156FF"/>
    <w:rsid w:val="00F204E7"/>
    <w:rsid w:val="00F36A9D"/>
    <w:rsid w:val="00F43B69"/>
    <w:rsid w:val="00F449DB"/>
    <w:rsid w:val="00F46006"/>
    <w:rsid w:val="00F55773"/>
    <w:rsid w:val="00F56129"/>
    <w:rsid w:val="00F62EB2"/>
    <w:rsid w:val="00F703EE"/>
    <w:rsid w:val="00F80672"/>
    <w:rsid w:val="00F80C74"/>
    <w:rsid w:val="00F821DA"/>
    <w:rsid w:val="00F82C25"/>
    <w:rsid w:val="00F83237"/>
    <w:rsid w:val="00F85876"/>
    <w:rsid w:val="00F8615D"/>
    <w:rsid w:val="00F91035"/>
    <w:rsid w:val="00F9149E"/>
    <w:rsid w:val="00F951D2"/>
    <w:rsid w:val="00F951FB"/>
    <w:rsid w:val="00F960F2"/>
    <w:rsid w:val="00F97C95"/>
    <w:rsid w:val="00FA1462"/>
    <w:rsid w:val="00FA64C1"/>
    <w:rsid w:val="00FA68A9"/>
    <w:rsid w:val="00FA7107"/>
    <w:rsid w:val="00FB07E3"/>
    <w:rsid w:val="00FB18D9"/>
    <w:rsid w:val="00FB5908"/>
    <w:rsid w:val="00FC1416"/>
    <w:rsid w:val="00FC2766"/>
    <w:rsid w:val="00FC2C77"/>
    <w:rsid w:val="00FC2D09"/>
    <w:rsid w:val="00FC30A2"/>
    <w:rsid w:val="00FC36EF"/>
    <w:rsid w:val="00FC5454"/>
    <w:rsid w:val="00FD0857"/>
    <w:rsid w:val="00FD17FC"/>
    <w:rsid w:val="00FD36B7"/>
    <w:rsid w:val="00FD4D15"/>
    <w:rsid w:val="00FD5E8F"/>
    <w:rsid w:val="00FE3152"/>
    <w:rsid w:val="00FE7FB0"/>
    <w:rsid w:val="00FF511B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7C0CBC-89D5-406A-A980-7C70B776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CA4"/>
    <w:pPr>
      <w:suppressAutoHyphens/>
    </w:pPr>
    <w:rPr>
      <w:lang w:eastAsia="ar-SA"/>
    </w:rPr>
  </w:style>
  <w:style w:type="paragraph" w:styleId="Heading1">
    <w:name w:val="heading 1"/>
    <w:basedOn w:val="HeadingBase"/>
    <w:next w:val="BodyText"/>
    <w:qFormat/>
    <w:rsid w:val="00224CA4"/>
    <w:pPr>
      <w:spacing w:before="220" w:after="220"/>
      <w:ind w:left="-2520"/>
      <w:outlineLvl w:val="0"/>
    </w:pPr>
    <w:rPr>
      <w:spacing w:val="-5"/>
      <w:kern w:val="1"/>
      <w:sz w:val="22"/>
    </w:rPr>
  </w:style>
  <w:style w:type="paragraph" w:styleId="Heading2">
    <w:name w:val="heading 2"/>
    <w:basedOn w:val="HeadingBase"/>
    <w:next w:val="BodyText"/>
    <w:qFormat/>
    <w:rsid w:val="00224CA4"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rsid w:val="00224CA4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224CA4"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rsid w:val="00224CA4"/>
    <w:pPr>
      <w:outlineLvl w:val="4"/>
    </w:pPr>
  </w:style>
  <w:style w:type="paragraph" w:styleId="Heading6">
    <w:name w:val="heading 6"/>
    <w:basedOn w:val="Normal"/>
    <w:next w:val="Normal"/>
    <w:qFormat/>
    <w:rsid w:val="00224CA4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24CA4"/>
    <w:pPr>
      <w:keepNext/>
      <w:spacing w:before="120" w:after="120" w:line="360" w:lineRule="auto"/>
      <w:outlineLvl w:val="6"/>
    </w:pPr>
    <w:rPr>
      <w:rFonts w:ascii="Verdana" w:hAnsi="Verdana" w:cs="Arial"/>
      <w:b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24CA4"/>
    <w:rPr>
      <w:rFonts w:ascii="Courier New" w:hAnsi="Courier New" w:cs="Courier New"/>
    </w:rPr>
  </w:style>
  <w:style w:type="character" w:customStyle="1" w:styleId="Absatz-Standardschriftart">
    <w:name w:val="Absatz-Standardschriftart"/>
    <w:rsid w:val="00224CA4"/>
  </w:style>
  <w:style w:type="character" w:customStyle="1" w:styleId="WW-Absatz-Standardschriftart">
    <w:name w:val="WW-Absatz-Standardschriftart"/>
    <w:rsid w:val="00224CA4"/>
  </w:style>
  <w:style w:type="character" w:customStyle="1" w:styleId="WW8Num1z2">
    <w:name w:val="WW8Num1z2"/>
    <w:rsid w:val="00224CA4"/>
    <w:rPr>
      <w:rFonts w:ascii="Wingdings" w:hAnsi="Wingdings"/>
    </w:rPr>
  </w:style>
  <w:style w:type="character" w:customStyle="1" w:styleId="WW8Num1z3">
    <w:name w:val="WW8Num1z3"/>
    <w:rsid w:val="00224CA4"/>
    <w:rPr>
      <w:rFonts w:ascii="Symbol" w:hAnsi="Symbol"/>
    </w:rPr>
  </w:style>
  <w:style w:type="character" w:customStyle="1" w:styleId="WW8Num2z0">
    <w:name w:val="WW8Num2z0"/>
    <w:rsid w:val="00224CA4"/>
    <w:rPr>
      <w:rFonts w:ascii="Symbol" w:hAnsi="Symbol"/>
    </w:rPr>
  </w:style>
  <w:style w:type="character" w:customStyle="1" w:styleId="WW8Num2z1">
    <w:name w:val="WW8Num2z1"/>
    <w:rsid w:val="00224CA4"/>
    <w:rPr>
      <w:rFonts w:ascii="Courier New" w:hAnsi="Courier New"/>
    </w:rPr>
  </w:style>
  <w:style w:type="character" w:customStyle="1" w:styleId="WW8Num2z2">
    <w:name w:val="WW8Num2z2"/>
    <w:rsid w:val="00224CA4"/>
    <w:rPr>
      <w:rFonts w:ascii="Wingdings" w:hAnsi="Wingdings"/>
    </w:rPr>
  </w:style>
  <w:style w:type="character" w:customStyle="1" w:styleId="WW8Num3z0">
    <w:name w:val="WW8Num3z0"/>
    <w:rsid w:val="00224CA4"/>
    <w:rPr>
      <w:rFonts w:ascii="Symbol" w:hAnsi="Symbol"/>
    </w:rPr>
  </w:style>
  <w:style w:type="character" w:customStyle="1" w:styleId="WW8Num3z1">
    <w:name w:val="WW8Num3z1"/>
    <w:rsid w:val="00224CA4"/>
    <w:rPr>
      <w:rFonts w:ascii="Courier New" w:hAnsi="Courier New" w:cs="Courier New"/>
    </w:rPr>
  </w:style>
  <w:style w:type="character" w:customStyle="1" w:styleId="WW8Num3z2">
    <w:name w:val="WW8Num3z2"/>
    <w:rsid w:val="00224CA4"/>
    <w:rPr>
      <w:rFonts w:ascii="Wingdings" w:hAnsi="Wingdings"/>
    </w:rPr>
  </w:style>
  <w:style w:type="character" w:customStyle="1" w:styleId="WW8Num4z0">
    <w:name w:val="WW8Num4z0"/>
    <w:rsid w:val="00224CA4"/>
    <w:rPr>
      <w:rFonts w:ascii="Symbol" w:hAnsi="Symbol"/>
    </w:rPr>
  </w:style>
  <w:style w:type="character" w:customStyle="1" w:styleId="WW8Num4z1">
    <w:name w:val="WW8Num4z1"/>
    <w:rsid w:val="00224CA4"/>
    <w:rPr>
      <w:rFonts w:ascii="Courier New" w:hAnsi="Courier New" w:cs="Courier New"/>
    </w:rPr>
  </w:style>
  <w:style w:type="character" w:customStyle="1" w:styleId="WW8Num4z2">
    <w:name w:val="WW8Num4z2"/>
    <w:rsid w:val="00224CA4"/>
    <w:rPr>
      <w:rFonts w:ascii="Wingdings" w:hAnsi="Wingdings"/>
    </w:rPr>
  </w:style>
  <w:style w:type="character" w:customStyle="1" w:styleId="WW8Num5z0">
    <w:name w:val="WW8Num5z0"/>
    <w:rsid w:val="00224CA4"/>
    <w:rPr>
      <w:rFonts w:ascii="Symbol" w:hAnsi="Symbol"/>
    </w:rPr>
  </w:style>
  <w:style w:type="character" w:customStyle="1" w:styleId="WW8Num5z2">
    <w:name w:val="WW8Num5z2"/>
    <w:rsid w:val="00224CA4"/>
    <w:rPr>
      <w:rFonts w:ascii="Wingdings" w:hAnsi="Wingdings"/>
    </w:rPr>
  </w:style>
  <w:style w:type="character" w:customStyle="1" w:styleId="WW8Num5z4">
    <w:name w:val="WW8Num5z4"/>
    <w:rsid w:val="00224CA4"/>
    <w:rPr>
      <w:rFonts w:ascii="Courier New" w:hAnsi="Courier New" w:cs="Courier New"/>
    </w:rPr>
  </w:style>
  <w:style w:type="character" w:customStyle="1" w:styleId="WW8Num6z0">
    <w:name w:val="WW8Num6z0"/>
    <w:rsid w:val="00224CA4"/>
    <w:rPr>
      <w:rFonts w:ascii="Symbol" w:hAnsi="Symbol"/>
      <w:sz w:val="20"/>
      <w:szCs w:val="20"/>
    </w:rPr>
  </w:style>
  <w:style w:type="character" w:customStyle="1" w:styleId="WW8Num6z2">
    <w:name w:val="WW8Num6z2"/>
    <w:rsid w:val="00224CA4"/>
    <w:rPr>
      <w:rFonts w:ascii="Wingdings" w:hAnsi="Wingdings"/>
    </w:rPr>
  </w:style>
  <w:style w:type="character" w:customStyle="1" w:styleId="WW8Num6z3">
    <w:name w:val="WW8Num6z3"/>
    <w:rsid w:val="00224CA4"/>
    <w:rPr>
      <w:rFonts w:ascii="Symbol" w:hAnsi="Symbol"/>
    </w:rPr>
  </w:style>
  <w:style w:type="character" w:customStyle="1" w:styleId="WW8Num6z4">
    <w:name w:val="WW8Num6z4"/>
    <w:rsid w:val="00224CA4"/>
    <w:rPr>
      <w:rFonts w:ascii="Courier New" w:hAnsi="Courier New" w:cs="Courier New"/>
    </w:rPr>
  </w:style>
  <w:style w:type="character" w:customStyle="1" w:styleId="WW8Num7z0">
    <w:name w:val="WW8Num7z0"/>
    <w:rsid w:val="00224CA4"/>
    <w:rPr>
      <w:rFonts w:ascii="Symbol" w:hAnsi="Symbol"/>
    </w:rPr>
  </w:style>
  <w:style w:type="character" w:customStyle="1" w:styleId="WW8Num7z1">
    <w:name w:val="WW8Num7z1"/>
    <w:rsid w:val="00224CA4"/>
    <w:rPr>
      <w:rFonts w:ascii="Courier New" w:hAnsi="Courier New" w:cs="Courier New"/>
    </w:rPr>
  </w:style>
  <w:style w:type="character" w:customStyle="1" w:styleId="WW8Num7z2">
    <w:name w:val="WW8Num7z2"/>
    <w:rsid w:val="00224CA4"/>
    <w:rPr>
      <w:rFonts w:ascii="Wingdings" w:hAnsi="Wingdings"/>
    </w:rPr>
  </w:style>
  <w:style w:type="character" w:customStyle="1" w:styleId="WW8Num8z0">
    <w:name w:val="WW8Num8z0"/>
    <w:rsid w:val="00224CA4"/>
    <w:rPr>
      <w:rFonts w:ascii="Symbol" w:hAnsi="Symbol"/>
    </w:rPr>
  </w:style>
  <w:style w:type="character" w:customStyle="1" w:styleId="WW8Num8z1">
    <w:name w:val="WW8Num8z1"/>
    <w:rsid w:val="00224CA4"/>
    <w:rPr>
      <w:rFonts w:ascii="Courier New" w:hAnsi="Courier New" w:cs="Courier New"/>
    </w:rPr>
  </w:style>
  <w:style w:type="character" w:customStyle="1" w:styleId="WW8Num8z2">
    <w:name w:val="WW8Num8z2"/>
    <w:rsid w:val="00224CA4"/>
    <w:rPr>
      <w:rFonts w:ascii="Wingdings" w:hAnsi="Wingdings"/>
    </w:rPr>
  </w:style>
  <w:style w:type="character" w:customStyle="1" w:styleId="WW8Num9z0">
    <w:name w:val="WW8Num9z0"/>
    <w:rsid w:val="00224CA4"/>
    <w:rPr>
      <w:rFonts w:ascii="Wingdings" w:hAnsi="Wingdings"/>
    </w:rPr>
  </w:style>
  <w:style w:type="character" w:customStyle="1" w:styleId="WW8Num9z1">
    <w:name w:val="WW8Num9z1"/>
    <w:rsid w:val="00224CA4"/>
    <w:rPr>
      <w:rFonts w:ascii="Courier New" w:hAnsi="Courier New" w:cs="Courier New"/>
    </w:rPr>
  </w:style>
  <w:style w:type="character" w:customStyle="1" w:styleId="WW8Num9z3">
    <w:name w:val="WW8Num9z3"/>
    <w:rsid w:val="00224CA4"/>
    <w:rPr>
      <w:rFonts w:ascii="Symbol" w:hAnsi="Symbol"/>
    </w:rPr>
  </w:style>
  <w:style w:type="character" w:customStyle="1" w:styleId="WW8Num10z0">
    <w:name w:val="WW8Num10z0"/>
    <w:rsid w:val="00224CA4"/>
    <w:rPr>
      <w:rFonts w:ascii="Symbol" w:hAnsi="Symbol"/>
    </w:rPr>
  </w:style>
  <w:style w:type="character" w:customStyle="1" w:styleId="WW8Num10z1">
    <w:name w:val="WW8Num10z1"/>
    <w:rsid w:val="00224CA4"/>
    <w:rPr>
      <w:rFonts w:ascii="Courier New" w:hAnsi="Courier New" w:cs="Courier New"/>
    </w:rPr>
  </w:style>
  <w:style w:type="character" w:customStyle="1" w:styleId="WW8Num10z2">
    <w:name w:val="WW8Num10z2"/>
    <w:rsid w:val="00224CA4"/>
    <w:rPr>
      <w:rFonts w:ascii="Wingdings" w:hAnsi="Wingdings"/>
    </w:rPr>
  </w:style>
  <w:style w:type="character" w:customStyle="1" w:styleId="WW8Num11z0">
    <w:name w:val="WW8Num11z0"/>
    <w:rsid w:val="00224CA4"/>
    <w:rPr>
      <w:rFonts w:ascii="Symbol" w:hAnsi="Symbol"/>
    </w:rPr>
  </w:style>
  <w:style w:type="character" w:customStyle="1" w:styleId="WW8Num11z1">
    <w:name w:val="WW8Num11z1"/>
    <w:rsid w:val="00224CA4"/>
    <w:rPr>
      <w:rFonts w:ascii="Courier New" w:hAnsi="Courier New" w:cs="Courier New"/>
    </w:rPr>
  </w:style>
  <w:style w:type="character" w:customStyle="1" w:styleId="WW8Num11z2">
    <w:name w:val="WW8Num11z2"/>
    <w:rsid w:val="00224CA4"/>
    <w:rPr>
      <w:rFonts w:ascii="Wingdings" w:hAnsi="Wingdings"/>
    </w:rPr>
  </w:style>
  <w:style w:type="character" w:customStyle="1" w:styleId="WW8Num12z0">
    <w:name w:val="WW8Num12z0"/>
    <w:rsid w:val="00224CA4"/>
    <w:rPr>
      <w:rFonts w:ascii="Symbol" w:hAnsi="Symbol"/>
    </w:rPr>
  </w:style>
  <w:style w:type="character" w:customStyle="1" w:styleId="WW8Num13z0">
    <w:name w:val="WW8Num13z0"/>
    <w:rsid w:val="00224CA4"/>
    <w:rPr>
      <w:rFonts w:ascii="Courier New" w:hAnsi="Courier New" w:cs="Courier New"/>
    </w:rPr>
  </w:style>
  <w:style w:type="character" w:customStyle="1" w:styleId="WW8Num13z2">
    <w:name w:val="WW8Num13z2"/>
    <w:rsid w:val="00224CA4"/>
    <w:rPr>
      <w:rFonts w:ascii="Wingdings" w:hAnsi="Wingdings"/>
    </w:rPr>
  </w:style>
  <w:style w:type="character" w:customStyle="1" w:styleId="WW8Num13z3">
    <w:name w:val="WW8Num13z3"/>
    <w:rsid w:val="00224CA4"/>
    <w:rPr>
      <w:rFonts w:ascii="Symbol" w:hAnsi="Symbol"/>
    </w:rPr>
  </w:style>
  <w:style w:type="character" w:customStyle="1" w:styleId="WW8Num14z0">
    <w:name w:val="WW8Num14z0"/>
    <w:rsid w:val="00224CA4"/>
    <w:rPr>
      <w:rFonts w:ascii="Wingdings" w:hAnsi="Wingdings"/>
    </w:rPr>
  </w:style>
  <w:style w:type="character" w:customStyle="1" w:styleId="WW8Num14z1">
    <w:name w:val="WW8Num14z1"/>
    <w:rsid w:val="00224CA4"/>
    <w:rPr>
      <w:rFonts w:ascii="Courier New" w:hAnsi="Courier New" w:cs="Courier New"/>
    </w:rPr>
  </w:style>
  <w:style w:type="character" w:customStyle="1" w:styleId="WW8Num14z3">
    <w:name w:val="WW8Num14z3"/>
    <w:rsid w:val="00224CA4"/>
    <w:rPr>
      <w:rFonts w:ascii="Symbol" w:hAnsi="Symbol"/>
    </w:rPr>
  </w:style>
  <w:style w:type="character" w:customStyle="1" w:styleId="WW8Num15z0">
    <w:name w:val="WW8Num15z0"/>
    <w:rsid w:val="00224CA4"/>
    <w:rPr>
      <w:rFonts w:ascii="Symbol" w:hAnsi="Symbol"/>
    </w:rPr>
  </w:style>
  <w:style w:type="character" w:customStyle="1" w:styleId="WW8Num15z1">
    <w:name w:val="WW8Num15z1"/>
    <w:rsid w:val="00224CA4"/>
    <w:rPr>
      <w:rFonts w:ascii="Courier New" w:hAnsi="Courier New" w:cs="Courier New"/>
    </w:rPr>
  </w:style>
  <w:style w:type="character" w:customStyle="1" w:styleId="WW8Num15z2">
    <w:name w:val="WW8Num15z2"/>
    <w:rsid w:val="00224CA4"/>
    <w:rPr>
      <w:rFonts w:ascii="Wingdings" w:hAnsi="Wingdings"/>
    </w:rPr>
  </w:style>
  <w:style w:type="character" w:customStyle="1" w:styleId="WW8Num16z0">
    <w:name w:val="WW8Num16z0"/>
    <w:rsid w:val="00224CA4"/>
    <w:rPr>
      <w:rFonts w:ascii="Symbol" w:hAnsi="Symbol"/>
    </w:rPr>
  </w:style>
  <w:style w:type="character" w:customStyle="1" w:styleId="WW8Num16z1">
    <w:name w:val="WW8Num16z1"/>
    <w:rsid w:val="00224CA4"/>
    <w:rPr>
      <w:rFonts w:ascii="Courier New" w:hAnsi="Courier New" w:cs="Courier New"/>
    </w:rPr>
  </w:style>
  <w:style w:type="character" w:customStyle="1" w:styleId="WW8Num16z2">
    <w:name w:val="WW8Num16z2"/>
    <w:rsid w:val="00224CA4"/>
    <w:rPr>
      <w:rFonts w:ascii="Wingdings" w:hAnsi="Wingdings"/>
    </w:rPr>
  </w:style>
  <w:style w:type="character" w:customStyle="1" w:styleId="WW8Num17z0">
    <w:name w:val="WW8Num17z0"/>
    <w:rsid w:val="00224CA4"/>
    <w:rPr>
      <w:rFonts w:ascii="Symbol" w:hAnsi="Symbol"/>
    </w:rPr>
  </w:style>
  <w:style w:type="character" w:customStyle="1" w:styleId="WW8Num17z1">
    <w:name w:val="WW8Num17z1"/>
    <w:rsid w:val="00224CA4"/>
    <w:rPr>
      <w:rFonts w:ascii="Courier New" w:hAnsi="Courier New" w:cs="Courier New"/>
    </w:rPr>
  </w:style>
  <w:style w:type="character" w:customStyle="1" w:styleId="WW8Num17z2">
    <w:name w:val="WW8Num17z2"/>
    <w:rsid w:val="00224CA4"/>
    <w:rPr>
      <w:rFonts w:ascii="Wingdings" w:hAnsi="Wingdings"/>
    </w:rPr>
  </w:style>
  <w:style w:type="character" w:customStyle="1" w:styleId="WW8Num18z0">
    <w:name w:val="WW8Num18z0"/>
    <w:rsid w:val="00224CA4"/>
    <w:rPr>
      <w:rFonts w:ascii="Symbol" w:hAnsi="Symbol"/>
      <w:sz w:val="22"/>
    </w:rPr>
  </w:style>
  <w:style w:type="character" w:customStyle="1" w:styleId="WW8Num19z0">
    <w:name w:val="WW8Num19z0"/>
    <w:rsid w:val="00224CA4"/>
    <w:rPr>
      <w:rFonts w:ascii="Courier New" w:hAnsi="Courier New" w:cs="Courier New"/>
    </w:rPr>
  </w:style>
  <w:style w:type="character" w:customStyle="1" w:styleId="WW8Num19z2">
    <w:name w:val="WW8Num19z2"/>
    <w:rsid w:val="00224CA4"/>
    <w:rPr>
      <w:rFonts w:ascii="Wingdings" w:hAnsi="Wingdings"/>
    </w:rPr>
  </w:style>
  <w:style w:type="character" w:customStyle="1" w:styleId="WW8Num19z3">
    <w:name w:val="WW8Num19z3"/>
    <w:rsid w:val="00224CA4"/>
    <w:rPr>
      <w:rFonts w:ascii="Symbol" w:hAnsi="Symbol"/>
    </w:rPr>
  </w:style>
  <w:style w:type="character" w:customStyle="1" w:styleId="WW8Num20z0">
    <w:name w:val="WW8Num20z0"/>
    <w:rsid w:val="00224CA4"/>
    <w:rPr>
      <w:rFonts w:ascii="Symbol" w:hAnsi="Symbol"/>
    </w:rPr>
  </w:style>
  <w:style w:type="character" w:customStyle="1" w:styleId="WW8Num20z1">
    <w:name w:val="WW8Num20z1"/>
    <w:rsid w:val="00224CA4"/>
    <w:rPr>
      <w:rFonts w:ascii="Courier New" w:hAnsi="Courier New" w:cs="Courier New"/>
    </w:rPr>
  </w:style>
  <w:style w:type="character" w:customStyle="1" w:styleId="WW8Num20z2">
    <w:name w:val="WW8Num20z2"/>
    <w:rsid w:val="00224CA4"/>
    <w:rPr>
      <w:rFonts w:ascii="Wingdings" w:hAnsi="Wingdings"/>
    </w:rPr>
  </w:style>
  <w:style w:type="character" w:customStyle="1" w:styleId="WW8Num21z0">
    <w:name w:val="WW8Num21z0"/>
    <w:rsid w:val="00224CA4"/>
    <w:rPr>
      <w:rFonts w:ascii="Symbol" w:hAnsi="Symbol"/>
      <w:sz w:val="20"/>
      <w:szCs w:val="20"/>
    </w:rPr>
  </w:style>
  <w:style w:type="character" w:customStyle="1" w:styleId="WW8Num21z1">
    <w:name w:val="WW8Num21z1"/>
    <w:rsid w:val="00224CA4"/>
    <w:rPr>
      <w:rFonts w:ascii="Courier New" w:hAnsi="Courier New" w:cs="Courier New"/>
    </w:rPr>
  </w:style>
  <w:style w:type="character" w:customStyle="1" w:styleId="WW8Num21z2">
    <w:name w:val="WW8Num21z2"/>
    <w:rsid w:val="00224CA4"/>
    <w:rPr>
      <w:rFonts w:ascii="Wingdings" w:hAnsi="Wingdings"/>
    </w:rPr>
  </w:style>
  <w:style w:type="character" w:customStyle="1" w:styleId="WW8Num21z3">
    <w:name w:val="WW8Num21z3"/>
    <w:rsid w:val="00224CA4"/>
    <w:rPr>
      <w:rFonts w:ascii="Symbol" w:hAnsi="Symbol"/>
    </w:rPr>
  </w:style>
  <w:style w:type="character" w:customStyle="1" w:styleId="WW8Num22z0">
    <w:name w:val="WW8Num22z0"/>
    <w:rsid w:val="00224CA4"/>
    <w:rPr>
      <w:rFonts w:ascii="Symbol" w:hAnsi="Symbol"/>
    </w:rPr>
  </w:style>
  <w:style w:type="character" w:customStyle="1" w:styleId="WW8Num22z1">
    <w:name w:val="WW8Num22z1"/>
    <w:rsid w:val="00224CA4"/>
    <w:rPr>
      <w:rFonts w:ascii="Courier New" w:hAnsi="Courier New" w:cs="Courier New"/>
    </w:rPr>
  </w:style>
  <w:style w:type="character" w:customStyle="1" w:styleId="WW8Num22z2">
    <w:name w:val="WW8Num22z2"/>
    <w:rsid w:val="00224CA4"/>
    <w:rPr>
      <w:rFonts w:ascii="Wingdings" w:hAnsi="Wingdings"/>
    </w:rPr>
  </w:style>
  <w:style w:type="character" w:customStyle="1" w:styleId="WW8Num23z0">
    <w:name w:val="WW8Num23z0"/>
    <w:rsid w:val="00224CA4"/>
    <w:rPr>
      <w:rFonts w:ascii="Wingdings" w:hAnsi="Wingdings"/>
    </w:rPr>
  </w:style>
  <w:style w:type="character" w:customStyle="1" w:styleId="WW8Num24z0">
    <w:name w:val="WW8Num24z0"/>
    <w:rsid w:val="00224CA4"/>
    <w:rPr>
      <w:rFonts w:ascii="Wingdings" w:hAnsi="Wingdings"/>
    </w:rPr>
  </w:style>
  <w:style w:type="character" w:customStyle="1" w:styleId="WW8Num24z1">
    <w:name w:val="WW8Num24z1"/>
    <w:rsid w:val="00224CA4"/>
    <w:rPr>
      <w:rFonts w:ascii="Courier New" w:hAnsi="Courier New" w:cs="Courier New"/>
    </w:rPr>
  </w:style>
  <w:style w:type="character" w:customStyle="1" w:styleId="WW8Num24z3">
    <w:name w:val="WW8Num24z3"/>
    <w:rsid w:val="00224CA4"/>
    <w:rPr>
      <w:rFonts w:ascii="Symbol" w:hAnsi="Symbol"/>
    </w:rPr>
  </w:style>
  <w:style w:type="character" w:customStyle="1" w:styleId="WW8Num25z0">
    <w:name w:val="WW8Num25z0"/>
    <w:rsid w:val="00224CA4"/>
    <w:rPr>
      <w:rFonts w:ascii="Symbol" w:hAnsi="Symbol"/>
    </w:rPr>
  </w:style>
  <w:style w:type="character" w:customStyle="1" w:styleId="WW8Num25z1">
    <w:name w:val="WW8Num25z1"/>
    <w:rsid w:val="00224CA4"/>
    <w:rPr>
      <w:rFonts w:ascii="Courier New" w:hAnsi="Courier New"/>
    </w:rPr>
  </w:style>
  <w:style w:type="character" w:customStyle="1" w:styleId="WW8Num25z2">
    <w:name w:val="WW8Num25z2"/>
    <w:rsid w:val="00224CA4"/>
    <w:rPr>
      <w:rFonts w:ascii="Wingdings" w:hAnsi="Wingdings"/>
    </w:rPr>
  </w:style>
  <w:style w:type="character" w:customStyle="1" w:styleId="WW8Num26z0">
    <w:name w:val="WW8Num26z0"/>
    <w:rsid w:val="00224CA4"/>
    <w:rPr>
      <w:rFonts w:ascii="Wingdings" w:hAnsi="Wingdings"/>
    </w:rPr>
  </w:style>
  <w:style w:type="character" w:customStyle="1" w:styleId="WW8Num26z1">
    <w:name w:val="WW8Num26z1"/>
    <w:rsid w:val="00224CA4"/>
    <w:rPr>
      <w:rFonts w:ascii="Courier New" w:hAnsi="Courier New" w:cs="Courier New"/>
    </w:rPr>
  </w:style>
  <w:style w:type="character" w:customStyle="1" w:styleId="WW8Num26z3">
    <w:name w:val="WW8Num26z3"/>
    <w:rsid w:val="00224CA4"/>
    <w:rPr>
      <w:rFonts w:ascii="Symbol" w:hAnsi="Symbol"/>
    </w:rPr>
  </w:style>
  <w:style w:type="character" w:customStyle="1" w:styleId="WW8Num27z0">
    <w:name w:val="WW8Num27z0"/>
    <w:rsid w:val="00224CA4"/>
    <w:rPr>
      <w:rFonts w:ascii="Courier New" w:hAnsi="Courier New" w:cs="Courier New"/>
    </w:rPr>
  </w:style>
  <w:style w:type="character" w:customStyle="1" w:styleId="WW8Num27z2">
    <w:name w:val="WW8Num27z2"/>
    <w:rsid w:val="00224CA4"/>
    <w:rPr>
      <w:rFonts w:ascii="Wingdings" w:hAnsi="Wingdings"/>
    </w:rPr>
  </w:style>
  <w:style w:type="character" w:customStyle="1" w:styleId="WW8Num27z3">
    <w:name w:val="WW8Num27z3"/>
    <w:rsid w:val="00224CA4"/>
    <w:rPr>
      <w:rFonts w:ascii="Symbol" w:hAnsi="Symbol"/>
    </w:rPr>
  </w:style>
  <w:style w:type="character" w:customStyle="1" w:styleId="DefaultParagraphFont1">
    <w:name w:val="Default Paragraph Font1"/>
    <w:semiHidden/>
    <w:rsid w:val="00224CA4"/>
  </w:style>
  <w:style w:type="character" w:styleId="Emphasis">
    <w:name w:val="Emphasis"/>
    <w:qFormat/>
    <w:rsid w:val="00224CA4"/>
    <w:rPr>
      <w:rFonts w:ascii="Arial" w:hAnsi="Arial"/>
      <w:b/>
      <w:spacing w:val="-8"/>
      <w:sz w:val="18"/>
    </w:rPr>
  </w:style>
  <w:style w:type="character" w:customStyle="1" w:styleId="Job">
    <w:name w:val="Job"/>
    <w:basedOn w:val="DefaultParagraphFont1"/>
    <w:rsid w:val="00224CA4"/>
  </w:style>
  <w:style w:type="character" w:customStyle="1" w:styleId="Lead-inEmphasis">
    <w:name w:val="Lead-in Emphasis"/>
    <w:rsid w:val="00224CA4"/>
    <w:rPr>
      <w:rFonts w:ascii="Arial" w:hAnsi="Arial"/>
      <w:b/>
      <w:spacing w:val="-8"/>
      <w:sz w:val="18"/>
    </w:rPr>
  </w:style>
  <w:style w:type="character" w:styleId="PageNumber">
    <w:name w:val="page number"/>
    <w:rsid w:val="00224CA4"/>
    <w:rPr>
      <w:rFonts w:ascii="Arial" w:hAnsi="Arial"/>
      <w:b/>
      <w:sz w:val="18"/>
    </w:rPr>
  </w:style>
  <w:style w:type="paragraph" w:customStyle="1" w:styleId="Heading">
    <w:name w:val="Heading"/>
    <w:basedOn w:val="Normal"/>
    <w:next w:val="BodyText"/>
    <w:rsid w:val="00224C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224CA4"/>
    <w:pPr>
      <w:spacing w:after="220" w:line="220" w:lineRule="atLeast"/>
      <w:ind w:right="-360"/>
    </w:pPr>
  </w:style>
  <w:style w:type="paragraph" w:styleId="List">
    <w:name w:val="List"/>
    <w:basedOn w:val="BodyText"/>
    <w:rsid w:val="00224CA4"/>
    <w:rPr>
      <w:rFonts w:cs="Tahoma"/>
    </w:rPr>
  </w:style>
  <w:style w:type="paragraph" w:styleId="Caption">
    <w:name w:val="caption"/>
    <w:basedOn w:val="Normal"/>
    <w:qFormat/>
    <w:rsid w:val="00224CA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24CA4"/>
    <w:pPr>
      <w:suppressLineNumbers/>
    </w:pPr>
    <w:rPr>
      <w:rFonts w:cs="Tahoma"/>
    </w:rPr>
  </w:style>
  <w:style w:type="paragraph" w:customStyle="1" w:styleId="HeadingBase">
    <w:name w:val="Heading Base"/>
    <w:basedOn w:val="BodyText"/>
    <w:next w:val="BodyText"/>
    <w:rsid w:val="00224CA4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Achievement">
    <w:name w:val="Achievement"/>
    <w:basedOn w:val="BodyText"/>
    <w:rsid w:val="00224CA4"/>
    <w:pPr>
      <w:spacing w:after="60"/>
      <w:ind w:right="245"/>
    </w:pPr>
  </w:style>
  <w:style w:type="paragraph" w:customStyle="1" w:styleId="Address1">
    <w:name w:val="Address 1"/>
    <w:basedOn w:val="Normal"/>
    <w:rsid w:val="00224CA4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224CA4"/>
    <w:pPr>
      <w:spacing w:line="200" w:lineRule="atLeast"/>
    </w:pPr>
    <w:rPr>
      <w:sz w:val="16"/>
    </w:rPr>
  </w:style>
  <w:style w:type="paragraph" w:customStyle="1" w:styleId="CompanyName">
    <w:name w:val="Company Name"/>
    <w:basedOn w:val="Normal"/>
    <w:next w:val="Normal"/>
    <w:rsid w:val="00224CA4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Institution">
    <w:name w:val="Institution"/>
    <w:basedOn w:val="Normal"/>
    <w:next w:val="Achievement"/>
    <w:rsid w:val="00224CA4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JobTitle">
    <w:name w:val="Job Title"/>
    <w:next w:val="Achievement"/>
    <w:rsid w:val="00224CA4"/>
    <w:pPr>
      <w:suppressAutoHyphens/>
      <w:spacing w:after="40" w:line="220" w:lineRule="atLeast"/>
    </w:pPr>
    <w:rPr>
      <w:rFonts w:ascii="Arial" w:hAnsi="Arial"/>
      <w:b/>
      <w:spacing w:val="-10"/>
      <w:lang w:eastAsia="ar-SA"/>
    </w:rPr>
  </w:style>
  <w:style w:type="paragraph" w:customStyle="1" w:styleId="Name">
    <w:name w:val="Name"/>
    <w:basedOn w:val="Normal"/>
    <w:next w:val="Normal"/>
    <w:rsid w:val="00224CA4"/>
    <w:pPr>
      <w:spacing w:before="360" w:after="440" w:line="280" w:lineRule="atLeast"/>
      <w:jc w:val="both"/>
    </w:pPr>
    <w:rPr>
      <w:rFonts w:ascii="Verdana" w:hAnsi="Verdana"/>
      <w:spacing w:val="-20"/>
      <w:sz w:val="48"/>
      <w:szCs w:val="48"/>
    </w:rPr>
  </w:style>
  <w:style w:type="paragraph" w:customStyle="1" w:styleId="Objective">
    <w:name w:val="Objective"/>
    <w:basedOn w:val="Normal"/>
    <w:next w:val="BodyText"/>
    <w:rsid w:val="00224CA4"/>
    <w:pPr>
      <w:spacing w:before="220" w:after="220" w:line="220" w:lineRule="atLeast"/>
    </w:pPr>
  </w:style>
  <w:style w:type="paragraph" w:customStyle="1" w:styleId="SectionTitle">
    <w:name w:val="Section Title"/>
    <w:basedOn w:val="Normal"/>
    <w:next w:val="Normal"/>
    <w:rsid w:val="00224CA4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</w:pPr>
    <w:rPr>
      <w:rFonts w:ascii="Verdana" w:hAnsi="Verdana"/>
      <w:b/>
      <w:spacing w:val="-10"/>
    </w:rPr>
  </w:style>
  <w:style w:type="paragraph" w:customStyle="1" w:styleId="PersonalInfo">
    <w:name w:val="Personal Info"/>
    <w:basedOn w:val="Achievement"/>
    <w:rsid w:val="00224CA4"/>
    <w:pPr>
      <w:spacing w:before="220"/>
    </w:pPr>
  </w:style>
  <w:style w:type="paragraph" w:styleId="BodyTextIndent">
    <w:name w:val="Body Text Indent"/>
    <w:basedOn w:val="BodyText"/>
    <w:rsid w:val="00224CA4"/>
    <w:pPr>
      <w:ind w:left="720"/>
    </w:pPr>
  </w:style>
  <w:style w:type="paragraph" w:customStyle="1" w:styleId="CityState">
    <w:name w:val="City/State"/>
    <w:basedOn w:val="BodyText"/>
    <w:next w:val="BodyText"/>
    <w:rsid w:val="00224CA4"/>
    <w:pPr>
      <w:keepNext/>
    </w:pPr>
  </w:style>
  <w:style w:type="paragraph" w:customStyle="1" w:styleId="CompanyNameOne">
    <w:name w:val="Company Name One"/>
    <w:basedOn w:val="CompanyName"/>
    <w:next w:val="Normal"/>
    <w:rsid w:val="00224CA4"/>
  </w:style>
  <w:style w:type="paragraph" w:styleId="Date">
    <w:name w:val="Date"/>
    <w:basedOn w:val="BodyText"/>
    <w:rsid w:val="00224CA4"/>
    <w:pPr>
      <w:keepNext/>
    </w:pPr>
  </w:style>
  <w:style w:type="paragraph" w:customStyle="1" w:styleId="DocumentLabel">
    <w:name w:val="Document Label"/>
    <w:basedOn w:val="Normal"/>
    <w:next w:val="Normal"/>
    <w:rsid w:val="00224CA4"/>
    <w:pPr>
      <w:spacing w:after="220"/>
      <w:ind w:right="-360"/>
    </w:pPr>
    <w:rPr>
      <w:spacing w:val="-20"/>
      <w:sz w:val="48"/>
    </w:rPr>
  </w:style>
  <w:style w:type="paragraph" w:customStyle="1" w:styleId="HeaderBase">
    <w:name w:val="Header Base"/>
    <w:basedOn w:val="Normal"/>
    <w:rsid w:val="00224CA4"/>
    <w:pPr>
      <w:ind w:right="-360"/>
    </w:pPr>
  </w:style>
  <w:style w:type="paragraph" w:styleId="Footer">
    <w:name w:val="footer"/>
    <w:basedOn w:val="HeaderBase"/>
    <w:rsid w:val="00224CA4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rsid w:val="00224CA4"/>
    <w:pPr>
      <w:spacing w:line="220" w:lineRule="atLeast"/>
    </w:pPr>
  </w:style>
  <w:style w:type="paragraph" w:customStyle="1" w:styleId="NoTitle">
    <w:name w:val="No Title"/>
    <w:basedOn w:val="Normal"/>
    <w:rsid w:val="00224CA4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SectionSubtitle">
    <w:name w:val="Section Subtitle"/>
    <w:basedOn w:val="SectionTitle"/>
    <w:next w:val="Normal"/>
    <w:rsid w:val="00224CA4"/>
    <w:pPr>
      <w:pBdr>
        <w:top w:val="none" w:sz="0" w:space="0" w:color="auto"/>
        <w:left w:val="single" w:sz="4" w:space="0" w:color="FFFFFF"/>
        <w:bottom w:val="single" w:sz="4" w:space="0" w:color="FFFFFF"/>
        <w:right w:val="single" w:sz="4" w:space="0" w:color="FFFFFF"/>
      </w:pBdr>
    </w:pPr>
    <w:rPr>
      <w:b w:val="0"/>
      <w:spacing w:val="0"/>
      <w:position w:val="6"/>
    </w:rPr>
  </w:style>
  <w:style w:type="paragraph" w:customStyle="1" w:styleId="TableContents">
    <w:name w:val="Table Contents"/>
    <w:basedOn w:val="Normal"/>
    <w:rsid w:val="00224CA4"/>
    <w:pPr>
      <w:suppressLineNumbers/>
    </w:pPr>
  </w:style>
  <w:style w:type="paragraph" w:customStyle="1" w:styleId="TableHeading">
    <w:name w:val="Table Heading"/>
    <w:basedOn w:val="TableContents"/>
    <w:rsid w:val="00224CA4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224CA4"/>
  </w:style>
  <w:style w:type="character" w:styleId="Hyperlink">
    <w:name w:val="Hyperlink"/>
    <w:basedOn w:val="DefaultParagraphFont"/>
    <w:rsid w:val="00177CAC"/>
    <w:rPr>
      <w:color w:val="0000FF"/>
      <w:u w:val="single"/>
    </w:rPr>
  </w:style>
  <w:style w:type="character" w:styleId="Strong">
    <w:name w:val="Strong"/>
    <w:basedOn w:val="DefaultParagraphFont"/>
    <w:qFormat/>
    <w:rsid w:val="00CD7547"/>
    <w:rPr>
      <w:b/>
      <w:bCs/>
    </w:rPr>
  </w:style>
  <w:style w:type="paragraph" w:customStyle="1" w:styleId="NormalArial">
    <w:name w:val="Normal + Arial"/>
    <w:aliases w:val="Line spacing: Normal + Verdana"/>
    <w:basedOn w:val="Normal"/>
    <w:link w:val="NormalArialChar"/>
    <w:rsid w:val="005410E7"/>
    <w:pPr>
      <w:suppressAutoHyphens w:val="0"/>
      <w:spacing w:line="240" w:lineRule="atLeast"/>
    </w:pPr>
    <w:rPr>
      <w:rFonts w:ascii="Arial" w:hAnsi="Arial" w:cs="Arial"/>
      <w:lang w:eastAsia="en-US"/>
    </w:rPr>
  </w:style>
  <w:style w:type="character" w:customStyle="1" w:styleId="NormalArialChar">
    <w:name w:val="Normal + Arial Char"/>
    <w:aliases w:val="Line spacing: Normal + Verdana Char"/>
    <w:basedOn w:val="DefaultParagraphFont"/>
    <w:link w:val="NormalArial"/>
    <w:rsid w:val="005410E7"/>
    <w:rPr>
      <w:rFonts w:ascii="Arial" w:hAnsi="Arial" w:cs="Arial"/>
      <w:lang w:val="en-US" w:eastAsia="en-US" w:bidi="ar-SA"/>
    </w:rPr>
  </w:style>
  <w:style w:type="paragraph" w:customStyle="1" w:styleId="CharCharCharCharCharCharChar">
    <w:name w:val="Char Char Char Char Char Char Char"/>
    <w:basedOn w:val="Normal"/>
    <w:rsid w:val="007C1EF5"/>
    <w:pPr>
      <w:suppressAutoHyphens w:val="0"/>
      <w:spacing w:before="60" w:after="160" w:line="240" w:lineRule="exact"/>
    </w:pPr>
    <w:rPr>
      <w:rFonts w:ascii="Verdana" w:hAnsi="Verdana" w:cs="Arial"/>
      <w:color w:val="FF00FF"/>
      <w:szCs w:val="24"/>
      <w:lang w:eastAsia="en-US"/>
    </w:rPr>
  </w:style>
  <w:style w:type="paragraph" w:customStyle="1" w:styleId="CharCharChar">
    <w:name w:val="Char Char  Char"/>
    <w:basedOn w:val="Normal"/>
    <w:rsid w:val="00A51E1B"/>
    <w:pPr>
      <w:numPr>
        <w:numId w:val="5"/>
      </w:numPr>
      <w:tabs>
        <w:tab w:val="clear" w:pos="630"/>
        <w:tab w:val="num" w:pos="720"/>
      </w:tabs>
      <w:suppressAutoHyphens w:val="0"/>
      <w:spacing w:before="80" w:after="80"/>
      <w:ind w:left="720"/>
      <w:jc w:val="both"/>
    </w:pPr>
    <w:rPr>
      <w:rFonts w:ascii="Verdana" w:hAnsi="Verdana" w:cs="Arial"/>
      <w:color w:val="000000"/>
    </w:rPr>
  </w:style>
  <w:style w:type="paragraph" w:styleId="NormalWeb">
    <w:name w:val="Normal (Web)"/>
    <w:basedOn w:val="Normal"/>
    <w:uiPriority w:val="99"/>
    <w:rsid w:val="00AE4EF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02114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F806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067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4769">
          <w:marLeft w:val="3150"/>
          <w:marRight w:val="3000"/>
          <w:marTop w:val="0"/>
          <w:marBottom w:val="0"/>
          <w:divBdr>
            <w:top w:val="single" w:sz="2" w:space="0" w:color="A2D4ED"/>
            <w:left w:val="single" w:sz="6" w:space="4" w:color="A2D4ED"/>
            <w:bottom w:val="single" w:sz="2" w:space="0" w:color="A2D4ED"/>
            <w:right w:val="single" w:sz="6" w:space="4" w:color="A2D4ED"/>
          </w:divBdr>
          <w:divsChild>
            <w:div w:id="534078818">
              <w:marLeft w:val="0"/>
              <w:marRight w:val="0"/>
              <w:marTop w:val="0"/>
              <w:marBottom w:val="0"/>
              <w:divBdr>
                <w:top w:val="single" w:sz="6" w:space="11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4596529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1" w:color="999999"/>
                    <w:right w:val="none" w:sz="0" w:space="0" w:color="auto"/>
                  </w:divBdr>
                  <w:divsChild>
                    <w:div w:id="13801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6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4382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119">
          <w:marLeft w:val="3150"/>
          <w:marRight w:val="3000"/>
          <w:marTop w:val="0"/>
          <w:marBottom w:val="0"/>
          <w:divBdr>
            <w:top w:val="single" w:sz="2" w:space="0" w:color="A2D4ED"/>
            <w:left w:val="single" w:sz="6" w:space="4" w:color="A2D4ED"/>
            <w:bottom w:val="single" w:sz="2" w:space="0" w:color="A2D4ED"/>
            <w:right w:val="single" w:sz="6" w:space="4" w:color="A2D4ED"/>
          </w:divBdr>
          <w:divsChild>
            <w:div w:id="649599086">
              <w:marLeft w:val="0"/>
              <w:marRight w:val="0"/>
              <w:marTop w:val="0"/>
              <w:marBottom w:val="0"/>
              <w:divBdr>
                <w:top w:val="single" w:sz="6" w:space="11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924430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1" w:color="999999"/>
                    <w:right w:val="none" w:sz="0" w:space="0" w:color="auto"/>
                  </w:divBdr>
                  <w:divsChild>
                    <w:div w:id="12274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3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25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05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harry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Pankaj</dc:creator>
  <cp:lastModifiedBy>User</cp:lastModifiedBy>
  <cp:revision>2</cp:revision>
  <cp:lastPrinted>2010-02-19T13:01:00Z</cp:lastPrinted>
  <dcterms:created xsi:type="dcterms:W3CDTF">2019-11-29T14:26:00Z</dcterms:created>
  <dcterms:modified xsi:type="dcterms:W3CDTF">2019-11-29T14:26:00Z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1033</vt:i4>
  </property>
  <property fmtid="{D5CDD505-2E9C-101B-9397-08002B2CF9AE}" pid="3" name="Version">
    <vt:i4>2000091800</vt:i4>
  </property>
  <property fmtid="{D5CDD505-2E9C-101B-9397-08002B2CF9AE}" pid="4" name="UseDefaultLanguage">
    <vt:bool>true</vt:bool>
  </property>
</Properties>
</file>