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F26B9">
        <w:trPr>
          <w:trHeight w:val="1"/>
        </w:trPr>
        <w:tc>
          <w:tcPr>
            <w:tcW w:w="9478" w:type="dxa"/>
            <w:tcBorders>
              <w:top w:val="single" w:sz="8" w:space="0" w:color="7F7F7F"/>
              <w:left w:val="single" w:sz="8" w:space="0" w:color="7F7F7F"/>
              <w:bottom w:val="single" w:sz="18" w:space="0" w:color="7F7F7F"/>
              <w:right w:val="single" w:sz="8" w:space="0" w:color="7F7F7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26B9" w:rsidRDefault="006A3DA1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sz w:val="32"/>
              </w:rPr>
              <w:t xml:space="preserve">    </w:t>
            </w:r>
            <w:proofErr w:type="spellStart"/>
            <w:r w:rsidR="003D0926">
              <w:rPr>
                <w:rFonts w:ascii="Palatino Linotype" w:eastAsia="Palatino Linotype" w:hAnsi="Palatino Linotype" w:cs="Palatino Linotype"/>
                <w:b/>
                <w:sz w:val="32"/>
              </w:rPr>
              <w:t>Pradeep</w:t>
            </w:r>
            <w:proofErr w:type="spellEnd"/>
            <w:r w:rsidR="003D0926">
              <w:rPr>
                <w:rFonts w:ascii="Palatino Linotype" w:eastAsia="Palatino Linotype" w:hAnsi="Palatino Linotype" w:cs="Palatino Linotype"/>
                <w:b/>
                <w:sz w:val="32"/>
              </w:rPr>
              <w:t xml:space="preserve"> </w:t>
            </w:r>
            <w:proofErr w:type="spellStart"/>
            <w:r w:rsidR="003D0926">
              <w:rPr>
                <w:rFonts w:ascii="Palatino Linotype" w:eastAsia="Palatino Linotype" w:hAnsi="Palatino Linotype" w:cs="Palatino Linotype"/>
                <w:b/>
                <w:sz w:val="32"/>
              </w:rPr>
              <w:t>Komer</w:t>
            </w:r>
            <w:proofErr w:type="spellEnd"/>
          </w:p>
        </w:tc>
      </w:tr>
    </w:tbl>
    <w:p w:rsidR="00DF26B9" w:rsidRPr="006A3DA1" w:rsidRDefault="006A3DA1" w:rsidP="006A3DA1">
      <w:pPr>
        <w:tabs>
          <w:tab w:val="left" w:pos="180"/>
          <w:tab w:val="left" w:pos="630"/>
          <w:tab w:val="left" w:pos="720"/>
        </w:tabs>
        <w:spacing w:after="0" w:line="240" w:lineRule="auto"/>
        <w:ind w:right="1530"/>
        <w:rPr>
          <w:rFonts w:ascii="Palatino Linotype" w:eastAsia="Palatino Linotype" w:hAnsi="Palatino Linotype" w:cs="Palatino Linotype"/>
        </w:rPr>
      </w:pPr>
      <w:r w:rsidRPr="006A3DA1">
        <w:rPr>
          <w:rFonts w:ascii="Bahnschrift SemiBold" w:eastAsia="Book Antiqua" w:hAnsi="Bahnschrift SemiBold" w:cs="Book Antiqua"/>
        </w:rPr>
        <w:t xml:space="preserve">     </w:t>
      </w:r>
      <w:r w:rsidR="003D0926" w:rsidRPr="006A3DA1">
        <w:rPr>
          <w:rFonts w:ascii="Bahnschrift SemiBold" w:eastAsia="Palatino Linotype" w:hAnsi="Bahnschrift SemiBold" w:cs="Palatino Linotype"/>
          <w:b/>
        </w:rPr>
        <w:t>Mobil</w:t>
      </w:r>
      <w:r w:rsidR="000970ED" w:rsidRPr="006A3DA1">
        <w:rPr>
          <w:rFonts w:ascii="Bahnschrift SemiBold" w:eastAsia="Palatino Linotype" w:hAnsi="Bahnschrift SemiBold" w:cs="Palatino Linotype"/>
          <w:b/>
        </w:rPr>
        <w:t xml:space="preserve">e Number          </w:t>
      </w:r>
      <w:r w:rsidR="000970ED" w:rsidRPr="006A3DA1">
        <w:rPr>
          <w:rFonts w:ascii="Bahnschrift SemiBold" w:eastAsia="Palatino Linotype" w:hAnsi="Bahnschrift SemiBold" w:cs="Palatino Linotype"/>
          <w:b/>
        </w:rPr>
        <w:tab/>
      </w:r>
      <w:r>
        <w:rPr>
          <w:rFonts w:ascii="Bahnschrift SemiBold" w:eastAsia="Palatino Linotype" w:hAnsi="Bahnschrift SemiBold" w:cs="Palatino Linotype"/>
          <w:b/>
        </w:rPr>
        <w:t xml:space="preserve">            </w:t>
      </w:r>
      <w:r w:rsidR="000970ED" w:rsidRPr="006A3DA1">
        <w:rPr>
          <w:rFonts w:ascii="Bahnschrift SemiBold" w:eastAsia="Palatino Linotype" w:hAnsi="Bahnschrift SemiBold" w:cs="Palatino Linotype"/>
          <w:b/>
        </w:rPr>
        <w:t xml:space="preserve">  </w:t>
      </w:r>
      <w:r>
        <w:rPr>
          <w:rFonts w:ascii="Bahnschrift SemiBold" w:eastAsia="Palatino Linotype" w:hAnsi="Bahnschrift SemiBold" w:cs="Palatino Linotype"/>
          <w:b/>
        </w:rPr>
        <w:t xml:space="preserve">                </w:t>
      </w:r>
      <w:r w:rsidR="000970ED" w:rsidRPr="006A3DA1">
        <w:rPr>
          <w:rFonts w:ascii="Bahnschrift SemiBold" w:eastAsia="Palatino Linotype" w:hAnsi="Bahnschrift SemiBold" w:cs="Palatino Linotype"/>
          <w:b/>
        </w:rPr>
        <w:t xml:space="preserve"> </w:t>
      </w:r>
      <w:r w:rsidR="003D0926" w:rsidRPr="006A3DA1">
        <w:rPr>
          <w:rFonts w:ascii="Bahnschrift SemiBold" w:eastAsia="Palatino Linotype" w:hAnsi="Bahnschrift SemiBold" w:cs="Palatino Linotype"/>
          <w:b/>
        </w:rPr>
        <w:t xml:space="preserve">  </w:t>
      </w:r>
      <w:r w:rsidR="003D0926" w:rsidRPr="006A3DA1">
        <w:rPr>
          <w:rFonts w:ascii="Bahnschrift SemiBold" w:eastAsia="Palatino Linotype" w:hAnsi="Bahnschrift SemiBold" w:cs="Palatino Linotype"/>
        </w:rPr>
        <w:t xml:space="preserve">:    </w:t>
      </w:r>
      <w:r w:rsidR="003D0926" w:rsidRPr="006A3DA1">
        <w:rPr>
          <w:rFonts w:ascii="Bahnschrift SemiBold" w:eastAsia="Wingdings" w:hAnsi="Bahnschrift SemiBold" w:cs="Wingdings"/>
        </w:rPr>
        <w:t></w:t>
      </w:r>
      <w:r w:rsidR="003D0926" w:rsidRPr="006A3DA1">
        <w:rPr>
          <w:rFonts w:ascii="Bahnschrift SemiBold" w:eastAsia="Palatino Linotype" w:hAnsi="Bahnschrift SemiBold" w:cs="Palatino Linotype"/>
        </w:rPr>
        <w:t xml:space="preserve"> </w:t>
      </w:r>
      <w:r w:rsidR="003D0926" w:rsidRPr="006A3DA1">
        <w:rPr>
          <w:rFonts w:ascii="Bahnschrift SemiBold" w:eastAsia="Palatino Linotype" w:hAnsi="Bahnschrift SemiBold" w:cs="Palatino Linotype"/>
          <w:b/>
        </w:rPr>
        <w:t xml:space="preserve">7509086730, </w:t>
      </w:r>
      <w:r w:rsidR="00D911F3" w:rsidRPr="006A3DA1">
        <w:rPr>
          <w:rFonts w:ascii="Bahnschrift SemiBold" w:eastAsia="Palatino Linotype" w:hAnsi="Bahnschrift SemiBold" w:cs="Palatino Linotype"/>
          <w:b/>
        </w:rPr>
        <w:t>8839977826</w:t>
      </w:r>
      <w:r w:rsidRPr="006A3DA1">
        <w:rPr>
          <w:rFonts w:ascii="Palatino Linotype" w:eastAsia="Palatino Linotype" w:hAnsi="Palatino Linotype" w:cs="Palatino Linotype"/>
          <w:b/>
        </w:rPr>
        <w:t xml:space="preserve">                              </w:t>
      </w:r>
    </w:p>
    <w:p w:rsidR="00DF26B9" w:rsidRDefault="003D0926">
      <w:pPr>
        <w:tabs>
          <w:tab w:val="left" w:pos="180"/>
          <w:tab w:val="left" w:pos="630"/>
        </w:tabs>
        <w:spacing w:after="0" w:line="240" w:lineRule="auto"/>
        <w:ind w:left="90" w:right="1530" w:hanging="90"/>
        <w:rPr>
          <w:rFonts w:ascii="Book Antiqua" w:eastAsia="Book Antiqua" w:hAnsi="Book Antiqua" w:cs="Book Antiqua"/>
          <w:sz w:val="20"/>
        </w:rPr>
      </w:pPr>
      <w:r w:rsidRPr="006A3DA1">
        <w:rPr>
          <w:rFonts w:ascii="Palatino Linotype" w:eastAsia="Palatino Linotype" w:hAnsi="Palatino Linotype" w:cs="Palatino Linotype"/>
          <w:b/>
        </w:rPr>
        <w:t xml:space="preserve">     E-mail   ID</w:t>
      </w:r>
      <w:r w:rsidRPr="006A3DA1">
        <w:rPr>
          <w:rFonts w:ascii="Palatino Linotype" w:eastAsia="Palatino Linotype" w:hAnsi="Palatino Linotype" w:cs="Palatino Linotype"/>
        </w:rPr>
        <w:t xml:space="preserve">                                     :    </w:t>
      </w:r>
      <w:r w:rsidRPr="006A3DA1">
        <w:rPr>
          <w:rFonts w:ascii="Wingdings" w:eastAsia="Wingdings" w:hAnsi="Wingdings" w:cs="Wingdings"/>
        </w:rPr>
        <w:t></w:t>
      </w:r>
      <w:r w:rsidRPr="006A3DA1">
        <w:rPr>
          <w:rFonts w:ascii="Palatino Linotype" w:eastAsia="Palatino Linotype" w:hAnsi="Palatino Linotype" w:cs="Palatino Linotype"/>
        </w:rPr>
        <w:t xml:space="preserve"> </w:t>
      </w:r>
      <w:hyperlink r:id="rId6">
        <w:r w:rsidRPr="006A3DA1">
          <w:rPr>
            <w:rFonts w:ascii="Palatino Linotype" w:eastAsia="Palatino Linotype" w:hAnsi="Palatino Linotype" w:cs="Palatino Linotype"/>
            <w:color w:val="0000FF"/>
            <w:u w:val="single"/>
          </w:rPr>
          <w:t>pradeepkomer@gmail.com</w:t>
        </w:r>
      </w:hyperlink>
      <w:r w:rsidR="005A5088">
        <w:t xml:space="preserve">                     </w:t>
      </w:r>
      <w:r>
        <w:rPr>
          <w:rFonts w:ascii="Palatino Linotype" w:eastAsia="Palatino Linotype" w:hAnsi="Palatino Linotype" w:cs="Palatino Linotype"/>
          <w:sz w:val="20"/>
        </w:rPr>
        <w:tab/>
      </w:r>
      <w:r>
        <w:rPr>
          <w:rFonts w:ascii="Book Antiqua" w:eastAsia="Book Antiqua" w:hAnsi="Book Antiqua" w:cs="Book Antiqua"/>
          <w:sz w:val="20"/>
        </w:rPr>
        <w:t xml:space="preserve">                                             </w:t>
      </w:r>
      <w:r w:rsidR="005A5088">
        <w:rPr>
          <w:rFonts w:ascii="Book Antiqua" w:eastAsia="Book Antiqua" w:hAnsi="Book Antiqua" w:cs="Book Antiqua"/>
          <w:sz w:val="20"/>
        </w:rPr>
        <w:t xml:space="preserve">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F26B9">
        <w:trPr>
          <w:trHeight w:val="1"/>
        </w:trPr>
        <w:tc>
          <w:tcPr>
            <w:tcW w:w="9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</w:rPr>
              <w:t>Career Objective</w:t>
            </w:r>
          </w:p>
        </w:tc>
      </w:tr>
    </w:tbl>
    <w:p w:rsidR="009A4190" w:rsidRPr="00321132" w:rsidRDefault="009A4190" w:rsidP="00321132">
      <w:pPr>
        <w:spacing w:before="100" w:after="100" w:line="240" w:lineRule="auto"/>
        <w:rPr>
          <w:rFonts w:ascii="Calibri" w:eastAsia="Calibri" w:hAnsi="Calibri" w:cs="Calibri"/>
          <w:shd w:val="clear" w:color="auto" w:fill="FFFFFF"/>
        </w:rPr>
      </w:pP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Seeking an opportunity to use my strong organizational skills, Experienced Administrator with excellent management and organizat</w:t>
      </w:r>
      <w:r w:rsidR="00321132"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ion knowledge </w:t>
      </w: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Inte</w:t>
      </w:r>
      <w:r w:rsidR="00321132"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rested in the position of </w:t>
      </w: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Administrator, bringing knowledge in database management and office management to handle tactical day</w:t>
      </w:r>
      <w:r w:rsidR="00321132">
        <w:rPr>
          <w:rFonts w:ascii="Calibri" w:eastAsia="Calibri" w:hAnsi="Calibri" w:cs="Calibri"/>
          <w:sz w:val="24"/>
          <w:szCs w:val="24"/>
          <w:shd w:val="clear" w:color="auto" w:fill="FFFFFF"/>
        </w:rPr>
        <w:t>-to- day administrative matters</w:t>
      </w: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</w:t>
      </w:r>
      <w:r w:rsidR="00321132">
        <w:rPr>
          <w:rFonts w:ascii="Calibri" w:eastAsia="Calibri" w:hAnsi="Calibri" w:cs="Calibri"/>
          <w:sz w:val="24"/>
          <w:szCs w:val="24"/>
          <w:shd w:val="clear" w:color="auto" w:fill="FFFFFF"/>
        </w:rPr>
        <w:t>Excellent</w:t>
      </w: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time management skills with ability to multi-task while working within deadlines and time constraints</w:t>
      </w:r>
      <w:r w:rsidRPr="00321132">
        <w:rPr>
          <w:rFonts w:ascii="Calibri" w:eastAsia="Calibri" w:hAnsi="Calibri" w:cs="Calibri"/>
          <w:shd w:val="clear" w:color="auto" w:fill="FFFFFF"/>
        </w:rPr>
        <w:t xml:space="preserve">. </w:t>
      </w:r>
    </w:p>
    <w:p w:rsidR="00DF26B9" w:rsidRDefault="00DF26B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DF26B9" w:rsidRDefault="00DF26B9">
      <w:pPr>
        <w:tabs>
          <w:tab w:val="left" w:pos="36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</w:rPr>
      </w:pPr>
    </w:p>
    <w:p w:rsidR="00DF26B9" w:rsidRPr="00937B62" w:rsidRDefault="003D0926">
      <w:pPr>
        <w:jc w:val="both"/>
        <w:rPr>
          <w:rFonts w:ascii="Times New Roman" w:eastAsia="Times New Roman" w:hAnsi="Times New Roman" w:cs="Times New Roman"/>
          <w:b/>
        </w:rPr>
      </w:pPr>
      <w:r w:rsidRPr="00937B62">
        <w:rPr>
          <w:rFonts w:ascii="Times New Roman" w:eastAsia="Times New Roman" w:hAnsi="Times New Roman" w:cs="Times New Roman"/>
          <w:b/>
        </w:rPr>
        <w:t>EMPLOYMENT RECITAL</w:t>
      </w:r>
    </w:p>
    <w:p w:rsidR="000970ED" w:rsidRDefault="000970ED" w:rsidP="000970ED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0"/>
        </w:rPr>
      </w:pPr>
      <w:r w:rsidRPr="00E74D11">
        <w:rPr>
          <w:rFonts w:ascii="Times New Roman" w:eastAsia="Times New Roman" w:hAnsi="Times New Roman" w:cs="Times New Roman"/>
          <w:b/>
          <w:sz w:val="20"/>
        </w:rPr>
        <w:t>7 Jan 2019-to Till date          SPM</w:t>
      </w:r>
      <w:r w:rsidR="003D092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74D11">
        <w:rPr>
          <w:rFonts w:ascii="Times New Roman" w:eastAsia="Times New Roman" w:hAnsi="Times New Roman" w:cs="Times New Roman"/>
          <w:b/>
          <w:sz w:val="20"/>
        </w:rPr>
        <w:t>(NGO)</w:t>
      </w:r>
      <w:r w:rsidR="003D0926">
        <w:rPr>
          <w:rFonts w:ascii="Times New Roman" w:eastAsia="Times New Roman" w:hAnsi="Times New Roman" w:cs="Times New Roman"/>
          <w:b/>
          <w:sz w:val="20"/>
        </w:rPr>
        <w:t xml:space="preserve"> Under Work DDU JKY</w:t>
      </w:r>
    </w:p>
    <w:p w:rsidR="009A4190" w:rsidRPr="00E74D11" w:rsidRDefault="009A4190" w:rsidP="009A4190">
      <w:pPr>
        <w:pStyle w:val="ListParagraph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970ED" w:rsidRPr="00937B62" w:rsidRDefault="009A4190" w:rsidP="00937B62">
      <w:pPr>
        <w:pStyle w:val="ListParagraph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0970ED" w:rsidRPr="009A4190">
        <w:rPr>
          <w:rFonts w:ascii="Times New Roman" w:eastAsia="Times New Roman" w:hAnsi="Times New Roman" w:cs="Times New Roman"/>
          <w:b/>
          <w:sz w:val="20"/>
          <w:szCs w:val="20"/>
        </w:rPr>
        <w:t xml:space="preserve">Designation </w:t>
      </w:r>
      <w:r w:rsidR="000970ED" w:rsidRPr="009A4190">
        <w:rPr>
          <w:rFonts w:ascii="Times New Roman" w:eastAsia="Times New Roman" w:hAnsi="Times New Roman" w:cs="Times New Roman"/>
          <w:b/>
        </w:rPr>
        <w:t xml:space="preserve"> </w:t>
      </w:r>
      <w:r w:rsidR="003D0926" w:rsidRPr="009A4190">
        <w:rPr>
          <w:rFonts w:ascii="Times New Roman" w:eastAsia="Times New Roman" w:hAnsi="Times New Roman" w:cs="Times New Roman"/>
          <w:b/>
        </w:rPr>
        <w:t xml:space="preserve">                  </w:t>
      </w:r>
      <w:r w:rsidR="000970ED" w:rsidRPr="009A4190">
        <w:rPr>
          <w:rFonts w:ascii="Times New Roman" w:eastAsia="Times New Roman" w:hAnsi="Times New Roman" w:cs="Times New Roman"/>
          <w:b/>
        </w:rPr>
        <w:t xml:space="preserve">  </w:t>
      </w:r>
      <w:r w:rsidR="000970ED" w:rsidRPr="00937B62">
        <w:rPr>
          <w:rFonts w:ascii="Times New Roman" w:eastAsia="Times New Roman" w:hAnsi="Times New Roman" w:cs="Times New Roman"/>
          <w:b/>
        </w:rPr>
        <w:t>QUALITY</w:t>
      </w:r>
      <w:r w:rsidR="000970ED" w:rsidRPr="009A4190">
        <w:rPr>
          <w:rFonts w:ascii="Times New Roman" w:eastAsia="Times New Roman" w:hAnsi="Times New Roman" w:cs="Times New Roman"/>
          <w:b/>
        </w:rPr>
        <w:t xml:space="preserve"> </w:t>
      </w:r>
      <w:r w:rsidRPr="00937B62">
        <w:rPr>
          <w:rFonts w:ascii="Times New Roman" w:eastAsia="Times New Roman" w:hAnsi="Times New Roman" w:cs="Times New Roman"/>
          <w:b/>
        </w:rPr>
        <w:t>Administrator</w:t>
      </w:r>
      <w:r w:rsidRPr="009A4190"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321132" w:rsidRPr="00937B62" w:rsidRDefault="000970ED" w:rsidP="00321132">
      <w:pPr>
        <w:jc w:val="both"/>
        <w:rPr>
          <w:rFonts w:ascii="Times New Roman" w:eastAsia="Times New Roman" w:hAnsi="Times New Roman" w:cs="Times New Roman"/>
          <w:b/>
        </w:rPr>
      </w:pPr>
      <w:r w:rsidRPr="00937B62">
        <w:rPr>
          <w:rFonts w:ascii="Times New Roman" w:eastAsia="Times New Roman" w:hAnsi="Times New Roman" w:cs="Times New Roman"/>
          <w:b/>
        </w:rPr>
        <w:t>ROLES AND RESPONCEBILITIES:</w:t>
      </w:r>
    </w:p>
    <w:p w:rsidR="00E74D11" w:rsidRPr="00321132" w:rsidRDefault="00E74D11" w:rsidP="0032113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Conducting the Q team inspection when the batch starts</w:t>
      </w:r>
    </w:p>
    <w:p w:rsidR="00E74D11" w:rsidRPr="00321132" w:rsidRDefault="00E74D11" w:rsidP="0032113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Submitting the Q team inspection report to PIA Operations Head, SRLM</w:t>
      </w:r>
    </w:p>
    <w:p w:rsidR="00912109" w:rsidRPr="00321132" w:rsidRDefault="00912109" w:rsidP="00937B62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Develop and maintain a filing system</w:t>
      </w:r>
    </w:p>
    <w:p w:rsidR="00912109" w:rsidRPr="00321132" w:rsidRDefault="00321132" w:rsidP="00321132">
      <w:pPr>
        <w:pStyle w:val="ListParagraph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b/>
          <w:sz w:val="20"/>
        </w:rPr>
      </w:pP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Management of office equipment</w:t>
      </w:r>
      <w:r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and </w:t>
      </w: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Generate reports</w:t>
      </w:r>
    </w:p>
    <w:p w:rsidR="00912109" w:rsidRPr="00321132" w:rsidRDefault="00912109" w:rsidP="00937B6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Organize and schedule meetings and appointments</w:t>
      </w:r>
    </w:p>
    <w:p w:rsidR="000970ED" w:rsidRPr="00321132" w:rsidRDefault="00912109" w:rsidP="00321132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321132">
        <w:rPr>
          <w:rFonts w:ascii="Calibri" w:eastAsia="Calibri" w:hAnsi="Calibri" w:cs="Calibri"/>
          <w:sz w:val="24"/>
          <w:szCs w:val="24"/>
          <w:shd w:val="clear" w:color="auto" w:fill="FFFFFF"/>
        </w:rPr>
        <w:t>Maintain supplies inventory by checking stock to determine inventory level; anticipating needed supplies; placing and expediting orders for supplies; verifying receipt of supplies</w:t>
      </w:r>
    </w:p>
    <w:p w:rsidR="000970ED" w:rsidRDefault="000970ED" w:rsidP="00321132">
      <w:pP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</w:p>
    <w:p w:rsidR="00DF26B9" w:rsidRDefault="003D0926" w:rsidP="003D0926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R S INFRA PROJECTS (P) LTD.</w:t>
      </w:r>
    </w:p>
    <w:p w:rsidR="00DF26B9" w:rsidRDefault="003D0926" w:rsidP="003D0926">
      <w:pPr>
        <w:tabs>
          <w:tab w:val="left" w:pos="3576"/>
          <w:tab w:val="center" w:pos="4950"/>
        </w:tabs>
        <w:spacing w:after="0" w:line="240" w:lineRule="auto"/>
        <w:ind w:right="-5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Sikandrabad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Ind. Area </w:t>
      </w:r>
      <w:proofErr w:type="spellStart"/>
      <w:r>
        <w:rPr>
          <w:rFonts w:ascii="Times New Roman" w:eastAsia="Times New Roman" w:hAnsi="Times New Roman" w:cs="Times New Roman"/>
          <w:b/>
        </w:rPr>
        <w:t>Bulandshahar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(U.P.)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:rsidR="003D0926" w:rsidRDefault="003D0926" w:rsidP="003D0926">
      <w:pPr>
        <w:tabs>
          <w:tab w:val="left" w:pos="3576"/>
          <w:tab w:val="center" w:pos="4950"/>
        </w:tabs>
        <w:spacing w:after="0" w:line="240" w:lineRule="auto"/>
        <w:ind w:right="-540"/>
        <w:rPr>
          <w:rFonts w:ascii="Times New Roman" w:eastAsia="Times New Roman" w:hAnsi="Times New Roman" w:cs="Times New Roman"/>
          <w:b/>
        </w:rPr>
      </w:pPr>
    </w:p>
    <w:p w:rsidR="00DF26B9" w:rsidRPr="00937B62" w:rsidRDefault="003D0926" w:rsidP="00937B62">
      <w:pPr>
        <w:numPr>
          <w:ilvl w:val="0"/>
          <w:numId w:val="2"/>
        </w:numPr>
        <w:tabs>
          <w:tab w:val="left" w:pos="3576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Designation                                   QC ENGINEER</w:t>
      </w:r>
    </w:p>
    <w:p w:rsidR="00937B62" w:rsidRDefault="00937B62" w:rsidP="00937B62">
      <w:pPr>
        <w:tabs>
          <w:tab w:val="left" w:pos="3576"/>
        </w:tabs>
        <w:rPr>
          <w:rFonts w:ascii="Times New Roman" w:eastAsia="Times New Roman" w:hAnsi="Times New Roman" w:cs="Times New Roman"/>
          <w:b/>
        </w:rPr>
      </w:pPr>
    </w:p>
    <w:p w:rsidR="00DF26B9" w:rsidRPr="003D0926" w:rsidRDefault="003D0926" w:rsidP="00937B62">
      <w:pPr>
        <w:tabs>
          <w:tab w:val="left" w:pos="3576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Company Profile                         </w:t>
      </w:r>
      <w:r w:rsidRPr="003D0926"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</w:p>
    <w:p w:rsidR="00DF26B9" w:rsidRDefault="003D0926">
      <w:pPr>
        <w:tabs>
          <w:tab w:val="left" w:pos="3576"/>
        </w:tabs>
        <w:ind w:right="-540"/>
        <w:rPr>
          <w:rFonts w:ascii="Times New Roman" w:eastAsia="Times New Roman" w:hAnsi="Times New Roman" w:cs="Times New Roman"/>
          <w:b/>
        </w:rPr>
      </w:pPr>
      <w:r>
        <w:rPr>
          <w:rFonts w:ascii="Calibri" w:eastAsia="Calibri" w:hAnsi="Calibri" w:cs="Calibri"/>
        </w:rPr>
        <w:t>R.S. INFRAPROJECTS PVT. LTD, an ISO:9001 -2008, ISO 14001: 2004 &amp; OHSAS 18001 : 2007 Certified Company, is engaged in Design, Fabrication, Galvanizing and Installation of Telecommunication Towers, High Voltage Transmission Line Towers, FM Radio Towers, TV Towers and Structures for EHV substations.</w:t>
      </w:r>
    </w:p>
    <w:p w:rsidR="003D0926" w:rsidRPr="00937B62" w:rsidRDefault="003D0926" w:rsidP="00937B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Customers:-</w:t>
      </w:r>
      <w:r>
        <w:rPr>
          <w:rFonts w:ascii="Calibri" w:eastAsia="Calibri" w:hAnsi="Calibri" w:cs="Calibri"/>
        </w:rPr>
        <w:t xml:space="preserve">PGCIL, NTPC, BHEL, RVPNL, HVPNL, BSPTCL, Reliance Communication, PME, </w:t>
      </w:r>
      <w:proofErr w:type="spellStart"/>
      <w:r>
        <w:rPr>
          <w:rFonts w:ascii="Calibri" w:eastAsia="Calibri" w:hAnsi="Calibri" w:cs="Calibri"/>
        </w:rPr>
        <w:t>Airtel</w:t>
      </w:r>
      <w:proofErr w:type="spellEnd"/>
      <w:r>
        <w:rPr>
          <w:rFonts w:ascii="Calibri" w:eastAsia="Calibri" w:hAnsi="Calibri" w:cs="Calibri"/>
        </w:rPr>
        <w:t xml:space="preserve"> etc.</w:t>
      </w:r>
    </w:p>
    <w:p w:rsidR="00DF26B9" w:rsidRDefault="003D0926">
      <w:pPr>
        <w:tabs>
          <w:tab w:val="left" w:pos="180"/>
          <w:tab w:val="left" w:pos="270"/>
        </w:tabs>
        <w:rPr>
          <w:rFonts w:ascii="Times New Roman" w:eastAsia="Times New Roman" w:hAnsi="Times New Roman" w:cs="Times New Roman"/>
          <w:sz w:val="20"/>
        </w:rPr>
      </w:pPr>
      <w:r w:rsidRPr="00937B62">
        <w:rPr>
          <w:rFonts w:ascii="Times New Roman" w:eastAsia="Times New Roman" w:hAnsi="Times New Roman" w:cs="Times New Roman"/>
          <w:b/>
        </w:rPr>
        <w:t>ROLES AND RESPONCEBILITIES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2109" w:rsidRPr="00937B62" w:rsidRDefault="00912109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12109">
        <w:rPr>
          <w:rFonts w:ascii="Calibri" w:eastAsia="Calibri" w:hAnsi="Calibri" w:cs="Calibri"/>
          <w:sz w:val="24"/>
          <w:szCs w:val="24"/>
          <w:shd w:val="clear" w:color="auto" w:fill="FFFFFF"/>
        </w:rPr>
        <w:t>Assist in the preparation of regularly scheduled reports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Manage training, Document Management System, and Quality Management system.</w:t>
      </w:r>
    </w:p>
    <w:p w:rsidR="00DF26B9" w:rsidRPr="00937B62" w:rsidRDefault="003D0926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Coordinate quality assurance operations to ensure effective manufacturing quality and inspection procedures are executed.</w:t>
      </w:r>
    </w:p>
    <w:p w:rsidR="00965D1B" w:rsidRPr="00965D1B" w:rsidRDefault="00965D1B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65D1B">
        <w:rPr>
          <w:rFonts w:ascii="Calibri" w:eastAsia="Calibri" w:hAnsi="Calibri" w:cs="Calibri"/>
          <w:sz w:val="24"/>
          <w:szCs w:val="24"/>
          <w:shd w:val="clear" w:color="auto" w:fill="FFFFFF"/>
        </w:rPr>
        <w:t>Manage agendas, travel plans and appointments for upper management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Execute corrective actions for improving 5-S in shop floor.</w:t>
      </w:r>
    </w:p>
    <w:p w:rsidR="00965D1B" w:rsidRPr="00965D1B" w:rsidRDefault="00965D1B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65D1B">
        <w:rPr>
          <w:rFonts w:ascii="Calibri" w:eastAsia="Calibri" w:hAnsi="Calibri" w:cs="Calibri"/>
          <w:sz w:val="24"/>
          <w:szCs w:val="24"/>
          <w:shd w:val="clear" w:color="auto" w:fill="FFFFFF"/>
        </w:rPr>
        <w:lastRenderedPageBreak/>
        <w:t>Supervise members of the administrative staff, equally dividing responsibilities to improve performance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Preparing the indents for Raw materials and sending Indents to Purchase department after checking the stock in Stores and FIP.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Perform training activities to supervisors related to 5S, 7QC tool.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Prepare daily MIS report for analysis and optimize manufacturing process.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Maintain daily Quality, Rework &amp; Rejection report.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Execute and perform quality activities as per MQP and manufacturing processes.</w:t>
      </w:r>
    </w:p>
    <w:p w:rsidR="00DF26B9" w:rsidRPr="00937B62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Inspection of Raw material testing as per IS-1608 &amp; IS-2062.</w:t>
      </w:r>
    </w:p>
    <w:p w:rsidR="00DF26B9" w:rsidRDefault="003D0926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Checking various dimensions as per IS-1161 and orientation of the product as per drawing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F26B9" w:rsidRDefault="00DF26B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DF26B9" w:rsidRDefault="00DF26B9">
      <w:pPr>
        <w:tabs>
          <w:tab w:val="left" w:pos="360"/>
        </w:tabs>
        <w:spacing w:after="0" w:line="240" w:lineRule="auto"/>
        <w:rPr>
          <w:rFonts w:ascii="Palatino Linotype" w:eastAsia="Palatino Linotype" w:hAnsi="Palatino Linotype" w:cs="Palatino Linotype"/>
          <w:b/>
          <w:color w:val="000000"/>
        </w:rPr>
      </w:pPr>
    </w:p>
    <w:p w:rsidR="00DF26B9" w:rsidRPr="00937B62" w:rsidRDefault="003D092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37B62">
        <w:rPr>
          <w:rFonts w:ascii="Times New Roman" w:eastAsia="Times New Roman" w:hAnsi="Times New Roman" w:cs="Times New Roman"/>
          <w:b/>
        </w:rPr>
        <w:t>Production &amp; Manufacturing</w:t>
      </w:r>
    </w:p>
    <w:p w:rsidR="00DF26B9" w:rsidRPr="00937B62" w:rsidRDefault="003D092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937B62">
        <w:rPr>
          <w:rFonts w:ascii="Times New Roman" w:eastAsia="Times New Roman" w:hAnsi="Times New Roman" w:cs="Times New Roman"/>
          <w:b/>
        </w:rPr>
        <w:t>Alstom</w:t>
      </w:r>
      <w:proofErr w:type="spellEnd"/>
      <w:r w:rsidRPr="00937B62">
        <w:rPr>
          <w:rFonts w:ascii="Times New Roman" w:eastAsia="Times New Roman" w:hAnsi="Times New Roman" w:cs="Times New Roman"/>
          <w:b/>
        </w:rPr>
        <w:t xml:space="preserve"> India Ltd, </w:t>
      </w:r>
      <w:proofErr w:type="spellStart"/>
      <w:r w:rsidRPr="00937B62">
        <w:rPr>
          <w:rFonts w:ascii="Times New Roman" w:eastAsia="Times New Roman" w:hAnsi="Times New Roman" w:cs="Times New Roman"/>
          <w:b/>
        </w:rPr>
        <w:t>Noida</w:t>
      </w:r>
      <w:proofErr w:type="spellEnd"/>
      <w:r w:rsidRPr="00937B62">
        <w:rPr>
          <w:rFonts w:ascii="Times New Roman" w:eastAsia="Times New Roman" w:hAnsi="Times New Roman" w:cs="Times New Roman"/>
          <w:b/>
        </w:rPr>
        <w:t>, Sec-63 (U.P.)                                                 12/2014 to 03/2015</w:t>
      </w:r>
    </w:p>
    <w:p w:rsidR="00DF26B9" w:rsidRPr="00937B62" w:rsidRDefault="00DF26B9">
      <w:pPr>
        <w:tabs>
          <w:tab w:val="left" w:pos="180"/>
          <w:tab w:val="left" w:pos="270"/>
        </w:tabs>
        <w:rPr>
          <w:rFonts w:ascii="Times New Roman" w:eastAsia="Times New Roman" w:hAnsi="Times New Roman" w:cs="Times New Roman"/>
          <w:b/>
        </w:rPr>
      </w:pPr>
    </w:p>
    <w:p w:rsidR="00DF26B9" w:rsidRPr="00937B62" w:rsidRDefault="003D0926" w:rsidP="00937B62">
      <w:pPr>
        <w:tabs>
          <w:tab w:val="left" w:pos="180"/>
          <w:tab w:val="left" w:pos="270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ROLES AND RESPONCEBILITIES: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26B9" w:rsidRDefault="003D0926">
      <w:pPr>
        <w:numPr>
          <w:ilvl w:val="0"/>
          <w:numId w:val="4"/>
        </w:numPr>
        <w:spacing w:after="0" w:line="240" w:lineRule="auto"/>
        <w:ind w:left="36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Support production, manufacturing and Quality assignment for Panels in NTPC MOUDA, SOLAPUR &amp; KOYANA Project.    </w:t>
      </w:r>
    </w:p>
    <w:p w:rsidR="00DF26B9" w:rsidRDefault="003D092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Created assembly drawings using AutoCAD 2007 software.</w:t>
      </w:r>
    </w:p>
    <w:p w:rsidR="00DF26B9" w:rsidRDefault="003D092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Coordinates manufacturing, construction, installation and maintenance projects for engineering team to complete per customer requirements.</w:t>
      </w:r>
    </w:p>
    <w:p w:rsidR="00DF26B9" w:rsidRDefault="003D092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90" w:hanging="9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Coordinates with vendors and sales representative for aid in project completion.</w:t>
      </w:r>
    </w:p>
    <w:p w:rsidR="00DF26B9" w:rsidRDefault="00DF26B9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6"/>
        </w:rPr>
      </w:pPr>
    </w:p>
    <w:p w:rsidR="00DF26B9" w:rsidRDefault="00DF26B9">
      <w:pPr>
        <w:spacing w:after="120" w:line="240" w:lineRule="auto"/>
        <w:jc w:val="both"/>
        <w:rPr>
          <w:rFonts w:ascii="Palatino Linotype" w:eastAsia="Palatino Linotype" w:hAnsi="Palatino Linotype" w:cs="Palatino Linotype"/>
          <w:sz w:val="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0"/>
        <w:gridCol w:w="2620"/>
        <w:gridCol w:w="2897"/>
        <w:gridCol w:w="2241"/>
      </w:tblGrid>
      <w:tr w:rsidR="00DF26B9">
        <w:trPr>
          <w:trHeight w:val="1"/>
        </w:trPr>
        <w:tc>
          <w:tcPr>
            <w:tcW w:w="9478" w:type="dxa"/>
            <w:gridSpan w:val="4"/>
            <w:tcBorders>
              <w:top w:val="single" w:sz="8" w:space="0" w:color="C0C0C0"/>
              <w:left w:val="single" w:sz="8" w:space="0" w:color="C0C0C0"/>
              <w:bottom w:val="single" w:sz="4" w:space="0" w:color="000000"/>
              <w:right w:val="single" w:sz="8" w:space="0" w:color="C0C0C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</w:rPr>
              <w:t>Educational Qualifications</w:t>
            </w:r>
          </w:p>
        </w:tc>
      </w:tr>
      <w:tr w:rsidR="00DF26B9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position w:val="2"/>
              </w:rPr>
              <w:t>Passing year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position w:val="2"/>
              </w:rPr>
              <w:t>Institute/University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position w:val="2"/>
              </w:rPr>
              <w:t>Degree/Examination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Percentage</w:t>
            </w:r>
          </w:p>
        </w:tc>
      </w:tr>
      <w:tr w:rsidR="00DF26B9">
        <w:trPr>
          <w:trHeight w:val="42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position w:val="2"/>
                <w:sz w:val="20"/>
              </w:rPr>
              <w:t>2014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position w:val="2"/>
                <w:sz w:val="20"/>
              </w:rPr>
              <w:t>RGPV BHOPAL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position w:val="2"/>
                <w:sz w:val="20"/>
              </w:rPr>
              <w:t>B.E. (MECHANICAL)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position w:val="2"/>
                <w:sz w:val="20"/>
              </w:rPr>
              <w:t>65.00%</w:t>
            </w:r>
          </w:p>
        </w:tc>
      </w:tr>
      <w:tr w:rsidR="00DF26B9">
        <w:trPr>
          <w:trHeight w:val="42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</w:rPr>
              <w:t>Pursuing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position w:val="2"/>
                <w:sz w:val="20"/>
              </w:rPr>
              <w:t>RGPV BHOPAL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position w:val="2"/>
                <w:sz w:val="20"/>
              </w:rPr>
              <w:t>M .Tech (Production Engineering)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F26B9" w:rsidRDefault="003D0926">
            <w:pPr>
              <w:spacing w:after="0" w:line="240" w:lineRule="auto"/>
              <w:jc w:val="center"/>
            </w:pPr>
            <w:r>
              <w:rPr>
                <w:rFonts w:ascii="Palatino Linotype" w:eastAsia="Palatino Linotype" w:hAnsi="Palatino Linotype" w:cs="Palatino Linotype"/>
                <w:position w:val="2"/>
                <w:sz w:val="20"/>
              </w:rPr>
              <w:t>-</w:t>
            </w:r>
          </w:p>
        </w:tc>
      </w:tr>
    </w:tbl>
    <w:p w:rsidR="00DF26B9" w:rsidRDefault="00DF2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DF26B9" w:rsidRDefault="003D092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Passed out 12th standard in 2010 from MP Board.</w:t>
      </w:r>
    </w:p>
    <w:p w:rsidR="00DF26B9" w:rsidRDefault="003D092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Passed out 10th standard in 2008 from CBSE Board.</w:t>
      </w:r>
    </w:p>
    <w:p w:rsidR="00DF26B9" w:rsidRDefault="00DF26B9">
      <w:pPr>
        <w:tabs>
          <w:tab w:val="left" w:pos="360"/>
        </w:tabs>
        <w:spacing w:after="0" w:line="240" w:lineRule="auto"/>
        <w:ind w:left="360"/>
        <w:rPr>
          <w:rFonts w:ascii="Palatino Linotype" w:eastAsia="Palatino Linotype" w:hAnsi="Palatino Linotype" w:cs="Palatino Linotype"/>
        </w:rPr>
      </w:pPr>
    </w:p>
    <w:p w:rsidR="00DF26B9" w:rsidRDefault="00DF26B9">
      <w:pPr>
        <w:tabs>
          <w:tab w:val="left" w:pos="360"/>
        </w:tabs>
        <w:spacing w:after="0" w:line="240" w:lineRule="auto"/>
        <w:ind w:left="360"/>
        <w:rPr>
          <w:rFonts w:ascii="Palatino Linotype" w:eastAsia="Palatino Linotype" w:hAnsi="Palatino Linotype" w:cs="Palatino Linotype"/>
        </w:rPr>
      </w:pPr>
    </w:p>
    <w:p w:rsidR="00DF26B9" w:rsidRDefault="003D0926">
      <w:pPr>
        <w:tabs>
          <w:tab w:val="left" w:pos="360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Certificate Course Complete In INDO-GERMAN TOOL ROOM, INDORE</w:t>
      </w:r>
    </w:p>
    <w:p w:rsidR="00DF26B9" w:rsidRDefault="003D0926">
      <w:pPr>
        <w:tabs>
          <w:tab w:val="left" w:pos="360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1. AUTOCADD</w:t>
      </w:r>
    </w:p>
    <w:p w:rsidR="00DF26B9" w:rsidRDefault="003D0926">
      <w:pPr>
        <w:tabs>
          <w:tab w:val="left" w:pos="360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2. PRO E</w:t>
      </w:r>
    </w:p>
    <w:p w:rsidR="00DF26B9" w:rsidRDefault="003D0926">
      <w:pPr>
        <w:tabs>
          <w:tab w:val="left" w:pos="360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3. SOLID WORK</w:t>
      </w:r>
    </w:p>
    <w:p w:rsidR="00DF26B9" w:rsidRPr="00937B62" w:rsidRDefault="00DF26B9" w:rsidP="00937B62">
      <w:pPr>
        <w:tabs>
          <w:tab w:val="left" w:pos="360"/>
        </w:tabs>
        <w:spacing w:after="0" w:line="240" w:lineRule="auto"/>
        <w:rPr>
          <w:rFonts w:ascii="Palatino Linotype" w:eastAsia="Palatino Linotype" w:hAnsi="Palatino Linotype" w:cs="Palatino Linotype"/>
          <w:b/>
        </w:rPr>
      </w:pPr>
    </w:p>
    <w:p w:rsidR="00DF26B9" w:rsidRPr="00937B62" w:rsidRDefault="003D0926">
      <w:pPr>
        <w:tabs>
          <w:tab w:val="left" w:pos="270"/>
        </w:tabs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937B6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  </w:t>
      </w:r>
      <w:r w:rsidRPr="00937B62">
        <w:rPr>
          <w:rFonts w:ascii="Times New Roman" w:eastAsia="Times New Roman" w:hAnsi="Times New Roman" w:cs="Times New Roman"/>
          <w:b/>
          <w:sz w:val="24"/>
          <w:szCs w:val="24"/>
        </w:rPr>
        <w:t>Professional Skills:-</w:t>
      </w:r>
      <w:r w:rsidRPr="00937B6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</w:p>
    <w:p w:rsidR="002C5C0F" w:rsidRPr="002C5C0F" w:rsidRDefault="002C5C0F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C5C0F">
        <w:rPr>
          <w:rFonts w:ascii="Calibri" w:eastAsia="Calibri" w:hAnsi="Calibri" w:cs="Calibri"/>
          <w:sz w:val="24"/>
          <w:szCs w:val="24"/>
          <w:shd w:val="clear" w:color="auto" w:fill="FFFFFF"/>
        </w:rPr>
        <w:t>Problem Solving</w:t>
      </w:r>
    </w:p>
    <w:p w:rsidR="00965D1B" w:rsidRPr="00965D1B" w:rsidRDefault="00965D1B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65D1B">
        <w:rPr>
          <w:rFonts w:ascii="Calibri" w:eastAsia="Calibri" w:hAnsi="Calibri" w:cs="Calibri"/>
          <w:sz w:val="24"/>
          <w:szCs w:val="24"/>
          <w:shd w:val="clear" w:color="auto" w:fill="FFFFFF"/>
        </w:rPr>
        <w:t>Supply Management</w:t>
      </w:r>
    </w:p>
    <w:p w:rsidR="00965D1B" w:rsidRPr="00965D1B" w:rsidRDefault="00937B62" w:rsidP="00937B62">
      <w:pPr>
        <w:numPr>
          <w:ilvl w:val="0"/>
          <w:numId w:val="3"/>
        </w:numPr>
        <w:spacing w:after="0" w:line="240" w:lineRule="auto"/>
        <w:ind w:left="446" w:hanging="4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M.S Office </w:t>
      </w:r>
      <w:r>
        <w:rPr>
          <w:rFonts w:ascii="Calibri" w:eastAsia="Calibri" w:hAnsi="Calibri" w:cs="Calibri"/>
        </w:rPr>
        <w:t>(Word, Excel &amp; Power Point.</w:t>
      </w:r>
    </w:p>
    <w:p w:rsidR="002C5C0F" w:rsidRPr="002C5C0F" w:rsidRDefault="00965D1B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65D1B">
        <w:rPr>
          <w:rFonts w:ascii="Calibri" w:eastAsia="Calibri" w:hAnsi="Calibri" w:cs="Calibri"/>
          <w:sz w:val="24"/>
          <w:szCs w:val="24"/>
          <w:shd w:val="clear" w:color="auto" w:fill="FFFFFF"/>
        </w:rPr>
        <w:t>Multitask</w:t>
      </w:r>
    </w:p>
    <w:p w:rsidR="002C5C0F" w:rsidRPr="00937B62" w:rsidRDefault="002C5C0F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Quality management</w:t>
      </w:r>
    </w:p>
    <w:p w:rsidR="00DF26B9" w:rsidRPr="00937B62" w:rsidRDefault="002C5C0F" w:rsidP="00937B62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937B62">
        <w:rPr>
          <w:rFonts w:ascii="Calibri" w:eastAsia="Calibri" w:hAnsi="Calibri" w:cs="Calibri"/>
          <w:sz w:val="24"/>
          <w:szCs w:val="24"/>
          <w:shd w:val="clear" w:color="auto" w:fill="FFFFFF"/>
        </w:rPr>
        <w:t>Quality Assurance &amp; Control.</w:t>
      </w:r>
    </w:p>
    <w:p w:rsidR="00DF26B9" w:rsidRDefault="00DF26B9">
      <w:pPr>
        <w:spacing w:after="0" w:line="240" w:lineRule="auto"/>
        <w:ind w:left="720"/>
        <w:rPr>
          <w:rFonts w:ascii="Palatino Linotype" w:eastAsia="Palatino Linotype" w:hAnsi="Palatino Linotype" w:cs="Palatino Linotype"/>
          <w:sz w:val="20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9558"/>
      </w:tblGrid>
      <w:tr w:rsidR="00DF26B9">
        <w:trPr>
          <w:trHeight w:val="1"/>
        </w:trPr>
        <w:tc>
          <w:tcPr>
            <w:tcW w:w="95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z w:val="20"/>
              </w:rPr>
              <w:t>Key Skills &amp; Achievements</w:t>
            </w:r>
          </w:p>
        </w:tc>
      </w:tr>
    </w:tbl>
    <w:p w:rsidR="00DF26B9" w:rsidRDefault="003D0926">
      <w:pPr>
        <w:numPr>
          <w:ilvl w:val="0"/>
          <w:numId w:val="8"/>
        </w:numPr>
        <w:tabs>
          <w:tab w:val="left" w:pos="720"/>
          <w:tab w:val="left" w:pos="748"/>
        </w:tabs>
        <w:spacing w:after="0" w:line="240" w:lineRule="auto"/>
        <w:ind w:left="1080" w:hanging="72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position w:val="2"/>
          <w:sz w:val="20"/>
        </w:rPr>
        <w:t>Quality Assurance &amp; Control.</w:t>
      </w:r>
    </w:p>
    <w:p w:rsidR="00DF26B9" w:rsidRDefault="003D0926">
      <w:pPr>
        <w:numPr>
          <w:ilvl w:val="0"/>
          <w:numId w:val="8"/>
        </w:numPr>
        <w:tabs>
          <w:tab w:val="left" w:pos="720"/>
          <w:tab w:val="left" w:pos="748"/>
        </w:tabs>
        <w:spacing w:after="0" w:line="240" w:lineRule="auto"/>
        <w:ind w:left="1080" w:hanging="72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position w:val="2"/>
          <w:sz w:val="20"/>
        </w:rPr>
        <w:t>Flexible and Confidant approach towards effective outcome.</w:t>
      </w:r>
    </w:p>
    <w:p w:rsidR="00DF26B9" w:rsidRDefault="003D0926">
      <w:pPr>
        <w:numPr>
          <w:ilvl w:val="0"/>
          <w:numId w:val="8"/>
        </w:numPr>
        <w:tabs>
          <w:tab w:val="left" w:pos="720"/>
          <w:tab w:val="left" w:pos="748"/>
        </w:tabs>
        <w:spacing w:after="0" w:line="240" w:lineRule="auto"/>
        <w:ind w:left="1080" w:hanging="72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position w:val="2"/>
          <w:sz w:val="20"/>
        </w:rPr>
        <w:t>Design thinking</w:t>
      </w:r>
    </w:p>
    <w:p w:rsidR="00DF26B9" w:rsidRDefault="003D0926">
      <w:pPr>
        <w:numPr>
          <w:ilvl w:val="0"/>
          <w:numId w:val="8"/>
        </w:numPr>
        <w:tabs>
          <w:tab w:val="left" w:pos="720"/>
          <w:tab w:val="left" w:pos="748"/>
        </w:tabs>
        <w:spacing w:after="0" w:line="240" w:lineRule="auto"/>
        <w:ind w:left="1080" w:hanging="72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position w:val="2"/>
          <w:sz w:val="20"/>
        </w:rPr>
        <w:t>Autodesk AutoCAD software</w:t>
      </w:r>
    </w:p>
    <w:p w:rsidR="00DF26B9" w:rsidRDefault="003D0926">
      <w:pPr>
        <w:numPr>
          <w:ilvl w:val="0"/>
          <w:numId w:val="8"/>
        </w:numPr>
        <w:tabs>
          <w:tab w:val="left" w:pos="720"/>
          <w:tab w:val="left" w:pos="748"/>
        </w:tabs>
        <w:spacing w:after="0" w:line="240" w:lineRule="auto"/>
        <w:ind w:left="1080" w:hanging="72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position w:val="2"/>
          <w:sz w:val="20"/>
        </w:rPr>
        <w:t>Pro E &amp; Solid Work​</w:t>
      </w:r>
    </w:p>
    <w:p w:rsidR="00DF26B9" w:rsidRDefault="00DF26B9">
      <w:pPr>
        <w:tabs>
          <w:tab w:val="left" w:pos="720"/>
          <w:tab w:val="left" w:pos="748"/>
        </w:tabs>
        <w:spacing w:after="0" w:line="240" w:lineRule="auto"/>
        <w:ind w:left="9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F26B9">
        <w:trPr>
          <w:trHeight w:val="1"/>
        </w:trPr>
        <w:tc>
          <w:tcPr>
            <w:tcW w:w="9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z w:val="20"/>
              </w:rPr>
              <w:t>Hobby &amp; Interest</w:t>
            </w:r>
          </w:p>
        </w:tc>
      </w:tr>
    </w:tbl>
    <w:p w:rsidR="00DF26B9" w:rsidRDefault="003D0926">
      <w:pPr>
        <w:numPr>
          <w:ilvl w:val="0"/>
          <w:numId w:val="9"/>
        </w:numPr>
        <w:tabs>
          <w:tab w:val="left" w:pos="630"/>
          <w:tab w:val="left" w:pos="748"/>
          <w:tab w:val="left" w:pos="1080"/>
        </w:tabs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Listening Music</w:t>
      </w:r>
    </w:p>
    <w:p w:rsidR="00DF26B9" w:rsidRDefault="003D0926">
      <w:pPr>
        <w:numPr>
          <w:ilvl w:val="0"/>
          <w:numId w:val="9"/>
        </w:numPr>
        <w:tabs>
          <w:tab w:val="left" w:pos="630"/>
          <w:tab w:val="left" w:pos="748"/>
          <w:tab w:val="left" w:pos="1080"/>
        </w:tabs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Internet Surfing</w:t>
      </w:r>
    </w:p>
    <w:p w:rsidR="00DF26B9" w:rsidRDefault="003D0926">
      <w:pPr>
        <w:numPr>
          <w:ilvl w:val="0"/>
          <w:numId w:val="9"/>
        </w:numPr>
        <w:tabs>
          <w:tab w:val="left" w:pos="630"/>
          <w:tab w:val="left" w:pos="748"/>
          <w:tab w:val="left" w:pos="1080"/>
        </w:tabs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Playing football</w:t>
      </w:r>
    </w:p>
    <w:p w:rsidR="00DF26B9" w:rsidRDefault="00DF26B9">
      <w:pPr>
        <w:spacing w:after="0" w:line="240" w:lineRule="auto"/>
        <w:ind w:left="360"/>
        <w:jc w:val="both"/>
        <w:rPr>
          <w:rFonts w:ascii="Palatino Linotype" w:eastAsia="Palatino Linotype" w:hAnsi="Palatino Linotype" w:cs="Palatino Linotype"/>
          <w:position w:val="2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F26B9">
        <w:trPr>
          <w:trHeight w:val="1"/>
        </w:trPr>
        <w:tc>
          <w:tcPr>
            <w:tcW w:w="9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</w:rPr>
              <w:t>Personal Profile</w:t>
            </w:r>
          </w:p>
        </w:tc>
      </w:tr>
    </w:tbl>
    <w:p w:rsidR="00DF26B9" w:rsidRDefault="00DF26B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</w:p>
    <w:p w:rsidR="00DF26B9" w:rsidRDefault="003D0926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Father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:  Mr. </w:t>
      </w:r>
      <w:proofErr w:type="spellStart"/>
      <w:r>
        <w:rPr>
          <w:rFonts w:ascii="Palatino Linotype" w:eastAsia="Palatino Linotype" w:hAnsi="Palatino Linotype" w:cs="Palatino Linotype"/>
          <w:b/>
          <w:sz w:val="20"/>
        </w:rPr>
        <w:t>Kaptan</w:t>
      </w:r>
      <w:proofErr w:type="spellEnd"/>
      <w:r>
        <w:rPr>
          <w:rFonts w:ascii="Palatino Linotype" w:eastAsia="Palatino Linotype" w:hAnsi="Palatino Linotype" w:cs="Palatino Linotype"/>
          <w:b/>
          <w:sz w:val="20"/>
        </w:rPr>
        <w:t xml:space="preserve"> Singh</w:t>
      </w:r>
    </w:p>
    <w:p w:rsidR="00DF26B9" w:rsidRDefault="003D0926">
      <w:pPr>
        <w:tabs>
          <w:tab w:val="left" w:pos="2160"/>
          <w:tab w:val="left" w:pos="2520"/>
        </w:tabs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Permanent Address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:  </w:t>
      </w:r>
      <w:r>
        <w:rPr>
          <w:rFonts w:ascii="Palatino Linotype" w:eastAsia="Palatino Linotype" w:hAnsi="Palatino Linotype" w:cs="Palatino Linotype"/>
          <w:sz w:val="20"/>
        </w:rPr>
        <w:t xml:space="preserve">F-19 Jag </w:t>
      </w:r>
      <w:proofErr w:type="spellStart"/>
      <w:r>
        <w:rPr>
          <w:rFonts w:ascii="Palatino Linotype" w:eastAsia="Palatino Linotype" w:hAnsi="Palatino Linotype" w:cs="Palatino Linotype"/>
          <w:sz w:val="20"/>
        </w:rPr>
        <w:t>jeevan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</w:rPr>
        <w:t>nagar</w:t>
      </w:r>
      <w:proofErr w:type="spellEnd"/>
      <w:r>
        <w:rPr>
          <w:rFonts w:ascii="Palatino Linotype" w:eastAsia="Palatino Linotype" w:hAnsi="Palatino Linotype" w:cs="Palatino Linotype"/>
          <w:sz w:val="20"/>
        </w:rPr>
        <w:t xml:space="preserve">, Gwalior, M.P.  </w:t>
      </w:r>
    </w:p>
    <w:p w:rsidR="00DF26B9" w:rsidRDefault="003D0926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  <w:proofErr w:type="gramStart"/>
      <w:r>
        <w:rPr>
          <w:rFonts w:ascii="Palatino Linotype" w:eastAsia="Palatino Linotype" w:hAnsi="Palatino Linotype" w:cs="Palatino Linotype"/>
          <w:b/>
          <w:sz w:val="20"/>
        </w:rPr>
        <w:t>D.O.B.</w:t>
      </w:r>
      <w:proofErr w:type="gramEnd"/>
      <w:r>
        <w:rPr>
          <w:rFonts w:ascii="Palatino Linotype" w:eastAsia="Palatino Linotype" w:hAnsi="Palatino Linotype" w:cs="Palatino Linotype"/>
          <w:b/>
          <w:sz w:val="20"/>
        </w:rPr>
        <w:tab/>
        <w:t xml:space="preserve">                </w:t>
      </w:r>
      <w:r>
        <w:rPr>
          <w:rFonts w:ascii="Palatino Linotype" w:eastAsia="Palatino Linotype" w:hAnsi="Palatino Linotype" w:cs="Palatino Linotype"/>
          <w:b/>
          <w:sz w:val="20"/>
        </w:rPr>
        <w:tab/>
        <w:t>:  20 Feb 1992</w:t>
      </w:r>
    </w:p>
    <w:p w:rsidR="00DF26B9" w:rsidRDefault="003D0926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>Nationality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: Indian </w:t>
      </w:r>
    </w:p>
    <w:p w:rsidR="00DF26B9" w:rsidRDefault="00DF26B9">
      <w:pPr>
        <w:spacing w:after="0" w:line="240" w:lineRule="auto"/>
        <w:rPr>
          <w:rFonts w:ascii="Palatino Linotype" w:eastAsia="Palatino Linotype" w:hAnsi="Palatino Linotype" w:cs="Palatino Linotype"/>
          <w:position w:val="2"/>
          <w:sz w:val="20"/>
        </w:rPr>
      </w:pPr>
    </w:p>
    <w:p w:rsidR="00DF26B9" w:rsidRDefault="00DF26B9">
      <w:pPr>
        <w:spacing w:after="0" w:line="240" w:lineRule="auto"/>
        <w:rPr>
          <w:rFonts w:ascii="Palatino Linotype" w:eastAsia="Palatino Linotype" w:hAnsi="Palatino Linotype" w:cs="Palatino Linotype"/>
          <w:position w:val="2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F26B9">
        <w:trPr>
          <w:trHeight w:val="1"/>
        </w:trPr>
        <w:tc>
          <w:tcPr>
            <w:tcW w:w="94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DF26B9" w:rsidRDefault="003D0926">
            <w:pPr>
              <w:spacing w:after="0" w:line="240" w:lineRule="auto"/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</w:rPr>
              <w:t>Declaration</w:t>
            </w:r>
          </w:p>
        </w:tc>
      </w:tr>
    </w:tbl>
    <w:p w:rsidR="00DF26B9" w:rsidRDefault="00DF26B9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</w:rPr>
      </w:pPr>
    </w:p>
    <w:p w:rsidR="00DF26B9" w:rsidRDefault="003D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I am confident of my ability to work in a team and assure to give my best. I hereby declare that the information furnished above is true to the best of my knowledge. </w:t>
      </w:r>
    </w:p>
    <w:p w:rsidR="00DF26B9" w:rsidRDefault="00DF26B9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</w:rPr>
      </w:pPr>
    </w:p>
    <w:p w:rsidR="00DF26B9" w:rsidRDefault="00DF26B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</w:p>
    <w:p w:rsidR="00DF26B9" w:rsidRDefault="00DF26B9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</w:p>
    <w:p w:rsidR="00DF26B9" w:rsidRDefault="003D0926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Date: 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                  </w:t>
      </w:r>
    </w:p>
    <w:p w:rsidR="00DF26B9" w:rsidRDefault="003D0926">
      <w:pPr>
        <w:spacing w:after="0" w:line="240" w:lineRule="auto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Place: Gwalior   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proofErr w:type="spellStart"/>
      <w:r>
        <w:rPr>
          <w:rFonts w:ascii="Palatino Linotype" w:eastAsia="Palatino Linotype" w:hAnsi="Palatino Linotype" w:cs="Palatino Linotype"/>
          <w:b/>
          <w:sz w:val="20"/>
        </w:rPr>
        <w:t>Pradeep</w:t>
      </w:r>
      <w:proofErr w:type="spellEnd"/>
      <w:r w:rsidR="00937B62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0"/>
        </w:rPr>
        <w:t>Komer</w:t>
      </w:r>
      <w:proofErr w:type="spellEnd"/>
      <w:r>
        <w:rPr>
          <w:rFonts w:ascii="Palatino Linotype" w:eastAsia="Palatino Linotype" w:hAnsi="Palatino Linotype" w:cs="Palatino Linotype"/>
          <w:b/>
          <w:sz w:val="20"/>
        </w:rPr>
        <w:t xml:space="preserve">                   </w:t>
      </w:r>
      <w:r>
        <w:rPr>
          <w:rFonts w:ascii="Palatino Linotype" w:eastAsia="Palatino Linotype" w:hAnsi="Palatino Linotype" w:cs="Palatino Linotype"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 xml:space="preserve">                   </w:t>
      </w:r>
    </w:p>
    <w:sectPr w:rsidR="00DF26B9" w:rsidSect="006A3DA1">
      <w:pgSz w:w="12240" w:h="15840"/>
      <w:pgMar w:top="540" w:right="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5A3"/>
    <w:multiLevelType w:val="multilevel"/>
    <w:tmpl w:val="6D0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7535F"/>
    <w:multiLevelType w:val="multilevel"/>
    <w:tmpl w:val="6DC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5839B0"/>
    <w:multiLevelType w:val="multilevel"/>
    <w:tmpl w:val="B24A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7344D"/>
    <w:multiLevelType w:val="multilevel"/>
    <w:tmpl w:val="6F8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C6291"/>
    <w:multiLevelType w:val="multilevel"/>
    <w:tmpl w:val="30DE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6790A"/>
    <w:multiLevelType w:val="multilevel"/>
    <w:tmpl w:val="AC08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91377"/>
    <w:multiLevelType w:val="multilevel"/>
    <w:tmpl w:val="03FE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32C03"/>
    <w:multiLevelType w:val="multilevel"/>
    <w:tmpl w:val="6E4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50AF9"/>
    <w:multiLevelType w:val="hybridMultilevel"/>
    <w:tmpl w:val="AC6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551C1"/>
    <w:multiLevelType w:val="multilevel"/>
    <w:tmpl w:val="2FA42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07E4E"/>
    <w:multiLevelType w:val="multilevel"/>
    <w:tmpl w:val="929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57830"/>
    <w:multiLevelType w:val="multilevel"/>
    <w:tmpl w:val="2FE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860E9"/>
    <w:multiLevelType w:val="multilevel"/>
    <w:tmpl w:val="51D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D56FE1"/>
    <w:multiLevelType w:val="hybridMultilevel"/>
    <w:tmpl w:val="75328F00"/>
    <w:lvl w:ilvl="0" w:tplc="8C7E3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E032F"/>
    <w:multiLevelType w:val="multilevel"/>
    <w:tmpl w:val="B8506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37379"/>
    <w:multiLevelType w:val="multilevel"/>
    <w:tmpl w:val="26FACC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011C4B"/>
    <w:multiLevelType w:val="multilevel"/>
    <w:tmpl w:val="4EE07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3B1292"/>
    <w:multiLevelType w:val="multilevel"/>
    <w:tmpl w:val="4EAED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0D393A"/>
    <w:multiLevelType w:val="multilevel"/>
    <w:tmpl w:val="688E8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7074BA"/>
    <w:multiLevelType w:val="multilevel"/>
    <w:tmpl w:val="E1089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E0A0B"/>
    <w:multiLevelType w:val="multilevel"/>
    <w:tmpl w:val="FBC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E8017A"/>
    <w:multiLevelType w:val="multilevel"/>
    <w:tmpl w:val="A08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913D9B"/>
    <w:multiLevelType w:val="multilevel"/>
    <w:tmpl w:val="4EC0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5512A7"/>
    <w:multiLevelType w:val="multilevel"/>
    <w:tmpl w:val="67DE2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9"/>
  </w:num>
  <w:num w:numId="5">
    <w:abstractNumId w:val="18"/>
  </w:num>
  <w:num w:numId="6">
    <w:abstractNumId w:val="23"/>
  </w:num>
  <w:num w:numId="7">
    <w:abstractNumId w:val="16"/>
  </w:num>
  <w:num w:numId="8">
    <w:abstractNumId w:val="14"/>
  </w:num>
  <w:num w:numId="9">
    <w:abstractNumId w:val="19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7"/>
  </w:num>
  <w:num w:numId="16">
    <w:abstractNumId w:val="0"/>
  </w:num>
  <w:num w:numId="17">
    <w:abstractNumId w:val="21"/>
  </w:num>
  <w:num w:numId="18">
    <w:abstractNumId w:val="10"/>
  </w:num>
  <w:num w:numId="19">
    <w:abstractNumId w:val="12"/>
  </w:num>
  <w:num w:numId="20">
    <w:abstractNumId w:val="1"/>
  </w:num>
  <w:num w:numId="21">
    <w:abstractNumId w:val="20"/>
  </w:num>
  <w:num w:numId="22">
    <w:abstractNumId w:val="4"/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F26B9"/>
    <w:rsid w:val="000970ED"/>
    <w:rsid w:val="002C5C0F"/>
    <w:rsid w:val="002E4EE7"/>
    <w:rsid w:val="00321132"/>
    <w:rsid w:val="003D0926"/>
    <w:rsid w:val="003E5855"/>
    <w:rsid w:val="005A5088"/>
    <w:rsid w:val="006A3DA1"/>
    <w:rsid w:val="00704551"/>
    <w:rsid w:val="00912109"/>
    <w:rsid w:val="00937B62"/>
    <w:rsid w:val="00965D1B"/>
    <w:rsid w:val="009A4190"/>
    <w:rsid w:val="00D911F3"/>
    <w:rsid w:val="00DF26B9"/>
    <w:rsid w:val="00E7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55"/>
  </w:style>
  <w:style w:type="paragraph" w:styleId="Heading1">
    <w:name w:val="heading 1"/>
    <w:basedOn w:val="Normal"/>
    <w:link w:val="Heading1Char"/>
    <w:uiPriority w:val="9"/>
    <w:qFormat/>
    <w:rsid w:val="009A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41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gkelc">
    <w:name w:val="hgkelc"/>
    <w:basedOn w:val="DefaultParagraphFont"/>
    <w:rsid w:val="009A4190"/>
  </w:style>
  <w:style w:type="paragraph" w:styleId="BalloonText">
    <w:name w:val="Balloon Text"/>
    <w:basedOn w:val="Normal"/>
    <w:link w:val="BalloonTextChar"/>
    <w:uiPriority w:val="99"/>
    <w:semiHidden/>
    <w:unhideWhenUsed/>
    <w:rsid w:val="006A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deepkom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EB984-E901-46EF-B8E3-3788B21F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15</cp:revision>
  <dcterms:created xsi:type="dcterms:W3CDTF">2019-06-01T04:56:00Z</dcterms:created>
  <dcterms:modified xsi:type="dcterms:W3CDTF">2020-10-09T05:57:00Z</dcterms:modified>
</cp:coreProperties>
</file>